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B2B1D" w14:textId="77777777" w:rsidR="005B4138" w:rsidRPr="00EA4ED7" w:rsidRDefault="005B4138" w:rsidP="005B4138">
      <w:pPr>
        <w:ind w:left="-990" w:right="90"/>
        <w:jc w:val="right"/>
        <w:rPr>
          <w:rFonts w:asciiTheme="majorHAnsi" w:hAnsiTheme="majorHAnsi" w:cstheme="majorHAnsi"/>
        </w:rPr>
      </w:pPr>
      <w:r w:rsidRPr="00EA4ED7">
        <w:rPr>
          <w:rFonts w:asciiTheme="majorHAnsi" w:hAnsiTheme="majorHAnsi" w:cstheme="majorHAnsi"/>
          <w:noProof/>
          <w:lang w:val="en-ZA" w:eastAsia="en-ZA"/>
        </w:rPr>
        <w:drawing>
          <wp:inline distT="0" distB="0" distL="0" distR="0" wp14:anchorId="72D0963C" wp14:editId="47205EA1">
            <wp:extent cx="2648712" cy="944880"/>
            <wp:effectExtent l="25400" t="0" r="0" b="0"/>
            <wp:docPr id="3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8712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B5A6" w14:textId="77777777" w:rsidR="005B4138" w:rsidRPr="00EA4ED7" w:rsidRDefault="005B4138" w:rsidP="005B4138">
      <w:pPr>
        <w:jc w:val="both"/>
        <w:rPr>
          <w:rStyle w:val="apple-style-span"/>
          <w:rFonts w:asciiTheme="majorHAnsi" w:hAnsiTheme="majorHAnsi" w:cstheme="majorHAnsi"/>
        </w:rPr>
      </w:pPr>
    </w:p>
    <w:p w14:paraId="5D329165" w14:textId="77777777" w:rsidR="005B4138" w:rsidRPr="00EA4ED7" w:rsidRDefault="005B4138" w:rsidP="005B4138">
      <w:pPr>
        <w:widowControl w:val="0"/>
        <w:jc w:val="both"/>
        <w:rPr>
          <w:rStyle w:val="apple-style-span"/>
          <w:rFonts w:asciiTheme="majorHAnsi" w:hAnsiTheme="majorHAnsi" w:cstheme="majorHAnsi"/>
          <w:sz w:val="22"/>
          <w:szCs w:val="22"/>
        </w:rPr>
      </w:pPr>
    </w:p>
    <w:p w14:paraId="7800C5B3" w14:textId="77777777" w:rsidR="005B4138" w:rsidRPr="00EA4ED7" w:rsidRDefault="005B4138" w:rsidP="005B4138">
      <w:pPr>
        <w:widowControl w:val="0"/>
        <w:spacing w:line="276" w:lineRule="auto"/>
        <w:jc w:val="both"/>
        <w:rPr>
          <w:rFonts w:ascii="Calibri" w:hAnsi="Calibri" w:cstheme="majorHAnsi"/>
          <w:sz w:val="22"/>
          <w:szCs w:val="22"/>
        </w:rPr>
      </w:pPr>
      <w:r w:rsidRPr="00EA4ED7">
        <w:rPr>
          <w:rStyle w:val="apple-style-span"/>
          <w:rFonts w:ascii="Calibri" w:hAnsi="Calibri" w:cstheme="majorHAnsi"/>
          <w:sz w:val="22"/>
          <w:szCs w:val="22"/>
        </w:rPr>
        <w:t>Dear Stakeholder</w:t>
      </w:r>
    </w:p>
    <w:p w14:paraId="50AD6773" w14:textId="77777777" w:rsidR="005B4138" w:rsidRPr="00EA4ED7" w:rsidRDefault="005B4138" w:rsidP="005B4138">
      <w:pPr>
        <w:widowControl w:val="0"/>
        <w:spacing w:line="276" w:lineRule="auto"/>
        <w:jc w:val="both"/>
        <w:rPr>
          <w:rFonts w:ascii="Calibri" w:hAnsi="Calibri" w:cstheme="majorHAnsi"/>
          <w:b/>
          <w:sz w:val="22"/>
          <w:szCs w:val="22"/>
        </w:rPr>
      </w:pPr>
    </w:p>
    <w:p w14:paraId="276697B2" w14:textId="008E1DA7" w:rsidR="005B4138" w:rsidRPr="00EA4ED7" w:rsidRDefault="005B4138" w:rsidP="005B4138">
      <w:pPr>
        <w:rPr>
          <w:b/>
          <w:szCs w:val="24"/>
        </w:rPr>
      </w:pPr>
      <w:r w:rsidRPr="00EA4ED7">
        <w:rPr>
          <w:b/>
          <w:szCs w:val="24"/>
        </w:rPr>
        <w:t xml:space="preserve">TAX DIRECTIVES: TRADE TESTING </w:t>
      </w:r>
      <w:r w:rsidR="009908EB">
        <w:rPr>
          <w:b/>
          <w:szCs w:val="24"/>
        </w:rPr>
        <w:t xml:space="preserve">DATES </w:t>
      </w:r>
      <w:r w:rsidRPr="00EA4ED7">
        <w:rPr>
          <w:b/>
          <w:szCs w:val="24"/>
        </w:rPr>
        <w:t xml:space="preserve">AND </w:t>
      </w:r>
      <w:r w:rsidR="009908EB">
        <w:rPr>
          <w:b/>
          <w:szCs w:val="24"/>
        </w:rPr>
        <w:t>SOFTWARE IMPLEMENTATION</w:t>
      </w:r>
    </w:p>
    <w:p w14:paraId="25D6573D" w14:textId="77777777" w:rsidR="005B4138" w:rsidRPr="00EA4ED7" w:rsidRDefault="005B4138" w:rsidP="005B4138">
      <w:pPr>
        <w:rPr>
          <w:b/>
          <w:szCs w:val="24"/>
          <w:u w:val="single"/>
        </w:rPr>
      </w:pPr>
    </w:p>
    <w:p w14:paraId="008EC43B" w14:textId="49AFF0E7" w:rsidR="00407713" w:rsidRPr="00EA4ED7" w:rsidRDefault="005B4138" w:rsidP="00407713">
      <w:pPr>
        <w:jc w:val="both"/>
        <w:rPr>
          <w:rFonts w:cs="Arial"/>
          <w:szCs w:val="24"/>
        </w:rPr>
      </w:pPr>
      <w:r w:rsidRPr="00EA4ED7">
        <w:rPr>
          <w:rFonts w:cs="Arial"/>
          <w:szCs w:val="24"/>
        </w:rPr>
        <w:t xml:space="preserve">SARS will introduce enhancements to </w:t>
      </w:r>
      <w:r w:rsidR="00630C38">
        <w:rPr>
          <w:rFonts w:cs="Arial"/>
          <w:szCs w:val="24"/>
        </w:rPr>
        <w:t xml:space="preserve">the </w:t>
      </w:r>
      <w:r w:rsidRPr="00EA4ED7">
        <w:rPr>
          <w:rFonts w:cs="Arial"/>
          <w:szCs w:val="24"/>
        </w:rPr>
        <w:t xml:space="preserve">Tax Directives </w:t>
      </w:r>
      <w:r w:rsidR="00630C38">
        <w:rPr>
          <w:rFonts w:cs="Arial"/>
          <w:szCs w:val="24"/>
        </w:rPr>
        <w:t xml:space="preserve">process </w:t>
      </w:r>
      <w:r w:rsidR="00AC3ADE">
        <w:rPr>
          <w:rFonts w:cs="Arial"/>
          <w:szCs w:val="24"/>
        </w:rPr>
        <w:t xml:space="preserve">as indicated in the </w:t>
      </w:r>
      <w:r w:rsidR="00AC3ADE" w:rsidRPr="00F15744">
        <w:rPr>
          <w:rFonts w:cs="Arial"/>
          <w:szCs w:val="24"/>
        </w:rPr>
        <w:t xml:space="preserve">IBIR-006 </w:t>
      </w:r>
      <w:r w:rsidR="003B710B" w:rsidRPr="00F15744">
        <w:rPr>
          <w:rFonts w:cs="Arial"/>
          <w:szCs w:val="24"/>
        </w:rPr>
        <w:t xml:space="preserve">Tax Directives Interface Specification </w:t>
      </w:r>
      <w:r w:rsidR="003B710B" w:rsidRPr="00D6514D">
        <w:rPr>
          <w:rFonts w:cs="Arial"/>
          <w:szCs w:val="24"/>
        </w:rPr>
        <w:t>Version</w:t>
      </w:r>
      <w:r w:rsidR="0054145A" w:rsidRPr="00992694">
        <w:rPr>
          <w:rFonts w:cs="Arial"/>
          <w:szCs w:val="24"/>
        </w:rPr>
        <w:t xml:space="preserve"> </w:t>
      </w:r>
      <w:r w:rsidR="00D6514D">
        <w:rPr>
          <w:rFonts w:cs="Arial"/>
          <w:szCs w:val="24"/>
        </w:rPr>
        <w:t>6.</w:t>
      </w:r>
      <w:r w:rsidR="00A36A42">
        <w:rPr>
          <w:rFonts w:cs="Arial"/>
          <w:szCs w:val="24"/>
        </w:rPr>
        <w:t>3</w:t>
      </w:r>
      <w:r w:rsidR="00D6514D">
        <w:rPr>
          <w:rFonts w:cs="Arial"/>
          <w:szCs w:val="24"/>
        </w:rPr>
        <w:t>0</w:t>
      </w:r>
      <w:r w:rsidR="00084240">
        <w:rPr>
          <w:rFonts w:cs="Arial"/>
          <w:szCs w:val="24"/>
        </w:rPr>
        <w:t>3</w:t>
      </w:r>
      <w:r w:rsidR="00AC3ADE">
        <w:rPr>
          <w:rFonts w:cs="Arial"/>
          <w:szCs w:val="24"/>
        </w:rPr>
        <w:t xml:space="preserve">.  The </w:t>
      </w:r>
      <w:r w:rsidR="00BD3A3E">
        <w:rPr>
          <w:rFonts w:cs="Arial"/>
          <w:szCs w:val="24"/>
        </w:rPr>
        <w:t xml:space="preserve">trade testing </w:t>
      </w:r>
      <w:r w:rsidR="00AC3ADE">
        <w:rPr>
          <w:rFonts w:cs="Arial"/>
          <w:szCs w:val="24"/>
        </w:rPr>
        <w:t>dates</w:t>
      </w:r>
      <w:r w:rsidR="00BD3A3E">
        <w:rPr>
          <w:rFonts w:cs="Arial"/>
          <w:szCs w:val="24"/>
        </w:rPr>
        <w:t xml:space="preserve"> are </w:t>
      </w:r>
      <w:r w:rsidR="000F063E">
        <w:rPr>
          <w:rFonts w:cs="Arial"/>
          <w:szCs w:val="24"/>
        </w:rPr>
        <w:t>planned for 2</w:t>
      </w:r>
      <w:r w:rsidR="00D95E6F">
        <w:rPr>
          <w:rFonts w:cs="Arial"/>
          <w:szCs w:val="24"/>
        </w:rPr>
        <w:t>2</w:t>
      </w:r>
      <w:r w:rsidR="000F063E">
        <w:rPr>
          <w:rFonts w:cs="Arial"/>
          <w:szCs w:val="24"/>
        </w:rPr>
        <w:t xml:space="preserve"> March 2022 – 1</w:t>
      </w:r>
      <w:r w:rsidR="00D95E6F">
        <w:rPr>
          <w:rFonts w:cs="Arial"/>
          <w:szCs w:val="24"/>
        </w:rPr>
        <w:t>4</w:t>
      </w:r>
      <w:r w:rsidR="000F063E">
        <w:rPr>
          <w:rFonts w:cs="Arial"/>
          <w:szCs w:val="24"/>
        </w:rPr>
        <w:t xml:space="preserve"> April 2022</w:t>
      </w:r>
      <w:r w:rsidR="007A3547">
        <w:rPr>
          <w:rFonts w:cs="Arial"/>
          <w:szCs w:val="24"/>
        </w:rPr>
        <w:t>.</w:t>
      </w:r>
      <w:r w:rsidR="000F063E">
        <w:rPr>
          <w:rFonts w:cs="Arial"/>
          <w:szCs w:val="24"/>
        </w:rPr>
        <w:t xml:space="preserve"> </w:t>
      </w:r>
      <w:r w:rsidR="007A3547">
        <w:rPr>
          <w:rFonts w:cs="Arial"/>
          <w:szCs w:val="24"/>
        </w:rPr>
        <w:t xml:space="preserve">This is to </w:t>
      </w:r>
      <w:r w:rsidR="000F063E">
        <w:rPr>
          <w:rFonts w:cs="Arial"/>
          <w:szCs w:val="24"/>
        </w:rPr>
        <w:t xml:space="preserve">prepare for </w:t>
      </w:r>
      <w:r w:rsidR="00BD3A3E">
        <w:rPr>
          <w:rFonts w:cs="Arial"/>
          <w:szCs w:val="24"/>
        </w:rPr>
        <w:t xml:space="preserve">the implementation of the software </w:t>
      </w:r>
      <w:r w:rsidR="000F063E">
        <w:rPr>
          <w:rFonts w:cs="Arial"/>
          <w:szCs w:val="24"/>
        </w:rPr>
        <w:t xml:space="preserve">during </w:t>
      </w:r>
      <w:r w:rsidR="00BD3A3E">
        <w:rPr>
          <w:rFonts w:cs="Arial"/>
          <w:szCs w:val="24"/>
        </w:rPr>
        <w:t>the first quarter of the 2022/23 financial year</w:t>
      </w:r>
      <w:r w:rsidR="007A3547">
        <w:rPr>
          <w:rFonts w:cs="Arial"/>
          <w:szCs w:val="24"/>
        </w:rPr>
        <w:t xml:space="preserve"> with the changes officially being implemented on 22 April 2022.</w:t>
      </w:r>
      <w:r w:rsidR="000E6CB3">
        <w:rPr>
          <w:rFonts w:cs="Arial"/>
          <w:szCs w:val="24"/>
        </w:rPr>
        <w:t xml:space="preserve"> </w:t>
      </w:r>
      <w:r w:rsidR="007A3547">
        <w:rPr>
          <w:rFonts w:cs="Arial"/>
          <w:szCs w:val="24"/>
        </w:rPr>
        <w:t xml:space="preserve">Please be advised that </w:t>
      </w:r>
      <w:proofErr w:type="gramStart"/>
      <w:r w:rsidR="007A3547">
        <w:rPr>
          <w:rFonts w:cs="Arial"/>
          <w:szCs w:val="24"/>
        </w:rPr>
        <w:t>in the event that</w:t>
      </w:r>
      <w:proofErr w:type="gramEnd"/>
      <w:r w:rsidR="007A3547">
        <w:rPr>
          <w:rFonts w:cs="Arial"/>
          <w:szCs w:val="24"/>
        </w:rPr>
        <w:t xml:space="preserve"> these dates change, you will receive communication from SARS. </w:t>
      </w:r>
      <w:r w:rsidR="00ED3786">
        <w:rPr>
          <w:rFonts w:cs="Arial"/>
          <w:szCs w:val="24"/>
        </w:rPr>
        <w:t xml:space="preserve"> </w:t>
      </w:r>
    </w:p>
    <w:p w14:paraId="2ADD9541" w14:textId="25241C2E" w:rsidR="005B4138" w:rsidRPr="00EA4ED7" w:rsidRDefault="005B4138" w:rsidP="005B4138">
      <w:pPr>
        <w:jc w:val="both"/>
        <w:rPr>
          <w:rFonts w:cs="Arial"/>
          <w:szCs w:val="24"/>
        </w:rPr>
      </w:pPr>
    </w:p>
    <w:p w14:paraId="11B3AD24" w14:textId="77777777" w:rsidR="00EA4ED7" w:rsidRPr="00EA4ED7" w:rsidRDefault="00EA4ED7" w:rsidP="005B4138">
      <w:pPr>
        <w:jc w:val="both"/>
        <w:rPr>
          <w:rFonts w:cs="Arial"/>
          <w:szCs w:val="24"/>
        </w:rPr>
      </w:pPr>
    </w:p>
    <w:p w14:paraId="3505FF57" w14:textId="0E0D22F2" w:rsidR="00EA4ED7" w:rsidRDefault="00EA4ED7" w:rsidP="005B4138">
      <w:pPr>
        <w:jc w:val="both"/>
        <w:rPr>
          <w:rFonts w:cs="Arial"/>
          <w:szCs w:val="24"/>
        </w:rPr>
      </w:pPr>
      <w:r w:rsidRPr="00EA4ED7">
        <w:rPr>
          <w:rFonts w:cs="Arial"/>
          <w:szCs w:val="24"/>
        </w:rPr>
        <w:t xml:space="preserve">The </w:t>
      </w:r>
      <w:r w:rsidR="00BA66DB">
        <w:rPr>
          <w:rFonts w:cs="Arial"/>
          <w:szCs w:val="24"/>
        </w:rPr>
        <w:t>Tax Directives Interface Specification</w:t>
      </w:r>
      <w:r w:rsidRPr="00EA4ED7">
        <w:rPr>
          <w:rFonts w:cs="Arial"/>
          <w:szCs w:val="24"/>
        </w:rPr>
        <w:t xml:space="preserve"> is available on the SARS website</w:t>
      </w:r>
      <w:r w:rsidR="00BD3A3E">
        <w:rPr>
          <w:rFonts w:cs="Arial"/>
          <w:szCs w:val="24"/>
        </w:rPr>
        <w:t xml:space="preserve"> </w:t>
      </w:r>
      <w:hyperlink r:id="rId9" w:history="1">
        <w:r w:rsidR="00BD3A3E" w:rsidRPr="00DE7A6C">
          <w:rPr>
            <w:rStyle w:val="Hyperlink"/>
            <w:rFonts w:cs="Arial"/>
            <w:szCs w:val="24"/>
          </w:rPr>
          <w:t>www.sars.gov.za</w:t>
        </w:r>
      </w:hyperlink>
      <w:r w:rsidR="00BD3A3E">
        <w:rPr>
          <w:rStyle w:val="Hyperlink"/>
          <w:rFonts w:cs="Arial"/>
          <w:color w:val="auto"/>
          <w:szCs w:val="24"/>
        </w:rPr>
        <w:t xml:space="preserve"> </w:t>
      </w:r>
      <w:r w:rsidRPr="00EA4ED7">
        <w:rPr>
          <w:rFonts w:cs="Arial"/>
          <w:szCs w:val="24"/>
        </w:rPr>
        <w:t xml:space="preserve"> </w:t>
      </w:r>
      <w:r w:rsidR="00630C38">
        <w:rPr>
          <w:rFonts w:cs="Arial"/>
          <w:szCs w:val="24"/>
        </w:rPr>
        <w:t xml:space="preserve">and you are encouraged to review the </w:t>
      </w:r>
      <w:r w:rsidR="00F7402F">
        <w:rPr>
          <w:rFonts w:cs="Arial"/>
          <w:szCs w:val="24"/>
        </w:rPr>
        <w:t xml:space="preserve">document </w:t>
      </w:r>
      <w:r w:rsidR="00630C38">
        <w:rPr>
          <w:rFonts w:cs="Arial"/>
          <w:szCs w:val="24"/>
        </w:rPr>
        <w:t xml:space="preserve">prior to testing. </w:t>
      </w:r>
      <w:r w:rsidRPr="00EA4ED7">
        <w:rPr>
          <w:rFonts w:cs="Arial"/>
          <w:szCs w:val="24"/>
        </w:rPr>
        <w:t xml:space="preserve"> </w:t>
      </w:r>
    </w:p>
    <w:p w14:paraId="6DB6AE7A" w14:textId="74420828" w:rsidR="00992694" w:rsidRDefault="00992694" w:rsidP="005B4138">
      <w:pPr>
        <w:jc w:val="both"/>
        <w:rPr>
          <w:rFonts w:cs="Arial"/>
          <w:szCs w:val="24"/>
        </w:rPr>
      </w:pPr>
    </w:p>
    <w:p w14:paraId="5A7DD243" w14:textId="77777777" w:rsidR="00992694" w:rsidRPr="00992694" w:rsidRDefault="00992694" w:rsidP="00992694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  <w:lang w:val="en-ZA"/>
        </w:rPr>
      </w:pPr>
    </w:p>
    <w:p w14:paraId="27F82F14" w14:textId="29026327" w:rsidR="00992694" w:rsidRDefault="00097E7C" w:rsidP="00992694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val="en-ZA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val="en-ZA"/>
        </w:rPr>
        <w:t>Please f</w:t>
      </w:r>
      <w:r w:rsidR="00992694" w:rsidRPr="00992694">
        <w:rPr>
          <w:rFonts w:ascii="Calibri" w:hAnsi="Calibri" w:cs="Calibri"/>
          <w:b/>
          <w:bCs/>
          <w:color w:val="000000"/>
          <w:sz w:val="23"/>
          <w:szCs w:val="23"/>
          <w:lang w:val="en-ZA"/>
        </w:rPr>
        <w:t xml:space="preserve">ollow these steps to submit test files: </w:t>
      </w:r>
    </w:p>
    <w:p w14:paraId="1EE3C56A" w14:textId="77777777" w:rsidR="00992694" w:rsidRPr="00992694" w:rsidRDefault="00992694" w:rsidP="00992694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n-ZA"/>
        </w:rPr>
      </w:pPr>
    </w:p>
    <w:p w14:paraId="5382EE03" w14:textId="5BA2935A" w:rsidR="00710785" w:rsidRPr="00DC2F17" w:rsidRDefault="00992694" w:rsidP="00992694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3"/>
          <w:szCs w:val="23"/>
          <w:lang w:val="en-ZA"/>
        </w:rPr>
      </w:pPr>
      <w:r w:rsidRPr="00992694">
        <w:rPr>
          <w:rFonts w:ascii="Calibri" w:hAnsi="Calibri" w:cs="Calibri"/>
          <w:b/>
          <w:bCs/>
          <w:color w:val="000000"/>
          <w:sz w:val="23"/>
          <w:szCs w:val="23"/>
          <w:lang w:val="en-ZA"/>
        </w:rPr>
        <w:t xml:space="preserve">Step 1: </w:t>
      </w:r>
      <w:r w:rsidRPr="00992694">
        <w:rPr>
          <w:rFonts w:ascii="Calibri" w:hAnsi="Calibri" w:cs="Calibri"/>
          <w:color w:val="000000"/>
          <w:sz w:val="23"/>
          <w:szCs w:val="23"/>
          <w:lang w:val="en-ZA"/>
        </w:rPr>
        <w:t xml:space="preserve">Before testing can commence, you will need to email 10 taxpayer reference numbers to </w:t>
      </w:r>
      <w:hyperlink r:id="rId10" w:history="1">
        <w:r w:rsidR="00BD3A3E" w:rsidRPr="00DE7A6C">
          <w:rPr>
            <w:rStyle w:val="Hyperlink"/>
            <w:rFonts w:ascii="Calibri" w:hAnsi="Calibri" w:cs="Calibri"/>
            <w:sz w:val="23"/>
            <w:szCs w:val="23"/>
            <w:lang w:val="en-ZA"/>
          </w:rPr>
          <w:t>ncts@sars.gov.za</w:t>
        </w:r>
      </w:hyperlink>
      <w:r w:rsidR="00BD3A3E">
        <w:rPr>
          <w:rFonts w:ascii="Calibri" w:hAnsi="Calibri" w:cs="Calibri"/>
          <w:color w:val="000000"/>
          <w:sz w:val="23"/>
          <w:szCs w:val="23"/>
          <w:lang w:val="en-ZA"/>
        </w:rPr>
        <w:t xml:space="preserve"> </w:t>
      </w:r>
      <w:r w:rsidRPr="00992694">
        <w:rPr>
          <w:rFonts w:ascii="Calibri" w:hAnsi="Calibri" w:cs="Calibri"/>
          <w:color w:val="000000"/>
          <w:sz w:val="23"/>
          <w:szCs w:val="23"/>
          <w:lang w:val="en-ZA"/>
        </w:rPr>
        <w:t xml:space="preserve"> to ensure the numbers are active. </w:t>
      </w:r>
      <w:r w:rsidR="00853458">
        <w:rPr>
          <w:rFonts w:ascii="Calibri" w:hAnsi="Calibri" w:cs="Calibri"/>
          <w:color w:val="000000"/>
          <w:sz w:val="23"/>
          <w:szCs w:val="23"/>
          <w:lang w:val="en-ZA"/>
        </w:rPr>
        <w:t xml:space="preserve"> </w:t>
      </w:r>
      <w:r w:rsidRPr="00992694">
        <w:rPr>
          <w:rFonts w:ascii="Calibri" w:hAnsi="Calibri" w:cs="Calibri"/>
          <w:color w:val="000000"/>
          <w:sz w:val="23"/>
          <w:szCs w:val="23"/>
          <w:lang w:val="en-ZA"/>
        </w:rPr>
        <w:t xml:space="preserve">In the email subject line, use </w:t>
      </w:r>
      <w:r w:rsidRPr="00DC2F17">
        <w:rPr>
          <w:rFonts w:ascii="Calibri" w:hAnsi="Calibri" w:cs="Calibri"/>
          <w:b/>
          <w:color w:val="000000"/>
          <w:sz w:val="23"/>
          <w:szCs w:val="23"/>
          <w:lang w:val="en-ZA"/>
        </w:rPr>
        <w:t>“Tax reference numbers for Trade Testing”.</w:t>
      </w:r>
      <w:r w:rsidRPr="00992694">
        <w:rPr>
          <w:rFonts w:ascii="Calibri" w:hAnsi="Calibri" w:cs="Calibri"/>
          <w:color w:val="000000"/>
          <w:sz w:val="23"/>
          <w:szCs w:val="23"/>
          <w:lang w:val="en-ZA"/>
        </w:rPr>
        <w:t xml:space="preserve"> </w:t>
      </w:r>
      <w:r w:rsidRPr="00DC2F17">
        <w:rPr>
          <w:rFonts w:ascii="Calibri" w:hAnsi="Calibri" w:cs="Calibri"/>
          <w:b/>
          <w:color w:val="000000"/>
          <w:sz w:val="23"/>
          <w:szCs w:val="23"/>
          <w:lang w:val="en-ZA"/>
        </w:rPr>
        <w:t xml:space="preserve">A maximum of 10 taxpayer reference numbers will be allowed. </w:t>
      </w:r>
    </w:p>
    <w:p w14:paraId="117633D2" w14:textId="77777777" w:rsidR="00710785" w:rsidRDefault="00710785" w:rsidP="00992694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n-ZA"/>
        </w:rPr>
      </w:pPr>
    </w:p>
    <w:p w14:paraId="7732EAD4" w14:textId="6CBDD503" w:rsidR="00992694" w:rsidRDefault="00710785" w:rsidP="00992694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n-ZA"/>
        </w:rPr>
      </w:pPr>
      <w:r w:rsidRPr="00992694">
        <w:rPr>
          <w:rFonts w:ascii="Calibri" w:hAnsi="Calibri" w:cs="Calibri"/>
          <w:b/>
          <w:bCs/>
          <w:color w:val="000000"/>
          <w:sz w:val="23"/>
          <w:szCs w:val="23"/>
          <w:lang w:val="en-ZA"/>
        </w:rPr>
        <w:t xml:space="preserve">Step </w:t>
      </w:r>
      <w:r>
        <w:rPr>
          <w:rFonts w:ascii="Calibri" w:hAnsi="Calibri" w:cs="Calibri"/>
          <w:b/>
          <w:bCs/>
          <w:color w:val="000000"/>
          <w:sz w:val="23"/>
          <w:szCs w:val="23"/>
          <w:lang w:val="en-ZA"/>
        </w:rPr>
        <w:t>2</w:t>
      </w:r>
      <w:r w:rsidRPr="00992694">
        <w:rPr>
          <w:rFonts w:ascii="Calibri" w:hAnsi="Calibri" w:cs="Calibri"/>
          <w:b/>
          <w:bCs/>
          <w:color w:val="000000"/>
          <w:sz w:val="23"/>
          <w:szCs w:val="23"/>
          <w:lang w:val="en-ZA"/>
        </w:rPr>
        <w:t xml:space="preserve">: </w:t>
      </w:r>
      <w:r w:rsidR="00992694" w:rsidRPr="00992694">
        <w:rPr>
          <w:rFonts w:ascii="Calibri" w:hAnsi="Calibri" w:cs="Calibri"/>
          <w:color w:val="000000"/>
          <w:sz w:val="23"/>
          <w:szCs w:val="23"/>
          <w:lang w:val="en-ZA"/>
        </w:rPr>
        <w:t xml:space="preserve">You will be notified via the same email address to confirm when testing may commence. </w:t>
      </w:r>
    </w:p>
    <w:p w14:paraId="13C454BE" w14:textId="77777777" w:rsidR="00853458" w:rsidRPr="00992694" w:rsidRDefault="00853458" w:rsidP="00992694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n-ZA"/>
        </w:rPr>
      </w:pPr>
    </w:p>
    <w:p w14:paraId="6197D501" w14:textId="6D485E41" w:rsidR="00992694" w:rsidRPr="00992694" w:rsidRDefault="00992694" w:rsidP="00992694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n-ZA"/>
        </w:rPr>
      </w:pPr>
      <w:r w:rsidRPr="00992694">
        <w:rPr>
          <w:rFonts w:ascii="Calibri" w:hAnsi="Calibri" w:cs="Calibri"/>
          <w:color w:val="000000"/>
          <w:sz w:val="23"/>
          <w:szCs w:val="23"/>
          <w:lang w:val="en-ZA"/>
        </w:rPr>
        <w:t xml:space="preserve">For </w:t>
      </w:r>
      <w:r w:rsidR="00BD3A3E">
        <w:rPr>
          <w:rFonts w:ascii="Calibri" w:hAnsi="Calibri" w:cs="Calibri"/>
          <w:color w:val="000000"/>
          <w:sz w:val="23"/>
          <w:szCs w:val="23"/>
          <w:lang w:val="en-ZA"/>
        </w:rPr>
        <w:t xml:space="preserve">trade testing </w:t>
      </w:r>
      <w:r w:rsidR="00174407">
        <w:rPr>
          <w:rFonts w:ascii="Calibri" w:hAnsi="Calibri" w:cs="Calibri"/>
          <w:color w:val="000000"/>
          <w:sz w:val="23"/>
          <w:szCs w:val="23"/>
          <w:lang w:val="en-ZA"/>
        </w:rPr>
        <w:t xml:space="preserve">queries </w:t>
      </w:r>
      <w:r w:rsidR="00BD3A3E">
        <w:rPr>
          <w:rFonts w:ascii="Calibri" w:hAnsi="Calibri" w:cs="Calibri"/>
          <w:color w:val="000000"/>
          <w:sz w:val="23"/>
          <w:szCs w:val="23"/>
          <w:lang w:val="en-ZA"/>
        </w:rPr>
        <w:t xml:space="preserve">please email </w:t>
      </w:r>
      <w:hyperlink r:id="rId11" w:history="1">
        <w:r w:rsidR="00BD3A3E" w:rsidRPr="00DE7A6C">
          <w:rPr>
            <w:rStyle w:val="Hyperlink"/>
            <w:rFonts w:ascii="Calibri" w:hAnsi="Calibri" w:cs="Calibri"/>
            <w:sz w:val="23"/>
            <w:szCs w:val="23"/>
            <w:lang w:val="en-ZA"/>
          </w:rPr>
          <w:t>ncts@sars.gov.za</w:t>
        </w:r>
      </w:hyperlink>
      <w:r w:rsidR="00BD3A3E">
        <w:rPr>
          <w:rFonts w:ascii="Calibri" w:hAnsi="Calibri" w:cs="Calibri"/>
          <w:color w:val="000000"/>
          <w:sz w:val="23"/>
          <w:szCs w:val="23"/>
          <w:lang w:val="en-ZA"/>
        </w:rPr>
        <w:t xml:space="preserve"> </w:t>
      </w:r>
    </w:p>
    <w:p w14:paraId="1C3DB7FB" w14:textId="77777777" w:rsidR="00853458" w:rsidRDefault="00853458" w:rsidP="00992694">
      <w:pPr>
        <w:jc w:val="both"/>
        <w:rPr>
          <w:rFonts w:ascii="Calibri" w:hAnsi="Calibri" w:cs="Calibri"/>
          <w:color w:val="000000"/>
          <w:sz w:val="23"/>
          <w:szCs w:val="23"/>
          <w:lang w:val="en-ZA"/>
        </w:rPr>
      </w:pPr>
    </w:p>
    <w:p w14:paraId="119757E9" w14:textId="156FF522" w:rsidR="005B4138" w:rsidRPr="00EA4ED7" w:rsidRDefault="00104CE3" w:rsidP="00104CE3">
      <w:pPr>
        <w:pStyle w:val="Default"/>
        <w:tabs>
          <w:tab w:val="left" w:pos="7305"/>
        </w:tabs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76143153" w14:textId="77777777" w:rsidR="005B4138" w:rsidRPr="00EA4ED7" w:rsidRDefault="005B4138" w:rsidP="005B4138">
      <w:pPr>
        <w:pStyle w:val="Default"/>
        <w:spacing w:line="276" w:lineRule="auto"/>
        <w:rPr>
          <w:color w:val="auto"/>
          <w:sz w:val="22"/>
          <w:szCs w:val="22"/>
        </w:rPr>
      </w:pPr>
      <w:r w:rsidRPr="00EA4ED7">
        <w:rPr>
          <w:color w:val="auto"/>
          <w:sz w:val="22"/>
          <w:szCs w:val="22"/>
        </w:rPr>
        <w:t>Sincerely</w:t>
      </w:r>
    </w:p>
    <w:p w14:paraId="7FB544E2" w14:textId="77777777" w:rsidR="005B4138" w:rsidRPr="00EA4ED7" w:rsidRDefault="005B4138" w:rsidP="005B4138">
      <w:pPr>
        <w:spacing w:line="276" w:lineRule="auto"/>
        <w:jc w:val="both"/>
        <w:rPr>
          <w:rFonts w:ascii="Calibri" w:hAnsi="Calibri" w:cstheme="majorHAnsi"/>
          <w:b/>
          <w:sz w:val="22"/>
          <w:szCs w:val="22"/>
        </w:rPr>
      </w:pPr>
    </w:p>
    <w:p w14:paraId="682080C5" w14:textId="77777777" w:rsidR="005B4138" w:rsidRPr="00EA4ED7" w:rsidRDefault="005B4138" w:rsidP="005B4138">
      <w:pPr>
        <w:spacing w:line="276" w:lineRule="auto"/>
        <w:jc w:val="both"/>
        <w:rPr>
          <w:rFonts w:ascii="Calibri" w:hAnsi="Calibri" w:cstheme="majorHAnsi"/>
          <w:sz w:val="22"/>
          <w:szCs w:val="22"/>
        </w:rPr>
      </w:pPr>
      <w:r w:rsidRPr="00EA4ED7">
        <w:rPr>
          <w:rFonts w:ascii="Calibri" w:hAnsi="Calibri" w:cstheme="majorHAnsi"/>
          <w:b/>
          <w:sz w:val="22"/>
          <w:szCs w:val="22"/>
        </w:rPr>
        <w:t>THE SOUTH AFRICAN REVENUE SERVICE</w:t>
      </w:r>
    </w:p>
    <w:p w14:paraId="41F8EA58" w14:textId="77777777" w:rsidR="005B4138" w:rsidRPr="00EA4ED7" w:rsidRDefault="005B4138" w:rsidP="005B4138">
      <w:pPr>
        <w:spacing w:line="276" w:lineRule="auto"/>
        <w:jc w:val="both"/>
        <w:rPr>
          <w:rFonts w:ascii="Calibri" w:hAnsi="Calibri" w:cstheme="majorHAnsi"/>
          <w:sz w:val="22"/>
          <w:szCs w:val="22"/>
        </w:rPr>
      </w:pPr>
    </w:p>
    <w:p w14:paraId="79EC2190" w14:textId="1DA3D91E" w:rsidR="007850BD" w:rsidRPr="00EA4ED7" w:rsidRDefault="000F063E">
      <w:r>
        <w:rPr>
          <w:rFonts w:ascii="Calibri" w:hAnsi="Calibri" w:cstheme="majorHAnsi"/>
          <w:sz w:val="22"/>
          <w:szCs w:val="22"/>
        </w:rPr>
        <w:t xml:space="preserve">March </w:t>
      </w:r>
      <w:r w:rsidR="00A36A42">
        <w:rPr>
          <w:rFonts w:ascii="Calibri" w:hAnsi="Calibri" w:cstheme="majorHAnsi"/>
          <w:sz w:val="22"/>
          <w:szCs w:val="22"/>
        </w:rPr>
        <w:t>2022</w:t>
      </w:r>
    </w:p>
    <w:sectPr w:rsidR="007850BD" w:rsidRPr="00EA4ED7" w:rsidSect="00936921">
      <w:footerReference w:type="default" r:id="rId12"/>
      <w:pgSz w:w="12240" w:h="15840"/>
      <w:pgMar w:top="1080" w:right="810" w:bottom="144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E2ACC" w14:textId="77777777" w:rsidR="00085945" w:rsidRDefault="00085945" w:rsidP="005B4138">
      <w:r>
        <w:separator/>
      </w:r>
    </w:p>
  </w:endnote>
  <w:endnote w:type="continuationSeparator" w:id="0">
    <w:p w14:paraId="3E37B175" w14:textId="77777777" w:rsidR="00085945" w:rsidRDefault="00085945" w:rsidP="005B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05891"/>
      <w:docPartObj>
        <w:docPartGallery w:val="Page Numbers (Bottom of Page)"/>
        <w:docPartUnique/>
      </w:docPartObj>
    </w:sdtPr>
    <w:sdtEndPr/>
    <w:sdtContent>
      <w:p w14:paraId="01E44459" w14:textId="188BC96F" w:rsidR="00444D66" w:rsidRDefault="005B41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B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1ECBE5" w14:textId="77777777" w:rsidR="006866F9" w:rsidRPr="00936921" w:rsidRDefault="00085945" w:rsidP="00936921">
    <w:pPr>
      <w:pStyle w:val="Footer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AC49E" w14:textId="77777777" w:rsidR="00085945" w:rsidRDefault="00085945" w:rsidP="005B4138">
      <w:r>
        <w:separator/>
      </w:r>
    </w:p>
  </w:footnote>
  <w:footnote w:type="continuationSeparator" w:id="0">
    <w:p w14:paraId="107FC69C" w14:textId="77777777" w:rsidR="00085945" w:rsidRDefault="00085945" w:rsidP="005B4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D67A8"/>
    <w:multiLevelType w:val="hybridMultilevel"/>
    <w:tmpl w:val="BE9883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01B88"/>
    <w:multiLevelType w:val="hybridMultilevel"/>
    <w:tmpl w:val="90885B9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E0786"/>
    <w:multiLevelType w:val="hybridMultilevel"/>
    <w:tmpl w:val="64BAAC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38"/>
    <w:rsid w:val="00064DC7"/>
    <w:rsid w:val="00084240"/>
    <w:rsid w:val="00085945"/>
    <w:rsid w:val="00092BFA"/>
    <w:rsid w:val="00097E7C"/>
    <w:rsid w:val="000A6A4B"/>
    <w:rsid w:val="000C0B2A"/>
    <w:rsid w:val="000E6CB3"/>
    <w:rsid w:val="000F063E"/>
    <w:rsid w:val="000F30C3"/>
    <w:rsid w:val="00104CE3"/>
    <w:rsid w:val="00127982"/>
    <w:rsid w:val="00133748"/>
    <w:rsid w:val="00153624"/>
    <w:rsid w:val="0015437E"/>
    <w:rsid w:val="001569C6"/>
    <w:rsid w:val="00174407"/>
    <w:rsid w:val="0021209F"/>
    <w:rsid w:val="00222921"/>
    <w:rsid w:val="0023657A"/>
    <w:rsid w:val="00273847"/>
    <w:rsid w:val="00287E46"/>
    <w:rsid w:val="002A69F7"/>
    <w:rsid w:val="002B2E9E"/>
    <w:rsid w:val="002D0D59"/>
    <w:rsid w:val="002E39DA"/>
    <w:rsid w:val="003020DF"/>
    <w:rsid w:val="00334225"/>
    <w:rsid w:val="003506FE"/>
    <w:rsid w:val="003547B5"/>
    <w:rsid w:val="0036078C"/>
    <w:rsid w:val="003966A6"/>
    <w:rsid w:val="00396B43"/>
    <w:rsid w:val="003B710B"/>
    <w:rsid w:val="003C13BE"/>
    <w:rsid w:val="003C2EB0"/>
    <w:rsid w:val="003D0825"/>
    <w:rsid w:val="00407713"/>
    <w:rsid w:val="004304BC"/>
    <w:rsid w:val="004362B8"/>
    <w:rsid w:val="004478F7"/>
    <w:rsid w:val="00463416"/>
    <w:rsid w:val="004A5BD1"/>
    <w:rsid w:val="0050656E"/>
    <w:rsid w:val="00507979"/>
    <w:rsid w:val="0054145A"/>
    <w:rsid w:val="005A1895"/>
    <w:rsid w:val="005A30A3"/>
    <w:rsid w:val="005B4138"/>
    <w:rsid w:val="006035EE"/>
    <w:rsid w:val="0062080B"/>
    <w:rsid w:val="00630C38"/>
    <w:rsid w:val="006810AF"/>
    <w:rsid w:val="006E060A"/>
    <w:rsid w:val="006F1F0B"/>
    <w:rsid w:val="00710785"/>
    <w:rsid w:val="0076002A"/>
    <w:rsid w:val="00766CDD"/>
    <w:rsid w:val="00775D21"/>
    <w:rsid w:val="00782AC1"/>
    <w:rsid w:val="007850BD"/>
    <w:rsid w:val="00795511"/>
    <w:rsid w:val="007A3547"/>
    <w:rsid w:val="007D3ACC"/>
    <w:rsid w:val="007D6F7B"/>
    <w:rsid w:val="00826828"/>
    <w:rsid w:val="00853458"/>
    <w:rsid w:val="00862021"/>
    <w:rsid w:val="008679A7"/>
    <w:rsid w:val="008D2600"/>
    <w:rsid w:val="008E04D8"/>
    <w:rsid w:val="008F706D"/>
    <w:rsid w:val="00941BA8"/>
    <w:rsid w:val="00950F9A"/>
    <w:rsid w:val="009554F7"/>
    <w:rsid w:val="009632EB"/>
    <w:rsid w:val="00972D19"/>
    <w:rsid w:val="009908EB"/>
    <w:rsid w:val="00992694"/>
    <w:rsid w:val="00992AC7"/>
    <w:rsid w:val="009E73D2"/>
    <w:rsid w:val="009E7E05"/>
    <w:rsid w:val="009F4E50"/>
    <w:rsid w:val="00A14374"/>
    <w:rsid w:val="00A21E24"/>
    <w:rsid w:val="00A36A42"/>
    <w:rsid w:val="00AC3ADE"/>
    <w:rsid w:val="00AC4C7B"/>
    <w:rsid w:val="00AE0623"/>
    <w:rsid w:val="00AF4678"/>
    <w:rsid w:val="00B70567"/>
    <w:rsid w:val="00B74EC7"/>
    <w:rsid w:val="00B776D3"/>
    <w:rsid w:val="00BA3B48"/>
    <w:rsid w:val="00BA66DB"/>
    <w:rsid w:val="00BA6791"/>
    <w:rsid w:val="00BD3A3E"/>
    <w:rsid w:val="00C0516C"/>
    <w:rsid w:val="00C25855"/>
    <w:rsid w:val="00C763E8"/>
    <w:rsid w:val="00CA6372"/>
    <w:rsid w:val="00CC1CED"/>
    <w:rsid w:val="00CD1536"/>
    <w:rsid w:val="00CE1976"/>
    <w:rsid w:val="00CE2217"/>
    <w:rsid w:val="00D04FBE"/>
    <w:rsid w:val="00D6078E"/>
    <w:rsid w:val="00D6514D"/>
    <w:rsid w:val="00D9167E"/>
    <w:rsid w:val="00D95E6F"/>
    <w:rsid w:val="00DC2976"/>
    <w:rsid w:val="00DC2F17"/>
    <w:rsid w:val="00DE07B3"/>
    <w:rsid w:val="00E2163C"/>
    <w:rsid w:val="00E775A1"/>
    <w:rsid w:val="00EA4ED7"/>
    <w:rsid w:val="00EA59F3"/>
    <w:rsid w:val="00EB3928"/>
    <w:rsid w:val="00ED3786"/>
    <w:rsid w:val="00EE3C9A"/>
    <w:rsid w:val="00F14E50"/>
    <w:rsid w:val="00F15744"/>
    <w:rsid w:val="00F7402F"/>
    <w:rsid w:val="00F9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5024D"/>
  <w15:docId w15:val="{D49764C9-9479-4684-93BE-8D8FB00A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38"/>
    <w:pPr>
      <w:spacing w:after="0" w:line="240" w:lineRule="auto"/>
    </w:pPr>
    <w:rPr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41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138"/>
    <w:rPr>
      <w:sz w:val="24"/>
      <w:szCs w:val="20"/>
      <w:lang w:val="en-US"/>
    </w:rPr>
  </w:style>
  <w:style w:type="character" w:styleId="Hyperlink">
    <w:name w:val="Hyperlink"/>
    <w:basedOn w:val="DefaultParagraphFont"/>
    <w:rsid w:val="005B413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B4138"/>
  </w:style>
  <w:style w:type="paragraph" w:customStyle="1" w:styleId="Default">
    <w:name w:val="Default"/>
    <w:rsid w:val="005B41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38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B4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1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13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138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41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138"/>
    <w:rPr>
      <w:sz w:val="24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E73D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21E24"/>
    <w:pPr>
      <w:spacing w:after="0" w:line="240" w:lineRule="auto"/>
    </w:pPr>
    <w:rPr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cts@sars.gov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cts@sars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rs.gov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778C-69F6-477F-B55A-BAD66D75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Eloise Hendricks</dc:creator>
  <cp:lastModifiedBy>Malisa Ras</cp:lastModifiedBy>
  <cp:revision>2</cp:revision>
  <dcterms:created xsi:type="dcterms:W3CDTF">2022-03-11T06:30:00Z</dcterms:created>
  <dcterms:modified xsi:type="dcterms:W3CDTF">2022-03-11T06:30:00Z</dcterms:modified>
</cp:coreProperties>
</file>