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277" w:rsidRPr="00F81BAB" w:rsidRDefault="00073277" w:rsidP="00DE4F0B">
      <w:pPr>
        <w:spacing w:after="0"/>
        <w:ind w:left="-1134" w:right="-897"/>
        <w:jc w:val="right"/>
        <w:rPr>
          <w:rFonts w:ascii="Arial Narrow" w:hAnsi="Arial Narrow"/>
          <w:sz w:val="20"/>
          <w:szCs w:val="20"/>
        </w:rPr>
      </w:pPr>
    </w:p>
    <w:p w:rsidR="00E11D4F" w:rsidRDefault="00E11D4F" w:rsidP="00E11D4F">
      <w:pPr>
        <w:pStyle w:val="Default"/>
      </w:pPr>
    </w:p>
    <w:p w:rsidR="00E11D4F" w:rsidRDefault="00E11D4F" w:rsidP="00E11D4F">
      <w:pPr>
        <w:pStyle w:val="Default"/>
      </w:pPr>
    </w:p>
    <w:p w:rsidR="00E11D4F" w:rsidRDefault="00E11D4F" w:rsidP="00E11D4F">
      <w:pPr>
        <w:pStyle w:val="Default"/>
      </w:pP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  <w:r w:rsidRPr="00E11D4F">
        <w:rPr>
          <w:b/>
          <w:bCs/>
          <w:sz w:val="28"/>
          <w:szCs w:val="28"/>
        </w:rPr>
        <w:t>ERRATUM TO TENDER REFERENCE: RFP 03/2022</w:t>
      </w: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  <w:r w:rsidRPr="00E11D4F">
        <w:rPr>
          <w:b/>
          <w:bCs/>
          <w:sz w:val="28"/>
          <w:szCs w:val="28"/>
        </w:rPr>
        <w:t>REQUEST FOR PROPOSAL</w:t>
      </w: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  <w:r w:rsidRPr="00E11D4F">
        <w:rPr>
          <w:b/>
          <w:bCs/>
          <w:sz w:val="28"/>
          <w:szCs w:val="28"/>
        </w:rPr>
        <w:t>DESCRIPTION:</w:t>
      </w: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  <w:r w:rsidRPr="00E11D4F">
        <w:rPr>
          <w:b/>
          <w:bCs/>
          <w:sz w:val="28"/>
          <w:szCs w:val="28"/>
        </w:rPr>
        <w:t>ESTABLISHMENT OF A PANEL OF APPROVED SERVICE PROVIDERS TO RENDER RECRUITMENT SERVICES FOR:</w:t>
      </w: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  <w:r w:rsidRPr="00E11D4F">
        <w:rPr>
          <w:b/>
          <w:bCs/>
          <w:sz w:val="28"/>
          <w:szCs w:val="28"/>
        </w:rPr>
        <w:t>CATEGORY A: EXECUTIVE SEARCH</w:t>
      </w:r>
    </w:p>
    <w:p w:rsidR="00E11D4F" w:rsidRPr="00E11D4F" w:rsidRDefault="00E11D4F" w:rsidP="00E11D4F">
      <w:pPr>
        <w:pStyle w:val="Default"/>
        <w:jc w:val="center"/>
        <w:rPr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  <w:r w:rsidRPr="00E11D4F">
        <w:rPr>
          <w:b/>
          <w:bCs/>
          <w:sz w:val="28"/>
          <w:szCs w:val="28"/>
        </w:rPr>
        <w:t>CATEGORY B: PERMANENT AND TEMPORARY RECRUITMENT</w:t>
      </w: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</w:p>
    <w:p w:rsidR="00E11D4F" w:rsidRPr="00E11D4F" w:rsidRDefault="00E11D4F" w:rsidP="00E11D4F">
      <w:pPr>
        <w:pStyle w:val="Default"/>
        <w:jc w:val="center"/>
        <w:rPr>
          <w:b/>
          <w:bCs/>
          <w:sz w:val="28"/>
          <w:szCs w:val="28"/>
        </w:rPr>
      </w:pPr>
      <w:r w:rsidRPr="00E11D4F">
        <w:rPr>
          <w:b/>
          <w:bCs/>
          <w:sz w:val="28"/>
          <w:szCs w:val="28"/>
        </w:rPr>
        <w:t>ISSUE DATE: 04 November 2022</w:t>
      </w:r>
    </w:p>
    <w:p w:rsidR="00973A7C" w:rsidRDefault="00E11D4F" w:rsidP="00C93E09">
      <w:pPr>
        <w:tabs>
          <w:tab w:val="left" w:pos="284"/>
        </w:tabs>
        <w:ind w:right="-897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</w:t>
      </w:r>
      <w:r w:rsidRPr="00E11D4F">
        <w:rPr>
          <w:rFonts w:ascii="Arial" w:hAnsi="Arial" w:cs="Arial"/>
          <w:b/>
          <w:bCs/>
          <w:sz w:val="28"/>
          <w:szCs w:val="28"/>
        </w:rPr>
        <w:t>CLOSING DATE: 05 December 2022</w:t>
      </w:r>
    </w:p>
    <w:p w:rsidR="00C93E09" w:rsidRDefault="00C93E09" w:rsidP="00C93E09">
      <w:pPr>
        <w:tabs>
          <w:tab w:val="left" w:pos="284"/>
        </w:tabs>
        <w:ind w:right="-897"/>
        <w:rPr>
          <w:rFonts w:ascii="Arial" w:hAnsi="Arial" w:cs="Arial"/>
          <w:b/>
          <w:bCs/>
          <w:sz w:val="28"/>
          <w:szCs w:val="28"/>
        </w:rPr>
      </w:pPr>
    </w:p>
    <w:p w:rsidR="00C93E09" w:rsidRDefault="00C93E09" w:rsidP="00C93E09">
      <w:pPr>
        <w:pStyle w:val="Default"/>
      </w:pPr>
    </w:p>
    <w:p w:rsidR="00C93E09" w:rsidRPr="00823001" w:rsidRDefault="00C93E09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 xml:space="preserve">Please note the following changes in the </w:t>
      </w:r>
      <w:r w:rsidR="002764BC">
        <w:rPr>
          <w:rFonts w:ascii="Arial" w:hAnsi="Arial" w:cs="Arial"/>
        </w:rPr>
        <w:t xml:space="preserve">following </w:t>
      </w:r>
      <w:r w:rsidR="002764BC" w:rsidRPr="00823001">
        <w:rPr>
          <w:rFonts w:ascii="Arial" w:hAnsi="Arial" w:cs="Arial"/>
        </w:rPr>
        <w:t>paragraphs</w:t>
      </w:r>
      <w:r w:rsidRPr="00823001">
        <w:rPr>
          <w:rFonts w:ascii="Arial" w:hAnsi="Arial" w:cs="Arial"/>
        </w:rPr>
        <w:t xml:space="preserve"> of the RFP Document:</w:t>
      </w:r>
    </w:p>
    <w:p w:rsidR="00C93E09" w:rsidRPr="00823001" w:rsidRDefault="00C93E09" w:rsidP="00823001">
      <w:pPr>
        <w:tabs>
          <w:tab w:val="left" w:pos="284"/>
        </w:tabs>
        <w:spacing w:line="360" w:lineRule="auto"/>
        <w:ind w:right="-897"/>
      </w:pPr>
      <w:r w:rsidRPr="00823001">
        <w:rPr>
          <w:rFonts w:ascii="Arial" w:hAnsi="Arial" w:cs="Arial"/>
          <w:b/>
          <w:bCs/>
          <w:u w:val="single"/>
        </w:rPr>
        <w:t xml:space="preserve">Category A: Executive Search  </w:t>
      </w:r>
    </w:p>
    <w:p w:rsidR="00C93E09" w:rsidRPr="00823001" w:rsidRDefault="00C93E09" w:rsidP="00823001">
      <w:pPr>
        <w:pStyle w:val="Default"/>
        <w:spacing w:line="360" w:lineRule="auto"/>
        <w:rPr>
          <w:sz w:val="22"/>
          <w:szCs w:val="22"/>
        </w:rPr>
      </w:pPr>
      <w:r w:rsidRPr="00823001">
        <w:rPr>
          <w:b/>
          <w:bCs/>
          <w:sz w:val="22"/>
          <w:szCs w:val="22"/>
        </w:rPr>
        <w:t xml:space="preserve">4. KEY ACTIVITIES AND DATES </w:t>
      </w:r>
    </w:p>
    <w:p w:rsidR="00C93E09" w:rsidRPr="00823001" w:rsidRDefault="00C93E09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Incorrect:</w:t>
      </w:r>
    </w:p>
    <w:p w:rsidR="005C0074" w:rsidRPr="00823001" w:rsidRDefault="005C007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Table 2 Key Activities and Dates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4634"/>
      </w:tblGrid>
      <w:tr w:rsidR="00C93E09" w:rsidRPr="00823001" w:rsidTr="004D505F">
        <w:trPr>
          <w:trHeight w:val="93"/>
        </w:trPr>
        <w:tc>
          <w:tcPr>
            <w:tcW w:w="959" w:type="dxa"/>
          </w:tcPr>
          <w:p w:rsidR="00C93E09" w:rsidRPr="00823001" w:rsidRDefault="005C007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>No</w:t>
            </w:r>
            <w:r w:rsidR="00C93E09" w:rsidRPr="0082300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4634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Date / Time / Details </w:t>
            </w:r>
          </w:p>
        </w:tc>
      </w:tr>
      <w:tr w:rsidR="00C93E09" w:rsidRPr="00823001" w:rsidTr="004D505F">
        <w:trPr>
          <w:trHeight w:val="103"/>
        </w:trPr>
        <w:tc>
          <w:tcPr>
            <w:tcW w:w="959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 Number </w:t>
            </w:r>
          </w:p>
        </w:tc>
        <w:tc>
          <w:tcPr>
            <w:tcW w:w="4634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RFP 03/2022/B </w:t>
            </w:r>
          </w:p>
        </w:tc>
      </w:tr>
      <w:tr w:rsidR="00C93E09" w:rsidRPr="00823001" w:rsidTr="004D505F">
        <w:trPr>
          <w:trHeight w:val="671"/>
        </w:trPr>
        <w:tc>
          <w:tcPr>
            <w:tcW w:w="959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Description </w:t>
            </w:r>
          </w:p>
        </w:tc>
        <w:tc>
          <w:tcPr>
            <w:tcW w:w="4634" w:type="dxa"/>
          </w:tcPr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ESTABLISHMENT OF A PANEL OF APPROVED SERVICE PROVIDERS TO RENDER RECRUITMENT SERVICES FOR: </w:t>
            </w:r>
          </w:p>
          <w:p w:rsidR="00C93E09" w:rsidRPr="00823001" w:rsidRDefault="00C93E09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CATEGORY B: PERMANENT &amp; TEMPORARY RECRUITMENT SERVICES </w:t>
            </w:r>
          </w:p>
        </w:tc>
      </w:tr>
    </w:tbl>
    <w:p w:rsidR="00C93E09" w:rsidRDefault="00C93E09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4D505F" w:rsidRPr="00823001" w:rsidRDefault="004D505F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4D505F" w:rsidRPr="00823001" w:rsidRDefault="004D505F" w:rsidP="004D505F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Correct:</w:t>
      </w:r>
    </w:p>
    <w:p w:rsidR="004D505F" w:rsidRPr="00823001" w:rsidRDefault="004D505F" w:rsidP="004D505F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Table 2 Key Activities and Dates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3260"/>
        <w:gridCol w:w="4634"/>
      </w:tblGrid>
      <w:tr w:rsidR="004D505F" w:rsidRPr="00823001" w:rsidTr="004D505F">
        <w:trPr>
          <w:trHeight w:val="93"/>
        </w:trPr>
        <w:tc>
          <w:tcPr>
            <w:tcW w:w="959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3260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Activity </w:t>
            </w:r>
          </w:p>
        </w:tc>
        <w:tc>
          <w:tcPr>
            <w:tcW w:w="4634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Date / Time / Details </w:t>
            </w:r>
          </w:p>
        </w:tc>
      </w:tr>
      <w:tr w:rsidR="004D505F" w:rsidRPr="00823001" w:rsidTr="004D505F">
        <w:trPr>
          <w:trHeight w:val="103"/>
        </w:trPr>
        <w:tc>
          <w:tcPr>
            <w:tcW w:w="959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3260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 Number </w:t>
            </w:r>
          </w:p>
        </w:tc>
        <w:tc>
          <w:tcPr>
            <w:tcW w:w="4634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RFP 03/2022/A </w:t>
            </w:r>
          </w:p>
        </w:tc>
      </w:tr>
      <w:tr w:rsidR="004D505F" w:rsidRPr="00823001" w:rsidTr="004D505F">
        <w:trPr>
          <w:trHeight w:val="671"/>
        </w:trPr>
        <w:tc>
          <w:tcPr>
            <w:tcW w:w="959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3260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Description </w:t>
            </w:r>
          </w:p>
        </w:tc>
        <w:tc>
          <w:tcPr>
            <w:tcW w:w="4634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ESTABLISHMENT OF A PANEL OF APPROVED SERVICE PROVIDERS TO RENDER RECRUITMENT SERVICES FOR: </w:t>
            </w:r>
          </w:p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CATEGORY A: EXECUTIVE SEARCH </w:t>
            </w:r>
          </w:p>
        </w:tc>
      </w:tr>
    </w:tbl>
    <w:p w:rsidR="005C0074" w:rsidRPr="00823001" w:rsidRDefault="005C007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5C0074" w:rsidRPr="00823001" w:rsidRDefault="006A3C5B" w:rsidP="00823001">
      <w:pPr>
        <w:pStyle w:val="Default"/>
        <w:spacing w:line="360" w:lineRule="auto"/>
        <w:rPr>
          <w:sz w:val="22"/>
          <w:szCs w:val="22"/>
        </w:rPr>
      </w:pPr>
      <w:r w:rsidRPr="00823001">
        <w:rPr>
          <w:b/>
          <w:bCs/>
          <w:sz w:val="22"/>
          <w:szCs w:val="22"/>
        </w:rPr>
        <w:t>7.2 Administrative</w:t>
      </w:r>
      <w:r w:rsidR="005C0074" w:rsidRPr="00823001">
        <w:rPr>
          <w:b/>
          <w:bCs/>
          <w:sz w:val="22"/>
          <w:szCs w:val="22"/>
        </w:rPr>
        <w:t xml:space="preserve"> Prequalification evaluation process (Gate 0) </w:t>
      </w:r>
    </w:p>
    <w:p w:rsidR="005C0074" w:rsidRPr="00823001" w:rsidRDefault="005C0074" w:rsidP="00823001">
      <w:pPr>
        <w:pStyle w:val="Default"/>
        <w:spacing w:line="360" w:lineRule="auto"/>
        <w:rPr>
          <w:sz w:val="22"/>
          <w:szCs w:val="22"/>
        </w:rPr>
      </w:pPr>
    </w:p>
    <w:p w:rsidR="006A3C5B" w:rsidRPr="00823001" w:rsidRDefault="006A3C5B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Incorrect:</w:t>
      </w:r>
    </w:p>
    <w:p w:rsidR="005C0074" w:rsidRPr="00823001" w:rsidRDefault="006A3C5B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  <w:r w:rsidRPr="00823001">
        <w:rPr>
          <w:rFonts w:ascii="Arial" w:hAnsi="Arial" w:cs="Arial"/>
          <w:b/>
          <w:bCs/>
        </w:rPr>
        <w:t>Table 7A Administrative Prequalification criteria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3260"/>
      </w:tblGrid>
      <w:tr w:rsidR="00823001" w:rsidRPr="00823001" w:rsidTr="00996444">
        <w:tc>
          <w:tcPr>
            <w:tcW w:w="704" w:type="dxa"/>
          </w:tcPr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693" w:type="dxa"/>
          </w:tcPr>
          <w:p w:rsidR="006A3C5B" w:rsidRPr="00823001" w:rsidRDefault="006A3C5B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Prequalification documents to be submitted </w:t>
            </w:r>
          </w:p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</w:tcPr>
          <w:p w:rsidR="006A3C5B" w:rsidRPr="00823001" w:rsidRDefault="006A3C5B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Instructions </w:t>
            </w:r>
          </w:p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:rsidR="006A3C5B" w:rsidRPr="00823001" w:rsidRDefault="006A3C5B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Non-submission may result in disqualification? </w:t>
            </w:r>
          </w:p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</w:tr>
      <w:tr w:rsidR="00823001" w:rsidRPr="00823001" w:rsidTr="00996444">
        <w:trPr>
          <w:trHeight w:val="967"/>
        </w:trPr>
        <w:tc>
          <w:tcPr>
            <w:tcW w:w="704" w:type="dxa"/>
          </w:tcPr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693" w:type="dxa"/>
          </w:tcPr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Pricing Schedule </w:t>
            </w:r>
          </w:p>
        </w:tc>
        <w:tc>
          <w:tcPr>
            <w:tcW w:w="3261" w:type="dxa"/>
          </w:tcPr>
          <w:p w:rsidR="006A3C5B" w:rsidRPr="00823001" w:rsidRDefault="006A3C5B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Submit full details of the pricing proposal to SARS in Annexure B5. </w:t>
            </w:r>
          </w:p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:rsidR="006A3C5B" w:rsidRPr="00823001" w:rsidRDefault="006A3C5B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YES </w:t>
            </w:r>
          </w:p>
        </w:tc>
      </w:tr>
    </w:tbl>
    <w:p w:rsidR="005C0074" w:rsidRDefault="005C007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4D505F" w:rsidRPr="00823001" w:rsidRDefault="004D505F" w:rsidP="004D505F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Correct:</w:t>
      </w:r>
    </w:p>
    <w:p w:rsidR="004D505F" w:rsidRPr="00823001" w:rsidRDefault="004D505F" w:rsidP="004D505F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  <w:r w:rsidRPr="00823001">
        <w:rPr>
          <w:rFonts w:ascii="Arial" w:hAnsi="Arial" w:cs="Arial"/>
          <w:b/>
          <w:bCs/>
        </w:rPr>
        <w:t>Table 7A Administrative Prequalification criteria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3260"/>
      </w:tblGrid>
      <w:tr w:rsidR="004D505F" w:rsidRPr="00823001" w:rsidTr="0011404D">
        <w:tc>
          <w:tcPr>
            <w:tcW w:w="704" w:type="dxa"/>
          </w:tcPr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693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Prequalification documents to be submitted </w:t>
            </w:r>
          </w:p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1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Instructions </w:t>
            </w:r>
          </w:p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Non-submission may result in disqualification? </w:t>
            </w:r>
          </w:p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</w:tr>
      <w:tr w:rsidR="004D505F" w:rsidRPr="00823001" w:rsidTr="0011404D">
        <w:trPr>
          <w:trHeight w:val="967"/>
        </w:trPr>
        <w:tc>
          <w:tcPr>
            <w:tcW w:w="704" w:type="dxa"/>
          </w:tcPr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2693" w:type="dxa"/>
          </w:tcPr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Pricing Schedule </w:t>
            </w:r>
          </w:p>
        </w:tc>
        <w:tc>
          <w:tcPr>
            <w:tcW w:w="3261" w:type="dxa"/>
          </w:tcPr>
          <w:p w:rsidR="004D505F" w:rsidRPr="00823001" w:rsidRDefault="004D505F" w:rsidP="0011404D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Submit full details of the pricing proposal to SARS in Annexure A5. </w:t>
            </w:r>
          </w:p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</w:tcPr>
          <w:p w:rsidR="004D505F" w:rsidRPr="00823001" w:rsidRDefault="004D505F" w:rsidP="0011404D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</w:rPr>
              <w:t xml:space="preserve">YES </w:t>
            </w:r>
          </w:p>
        </w:tc>
      </w:tr>
    </w:tbl>
    <w:p w:rsidR="004D505F" w:rsidRDefault="004D505F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9E3161" w:rsidRPr="00823001" w:rsidRDefault="009E3161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6A3C5B" w:rsidRPr="00823001" w:rsidRDefault="006A3C5B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Please note the following changes in the below paragraph of the Pricing Schedule:</w:t>
      </w:r>
    </w:p>
    <w:p w:rsidR="006A3C5B" w:rsidRPr="00823001" w:rsidRDefault="006A3C5B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  <w:r w:rsidRPr="00823001">
        <w:rPr>
          <w:rFonts w:ascii="Arial" w:hAnsi="Arial" w:cs="Arial"/>
          <w:b/>
          <w:bCs/>
        </w:rPr>
        <w:t>NOTES</w:t>
      </w:r>
    </w:p>
    <w:p w:rsidR="00996444" w:rsidRPr="00823001" w:rsidRDefault="0099644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Incorrect:</w:t>
      </w:r>
    </w:p>
    <w:p w:rsidR="00996444" w:rsidRDefault="00996444" w:rsidP="00823001">
      <w:pPr>
        <w:spacing w:after="0" w:line="360" w:lineRule="auto"/>
        <w:rPr>
          <w:rFonts w:ascii="Arial" w:eastAsia="Times New Roman" w:hAnsi="Arial" w:cs="Arial"/>
          <w:b/>
          <w:bCs/>
          <w:lang w:eastAsia="en-ZA"/>
        </w:rPr>
      </w:pPr>
      <w:r w:rsidRPr="00823001">
        <w:rPr>
          <w:rFonts w:ascii="Arial" w:eastAsia="Times New Roman" w:hAnsi="Arial" w:cs="Arial"/>
          <w:lang w:eastAsia="en-ZA"/>
        </w:rPr>
        <w:t xml:space="preserve">4. The bidder will invoice SARS at the mid-point of the projected annual remuneration and should the final remuneration exceed this, the fourth phase invoice will be adjusted accordingly. Refer to point </w:t>
      </w:r>
      <w:r w:rsidRPr="00823001">
        <w:rPr>
          <w:rFonts w:ascii="Arial" w:eastAsia="Times New Roman" w:hAnsi="Arial" w:cs="Arial"/>
          <w:b/>
          <w:bCs/>
          <w:lang w:eastAsia="en-ZA"/>
        </w:rPr>
        <w:t>11.1.6 Payment Methodology of the Main RFP document</w:t>
      </w:r>
    </w:p>
    <w:p w:rsidR="004D505F" w:rsidRDefault="004D505F" w:rsidP="00823001">
      <w:pPr>
        <w:spacing w:after="0" w:line="360" w:lineRule="auto"/>
        <w:rPr>
          <w:rFonts w:ascii="Arial" w:eastAsia="Times New Roman" w:hAnsi="Arial" w:cs="Arial"/>
          <w:b/>
          <w:bCs/>
          <w:lang w:eastAsia="en-ZA"/>
        </w:rPr>
      </w:pPr>
    </w:p>
    <w:p w:rsidR="004D505F" w:rsidRPr="00823001" w:rsidRDefault="004D505F" w:rsidP="004D505F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Correct:</w:t>
      </w:r>
    </w:p>
    <w:p w:rsidR="004D505F" w:rsidRPr="00823001" w:rsidRDefault="004D505F" w:rsidP="004D505F">
      <w:pPr>
        <w:spacing w:after="0" w:line="360" w:lineRule="auto"/>
        <w:rPr>
          <w:rFonts w:ascii="Arial" w:eastAsia="Times New Roman" w:hAnsi="Arial" w:cs="Arial"/>
          <w:lang w:eastAsia="en-ZA"/>
        </w:rPr>
      </w:pPr>
      <w:r w:rsidRPr="00823001">
        <w:rPr>
          <w:rFonts w:ascii="Arial" w:eastAsia="Times New Roman" w:hAnsi="Arial" w:cs="Arial"/>
          <w:lang w:eastAsia="en-ZA"/>
        </w:rPr>
        <w:t xml:space="preserve">4. The bidder will invoice SARS at the mid-point of the projected annual remuneration and should the final remuneration exceed this, the fourth phase invoice will be adjusted accordingly. Refer to point </w:t>
      </w:r>
      <w:r w:rsidRPr="00823001">
        <w:rPr>
          <w:rFonts w:ascii="Arial" w:eastAsia="Times New Roman" w:hAnsi="Arial" w:cs="Arial"/>
          <w:b/>
          <w:bCs/>
          <w:lang w:eastAsia="en-ZA"/>
        </w:rPr>
        <w:t>2.4.6 Payment Methodology of the Main RFP document</w:t>
      </w:r>
    </w:p>
    <w:p w:rsidR="004D505F" w:rsidRPr="00823001" w:rsidRDefault="004D505F" w:rsidP="00823001">
      <w:pPr>
        <w:spacing w:after="0" w:line="360" w:lineRule="auto"/>
        <w:rPr>
          <w:rFonts w:ascii="Arial" w:eastAsia="Times New Roman" w:hAnsi="Arial" w:cs="Arial"/>
          <w:lang w:eastAsia="en-ZA"/>
        </w:rPr>
      </w:pPr>
    </w:p>
    <w:p w:rsidR="00996444" w:rsidRPr="00823001" w:rsidRDefault="0099644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</w:p>
    <w:p w:rsidR="00996444" w:rsidRPr="00823001" w:rsidRDefault="0099644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  <w:u w:val="single"/>
        </w:rPr>
      </w:pPr>
      <w:r w:rsidRPr="00823001">
        <w:rPr>
          <w:rFonts w:ascii="Arial" w:hAnsi="Arial" w:cs="Arial"/>
          <w:b/>
          <w:bCs/>
          <w:u w:val="single"/>
        </w:rPr>
        <w:t xml:space="preserve">Category B: PERMANENT AND TEMPORARY RECRUITMENT  </w:t>
      </w:r>
    </w:p>
    <w:p w:rsidR="00637CD3" w:rsidRPr="00823001" w:rsidRDefault="00637CD3" w:rsidP="00823001">
      <w:pPr>
        <w:pStyle w:val="Default"/>
        <w:spacing w:line="360" w:lineRule="auto"/>
        <w:rPr>
          <w:sz w:val="22"/>
          <w:szCs w:val="22"/>
        </w:rPr>
      </w:pPr>
    </w:p>
    <w:p w:rsidR="00637CD3" w:rsidRPr="00823001" w:rsidRDefault="00637CD3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Please note the following changes in the below paragraph of the RFP Document:</w:t>
      </w:r>
    </w:p>
    <w:p w:rsidR="00366E94" w:rsidRPr="00823001" w:rsidRDefault="00366E94" w:rsidP="00823001">
      <w:pPr>
        <w:pStyle w:val="Default"/>
        <w:spacing w:line="360" w:lineRule="auto"/>
        <w:rPr>
          <w:sz w:val="22"/>
          <w:szCs w:val="22"/>
        </w:rPr>
      </w:pPr>
    </w:p>
    <w:p w:rsidR="00366E94" w:rsidRPr="00823001" w:rsidRDefault="00366E94" w:rsidP="00823001">
      <w:pPr>
        <w:pStyle w:val="Default"/>
        <w:spacing w:line="360" w:lineRule="auto"/>
        <w:rPr>
          <w:sz w:val="22"/>
          <w:szCs w:val="22"/>
        </w:rPr>
      </w:pPr>
      <w:r w:rsidRPr="00823001">
        <w:rPr>
          <w:b/>
          <w:bCs/>
          <w:sz w:val="22"/>
          <w:szCs w:val="22"/>
        </w:rPr>
        <w:t xml:space="preserve">7.4 Technical evaluation process (Gate 2) </w:t>
      </w:r>
    </w:p>
    <w:p w:rsidR="00366E94" w:rsidRPr="00823001" w:rsidRDefault="00366E94" w:rsidP="00823001">
      <w:pPr>
        <w:pStyle w:val="Default"/>
        <w:spacing w:line="360" w:lineRule="auto"/>
        <w:rPr>
          <w:sz w:val="22"/>
          <w:szCs w:val="22"/>
        </w:rPr>
      </w:pPr>
    </w:p>
    <w:p w:rsidR="00996444" w:rsidRPr="00823001" w:rsidRDefault="00366E9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Incorrect:</w:t>
      </w:r>
    </w:p>
    <w:p w:rsidR="00366E94" w:rsidRPr="00823001" w:rsidRDefault="00366E9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  <w:r w:rsidRPr="00823001">
        <w:rPr>
          <w:rFonts w:ascii="Arial" w:hAnsi="Arial" w:cs="Arial"/>
          <w:b/>
          <w:bCs/>
        </w:rPr>
        <w:t>Table 7C: Technical evaluation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5"/>
        <w:gridCol w:w="2948"/>
        <w:gridCol w:w="3375"/>
        <w:gridCol w:w="1842"/>
      </w:tblGrid>
      <w:tr w:rsidR="00366E94" w:rsidRPr="00823001" w:rsidTr="00823001">
        <w:tc>
          <w:tcPr>
            <w:tcW w:w="1725" w:type="dxa"/>
          </w:tcPr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:rsidR="00366E94" w:rsidRPr="00823001" w:rsidRDefault="00366E9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Technical evaluation criteria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3375" w:type="dxa"/>
          </w:tcPr>
          <w:p w:rsidR="00366E94" w:rsidRPr="00823001" w:rsidRDefault="00366E9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Scoring criteria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66E94" w:rsidRPr="00823001" w:rsidRDefault="00366E9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Points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</w:tr>
      <w:tr w:rsidR="00366E94" w:rsidRPr="00823001" w:rsidTr="00823001">
        <w:tc>
          <w:tcPr>
            <w:tcW w:w="1725" w:type="dxa"/>
          </w:tcPr>
          <w:p w:rsidR="00366E94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948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Capability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75" w:type="dxa"/>
          </w:tcPr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43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</w:tr>
      <w:tr w:rsidR="00366E94" w:rsidRPr="00823001" w:rsidTr="00823001">
        <w:tc>
          <w:tcPr>
            <w:tcW w:w="1725" w:type="dxa"/>
          </w:tcPr>
          <w:p w:rsidR="00366E94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2.1</w:t>
            </w:r>
          </w:p>
        </w:tc>
        <w:tc>
          <w:tcPr>
            <w:tcW w:w="2948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CV(s) showing number of years of experience of key personnel to carry permanent &amp; temporary recruitment services </w:t>
            </w:r>
          </w:p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a company letterhead and include the following: company name, contact name, phone number, and duration of contract, a brief description of the services rendered and the value for the project. </w:t>
            </w:r>
          </w:p>
          <w:p w:rsidR="00823001" w:rsidRPr="00823001" w:rsidRDefault="00823001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  <w:p w:rsidR="00823001" w:rsidRPr="00823001" w:rsidRDefault="00823001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SARS reserves the right to contact the references during the evaluation. It is therefore important to ensure that the clients on the schedule are contactable. </w:t>
            </w:r>
          </w:p>
          <w:p w:rsidR="00366E94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375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0 = CV showing average number of years of experience of key personnel carry permanent and temporary recruitment services is less than 4 yrs. 1 =CV showing average number of years of experience of key personnel carry permanent and temporary recruitment services is 4-5 yrs. 2 = CV showing average number of years of experience of key personnel carry permanent and temporary recruitment services is 6-7 yrs. 3 = CV showing average number of years of experience of key personnel carry permanent and temporary </w:t>
            </w:r>
          </w:p>
          <w:p w:rsidR="00366E94" w:rsidRPr="00823001" w:rsidRDefault="00366E9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366E94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4</w:t>
            </w:r>
          </w:p>
        </w:tc>
      </w:tr>
      <w:tr w:rsidR="00B951DD" w:rsidRPr="00823001" w:rsidTr="00823001">
        <w:tc>
          <w:tcPr>
            <w:tcW w:w="1725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3. </w:t>
            </w:r>
          </w:p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Methodology/approach/ standard procedures that will be applied for Permanent and Temporary Recruitment </w:t>
            </w:r>
          </w:p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5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30 </w:t>
            </w:r>
          </w:p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</w:tr>
      <w:tr w:rsidR="00B951DD" w:rsidRPr="00823001" w:rsidTr="00823001">
        <w:tc>
          <w:tcPr>
            <w:tcW w:w="1725" w:type="dxa"/>
          </w:tcPr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2948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Bidders should provide a detailed permanent &amp; temporary recruitment search and selection strategies and techniques that will be followed in sourcing suitable candidates. Elaborate on the distinct strategies that will be deployed for the leadership roles </w:t>
            </w:r>
            <w:proofErr w:type="gramStart"/>
            <w:r w:rsidRPr="00823001">
              <w:rPr>
                <w:sz w:val="22"/>
                <w:szCs w:val="22"/>
              </w:rPr>
              <w:t>i.e.</w:t>
            </w:r>
            <w:proofErr w:type="gramEnd"/>
            <w:r w:rsidRPr="00823001">
              <w:rPr>
                <w:sz w:val="22"/>
                <w:szCs w:val="22"/>
              </w:rPr>
              <w:t xml:space="preserve"> specialised / technical, compliance and support capabilities. </w:t>
            </w:r>
          </w:p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5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0 points = Bidder provided no detailed permanent and temporary recruitment search and selection methodology/approach/strategies 1 points = Bidder provided a detailed permanent recruitment search and selection methodology/approach/strategies that shows one logical step 2 points = Bidder provided a detailed permanent recruitment search and selection methodology/approach/strategies that shows two logical steps 3 points = Bidder provided a detailed permanent recruitment search and selection methodology/approach/strategies that shows three logical steps 4 points = Bidder provided a detailed permanent recruitment search and selection methodology/approach that shows four logical steps 5 points = Bidder provided a detailed permanent recruitment search and selection methodology/approach/strategies that shows at least five logical steps </w:t>
            </w:r>
          </w:p>
        </w:tc>
        <w:tc>
          <w:tcPr>
            <w:tcW w:w="1842" w:type="dxa"/>
          </w:tcPr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5</w:t>
            </w:r>
          </w:p>
        </w:tc>
      </w:tr>
      <w:tr w:rsidR="00B951DD" w:rsidRPr="00823001" w:rsidTr="00823001">
        <w:tc>
          <w:tcPr>
            <w:tcW w:w="1725" w:type="dxa"/>
          </w:tcPr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48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>Testimonials</w:t>
            </w:r>
          </w:p>
        </w:tc>
        <w:tc>
          <w:tcPr>
            <w:tcW w:w="3375" w:type="dxa"/>
          </w:tcPr>
          <w:p w:rsidR="00B951DD" w:rsidRPr="00823001" w:rsidRDefault="00B951DD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B951DD" w:rsidRPr="00823001" w:rsidRDefault="00B951DD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B951DD" w:rsidRPr="00823001" w:rsidTr="00823001">
        <w:tc>
          <w:tcPr>
            <w:tcW w:w="1725" w:type="dxa"/>
          </w:tcPr>
          <w:p w:rsidR="00B951DD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5.1</w:t>
            </w:r>
          </w:p>
        </w:tc>
        <w:tc>
          <w:tcPr>
            <w:tcW w:w="2948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Bidder to demonstrate how transfer of the relevant knowledge and skills will be implemented to SARS personnel. </w:t>
            </w:r>
          </w:p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375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Bidder provided 5 testimonials satisfying the points below (8 points) • Quality of service (2 points) • Performance (2 points) • Turn-around-time (TAT) (2 points) • Customer satisfaction (2) Score of the bidder Total score (40) X Weight (8) = Weighted Score </w:t>
            </w:r>
          </w:p>
          <w:p w:rsidR="00B951DD" w:rsidRPr="00823001" w:rsidRDefault="00B951DD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B951DD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8</w:t>
            </w:r>
          </w:p>
        </w:tc>
      </w:tr>
    </w:tbl>
    <w:p w:rsidR="00F935B4" w:rsidRPr="00823001" w:rsidRDefault="00F935B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</w:p>
    <w:p w:rsidR="00F935B4" w:rsidRPr="00823001" w:rsidRDefault="00F935B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</w:rPr>
      </w:pPr>
      <w:r w:rsidRPr="00823001">
        <w:rPr>
          <w:rFonts w:ascii="Arial" w:hAnsi="Arial" w:cs="Arial"/>
        </w:rPr>
        <w:t>Correct:</w:t>
      </w:r>
    </w:p>
    <w:p w:rsidR="00F935B4" w:rsidRPr="00823001" w:rsidRDefault="00F935B4" w:rsidP="00823001">
      <w:pPr>
        <w:tabs>
          <w:tab w:val="left" w:pos="284"/>
        </w:tabs>
        <w:spacing w:line="360" w:lineRule="auto"/>
        <w:ind w:right="-897"/>
        <w:rPr>
          <w:rFonts w:ascii="Arial" w:hAnsi="Arial" w:cs="Arial"/>
          <w:b/>
          <w:bCs/>
        </w:rPr>
      </w:pPr>
      <w:r w:rsidRPr="00823001">
        <w:rPr>
          <w:rFonts w:ascii="Arial" w:hAnsi="Arial" w:cs="Arial"/>
          <w:b/>
          <w:bCs/>
        </w:rPr>
        <w:t>Table 7C: Technical evaluation criteria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111"/>
        <w:gridCol w:w="964"/>
      </w:tblGrid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Technical evaluation criteria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Scoring criteria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Points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Capability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43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2.1</w:t>
            </w:r>
          </w:p>
        </w:tc>
        <w:tc>
          <w:tcPr>
            <w:tcW w:w="4111" w:type="dxa"/>
          </w:tcPr>
          <w:p w:rsidR="005A2462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 </w:t>
            </w:r>
          </w:p>
          <w:p w:rsidR="005A2462" w:rsidRPr="00823001" w:rsidRDefault="005A2462" w:rsidP="008230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23001">
              <w:rPr>
                <w:rFonts w:ascii="Arial" w:hAnsi="Arial" w:cs="Arial"/>
              </w:rPr>
              <w:t xml:space="preserve">CV(s) showing number of years </w:t>
            </w:r>
            <w:r w:rsidRPr="00823001">
              <w:rPr>
                <w:rFonts w:ascii="Arial" w:hAnsi="Arial" w:cs="Arial"/>
                <w:color w:val="000000"/>
              </w:rPr>
              <w:t>of experience of key personnel to carry permanent &amp; temporary recruitment services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0 = CV showing average number of years of experience of key personnel carry permanent and temporary recruitment services is less than 4 yrs. 1 =CV showing average number of years of experience of key personnel carry permanent and temporary recruitment services is 4-5 yrs. 2 = CV showing average number of years of experience of key personnel carry permanent and temporary recruitment services is 6-7 yrs. 3 = CV showing average number of years of experience of key personnel carry permanent and temporary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4</w:t>
            </w: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3.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Methodology/approach/ standard procedures that will be applied for Permanent and Temporary Recruitment </w:t>
            </w:r>
          </w:p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 xml:space="preserve">30 </w:t>
            </w:r>
          </w:p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 xml:space="preserve">3.1 </w:t>
            </w: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Bidders should provide a detailed permanent &amp; temporary recruitment search and selection strategies and techniques that will be followed in sourcing suitable candidates. Elaborate on the distinct strategies that will be deployed for the leadership roles </w:t>
            </w:r>
            <w:proofErr w:type="gramStart"/>
            <w:r w:rsidRPr="00823001">
              <w:rPr>
                <w:sz w:val="22"/>
                <w:szCs w:val="22"/>
              </w:rPr>
              <w:t>i.e.</w:t>
            </w:r>
            <w:proofErr w:type="gramEnd"/>
            <w:r w:rsidRPr="00823001">
              <w:rPr>
                <w:sz w:val="22"/>
                <w:szCs w:val="22"/>
              </w:rPr>
              <w:t xml:space="preserve"> specialised / technical, compliance and support capabilities. </w:t>
            </w:r>
          </w:p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5A2462" w:rsidRPr="00823001" w:rsidRDefault="005A2462" w:rsidP="00823001">
            <w:pPr>
              <w:spacing w:line="360" w:lineRule="auto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0 points = Bidder provided no detailed permanent and temporary recruitment search and selection methodology/approach/strategies</w:t>
            </w:r>
            <w:r w:rsidRPr="00823001">
              <w:rPr>
                <w:rFonts w:ascii="Arial" w:hAnsi="Arial" w:cs="Arial"/>
              </w:rPr>
              <w:br/>
              <w:t xml:space="preserve">1 points = Bidder provided a detailed permanent recruitment  search and selection methodology/approach/strategies that shows one logical step </w:t>
            </w:r>
            <w:r w:rsidRPr="00823001">
              <w:rPr>
                <w:rFonts w:ascii="Arial" w:hAnsi="Arial" w:cs="Arial"/>
              </w:rPr>
              <w:br/>
              <w:t xml:space="preserve">2 points = Bidder provided a detailed permanent and temporary recruitment  search and selection methodology/approach/strategies that shows two logical steps  </w:t>
            </w:r>
            <w:r w:rsidRPr="00823001">
              <w:rPr>
                <w:rFonts w:ascii="Arial" w:hAnsi="Arial" w:cs="Arial"/>
              </w:rPr>
              <w:br/>
              <w:t>3 points = Bidder provided a detailed permanent and temporary recruitment  search and selection methodology/approach/strategies that shows  three logical steps</w:t>
            </w:r>
            <w:r w:rsidRPr="00823001">
              <w:rPr>
                <w:rFonts w:ascii="Arial" w:hAnsi="Arial" w:cs="Arial"/>
              </w:rPr>
              <w:br/>
              <w:t>4 points = Bidder provided a detailed permanent and temporary recruitment  search and selection methodology/approach that shows  four logical steps</w:t>
            </w:r>
            <w:r w:rsidRPr="00823001">
              <w:rPr>
                <w:rFonts w:ascii="Arial" w:hAnsi="Arial" w:cs="Arial"/>
              </w:rPr>
              <w:br/>
              <w:t xml:space="preserve">5 points = Bidder provided a detailed permanent and temporary recruitment  search and selection methodology/approach/strategies that shows at least five logical steps </w:t>
            </w:r>
          </w:p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5</w:t>
            </w: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  <w:r w:rsidRPr="00823001">
              <w:rPr>
                <w:b/>
                <w:bCs/>
                <w:sz w:val="22"/>
                <w:szCs w:val="22"/>
              </w:rPr>
              <w:t>Testimonials</w:t>
            </w: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  <w:b/>
                <w:bCs/>
              </w:rPr>
            </w:pPr>
            <w:r w:rsidRPr="00823001"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F935B4" w:rsidRPr="00823001" w:rsidTr="005A2462">
        <w:tc>
          <w:tcPr>
            <w:tcW w:w="70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5.1</w:t>
            </w:r>
          </w:p>
        </w:tc>
        <w:tc>
          <w:tcPr>
            <w:tcW w:w="4111" w:type="dxa"/>
          </w:tcPr>
          <w:p w:rsidR="005A2462" w:rsidRPr="00823001" w:rsidRDefault="005A2462" w:rsidP="00823001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23001">
              <w:rPr>
                <w:rFonts w:ascii="Arial" w:hAnsi="Arial" w:cs="Arial"/>
                <w:color w:val="000000"/>
              </w:rPr>
              <w:t>Provide five (5) most recent testimonials from any clients for more than three (3) vacancies where successfully placed</w:t>
            </w:r>
            <w:r w:rsidRPr="00823001">
              <w:rPr>
                <w:rFonts w:ascii="Arial" w:hAnsi="Arial" w:cs="Arial"/>
                <w:color w:val="000000"/>
              </w:rPr>
              <w:br/>
              <w:t>The testimonials must include but not be limited to:</w:t>
            </w:r>
            <w:r w:rsidRPr="00823001">
              <w:rPr>
                <w:rFonts w:ascii="Arial" w:hAnsi="Arial" w:cs="Arial"/>
                <w:color w:val="000000"/>
              </w:rPr>
              <w:br/>
              <w:t>• Brief description of services rendered</w:t>
            </w:r>
            <w:r w:rsidRPr="00823001">
              <w:rPr>
                <w:rFonts w:ascii="Arial" w:hAnsi="Arial" w:cs="Arial"/>
                <w:color w:val="000000"/>
              </w:rPr>
              <w:br/>
              <w:t>• Quality of service</w:t>
            </w:r>
            <w:r w:rsidRPr="00823001">
              <w:rPr>
                <w:rFonts w:ascii="Arial" w:hAnsi="Arial" w:cs="Arial"/>
                <w:color w:val="000000"/>
              </w:rPr>
              <w:br/>
              <w:t xml:space="preserve">• Recruitment Turn-around-time </w:t>
            </w:r>
            <w:r w:rsidRPr="00823001">
              <w:rPr>
                <w:rFonts w:ascii="Arial" w:hAnsi="Arial" w:cs="Arial"/>
                <w:color w:val="000000"/>
              </w:rPr>
              <w:br/>
              <w:t>• Performance</w:t>
            </w:r>
          </w:p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  <w:r w:rsidRPr="00823001">
              <w:rPr>
                <w:sz w:val="22"/>
                <w:szCs w:val="22"/>
              </w:rPr>
              <w:t xml:space="preserve">Bidder provided 5 testimonials satisfying the points below (8 points) • Quality of service (2 points) • Performance (2 points) • Turn-around-time (TAT) (2 points) • Customer satisfaction (2) Score of the bidder Total score (40) X Weight (8) = Weighted Score </w:t>
            </w:r>
          </w:p>
          <w:p w:rsidR="00F935B4" w:rsidRPr="00823001" w:rsidRDefault="00F935B4" w:rsidP="00823001">
            <w:pPr>
              <w:pStyle w:val="Default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964" w:type="dxa"/>
          </w:tcPr>
          <w:p w:rsidR="00F935B4" w:rsidRPr="00823001" w:rsidRDefault="00F935B4" w:rsidP="00823001">
            <w:pPr>
              <w:tabs>
                <w:tab w:val="left" w:pos="284"/>
              </w:tabs>
              <w:spacing w:line="360" w:lineRule="auto"/>
              <w:ind w:right="-897"/>
              <w:rPr>
                <w:rFonts w:ascii="Arial" w:hAnsi="Arial" w:cs="Arial"/>
              </w:rPr>
            </w:pPr>
            <w:r w:rsidRPr="00823001">
              <w:rPr>
                <w:rFonts w:ascii="Arial" w:hAnsi="Arial" w:cs="Arial"/>
              </w:rPr>
              <w:t>8</w:t>
            </w:r>
          </w:p>
        </w:tc>
      </w:tr>
    </w:tbl>
    <w:p w:rsidR="00F935B4" w:rsidRPr="00F935B4" w:rsidRDefault="00F935B4" w:rsidP="00C93E09">
      <w:pPr>
        <w:tabs>
          <w:tab w:val="left" w:pos="284"/>
        </w:tabs>
        <w:ind w:right="-897"/>
        <w:rPr>
          <w:rFonts w:ascii="Arial" w:hAnsi="Arial" w:cs="Arial"/>
        </w:rPr>
      </w:pPr>
    </w:p>
    <w:sectPr w:rsidR="00F935B4" w:rsidRPr="00F935B4" w:rsidSect="00DE4F0B">
      <w:headerReference w:type="default" r:id="rId8"/>
      <w:footerReference w:type="default" r:id="rId9"/>
      <w:pgSz w:w="11906" w:h="16838"/>
      <w:pgMar w:top="568" w:right="566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7959" w:rsidRDefault="00CD7959" w:rsidP="00E63D06">
      <w:pPr>
        <w:spacing w:after="0" w:line="240" w:lineRule="auto"/>
      </w:pPr>
      <w:r>
        <w:separator/>
      </w:r>
    </w:p>
  </w:endnote>
  <w:endnote w:type="continuationSeparator" w:id="0">
    <w:p w:rsidR="00CD7959" w:rsidRDefault="00CD7959" w:rsidP="00E63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216726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23D27" w:rsidRDefault="00A23D2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00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A23D27" w:rsidRDefault="00A23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7959" w:rsidRDefault="00CD7959" w:rsidP="00E63D06">
      <w:pPr>
        <w:spacing w:after="0" w:line="240" w:lineRule="auto"/>
      </w:pPr>
      <w:r>
        <w:separator/>
      </w:r>
    </w:p>
  </w:footnote>
  <w:footnote w:type="continuationSeparator" w:id="0">
    <w:p w:rsidR="00CD7959" w:rsidRDefault="00CD7959" w:rsidP="00E63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3D27" w:rsidRDefault="00A23D27" w:rsidP="00DE4F0B">
    <w:pPr>
      <w:pStyle w:val="Header"/>
      <w:jc w:val="right"/>
    </w:pPr>
    <w:r>
      <w:rPr>
        <w:noProof/>
        <w:lang w:eastAsia="en-ZA"/>
      </w:rPr>
      <w:drawing>
        <wp:inline distT="0" distB="0" distL="0" distR="0" wp14:anchorId="14B70EAA" wp14:editId="4DBA5D3C">
          <wp:extent cx="1866900" cy="34280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846" cy="34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74CDD"/>
    <w:multiLevelType w:val="hybridMultilevel"/>
    <w:tmpl w:val="EFE26C74"/>
    <w:lvl w:ilvl="0" w:tplc="6C9C1B12">
      <w:start w:val="1"/>
      <w:numFmt w:val="decimal"/>
      <w:lvlText w:val="4.%1."/>
      <w:lvlJc w:val="left"/>
      <w:pPr>
        <w:ind w:left="895" w:hanging="360"/>
      </w:pPr>
      <w:rPr>
        <w:rFonts w:hint="default"/>
        <w:b w:val="0"/>
        <w:color w:val="auto"/>
        <w:sz w:val="21"/>
        <w:szCs w:val="21"/>
      </w:rPr>
    </w:lvl>
    <w:lvl w:ilvl="1" w:tplc="1C090019" w:tentative="1">
      <w:start w:val="1"/>
      <w:numFmt w:val="lowerLetter"/>
      <w:lvlText w:val="%2."/>
      <w:lvlJc w:val="left"/>
      <w:pPr>
        <w:ind w:left="1615" w:hanging="360"/>
      </w:pPr>
    </w:lvl>
    <w:lvl w:ilvl="2" w:tplc="1C09001B" w:tentative="1">
      <w:start w:val="1"/>
      <w:numFmt w:val="lowerRoman"/>
      <w:lvlText w:val="%3."/>
      <w:lvlJc w:val="right"/>
      <w:pPr>
        <w:ind w:left="2335" w:hanging="180"/>
      </w:pPr>
    </w:lvl>
    <w:lvl w:ilvl="3" w:tplc="1C09000F" w:tentative="1">
      <w:start w:val="1"/>
      <w:numFmt w:val="decimal"/>
      <w:lvlText w:val="%4."/>
      <w:lvlJc w:val="left"/>
      <w:pPr>
        <w:ind w:left="3055" w:hanging="360"/>
      </w:pPr>
    </w:lvl>
    <w:lvl w:ilvl="4" w:tplc="1C090019" w:tentative="1">
      <w:start w:val="1"/>
      <w:numFmt w:val="lowerLetter"/>
      <w:lvlText w:val="%5."/>
      <w:lvlJc w:val="left"/>
      <w:pPr>
        <w:ind w:left="3775" w:hanging="360"/>
      </w:pPr>
    </w:lvl>
    <w:lvl w:ilvl="5" w:tplc="1C09001B" w:tentative="1">
      <w:start w:val="1"/>
      <w:numFmt w:val="lowerRoman"/>
      <w:lvlText w:val="%6."/>
      <w:lvlJc w:val="right"/>
      <w:pPr>
        <w:ind w:left="4495" w:hanging="180"/>
      </w:pPr>
    </w:lvl>
    <w:lvl w:ilvl="6" w:tplc="1C09000F" w:tentative="1">
      <w:start w:val="1"/>
      <w:numFmt w:val="decimal"/>
      <w:lvlText w:val="%7."/>
      <w:lvlJc w:val="left"/>
      <w:pPr>
        <w:ind w:left="5215" w:hanging="360"/>
      </w:pPr>
    </w:lvl>
    <w:lvl w:ilvl="7" w:tplc="1C090019" w:tentative="1">
      <w:start w:val="1"/>
      <w:numFmt w:val="lowerLetter"/>
      <w:lvlText w:val="%8."/>
      <w:lvlJc w:val="left"/>
      <w:pPr>
        <w:ind w:left="5935" w:hanging="360"/>
      </w:pPr>
    </w:lvl>
    <w:lvl w:ilvl="8" w:tplc="1C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" w15:restartNumberingAfterBreak="0">
    <w:nsid w:val="070F09ED"/>
    <w:multiLevelType w:val="hybridMultilevel"/>
    <w:tmpl w:val="C880491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56A1E"/>
    <w:multiLevelType w:val="hybridMultilevel"/>
    <w:tmpl w:val="86AC0534"/>
    <w:lvl w:ilvl="0" w:tplc="88883CF2">
      <w:numFmt w:val="bullet"/>
      <w:lvlText w:val="-"/>
      <w:lvlJc w:val="left"/>
      <w:pPr>
        <w:ind w:left="961" w:hanging="360"/>
      </w:pPr>
      <w:rPr>
        <w:rFonts w:ascii="Arial Narrow" w:eastAsiaTheme="minorHAnsi" w:hAnsi="Arial Narrow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 w15:restartNumberingAfterBreak="0">
    <w:nsid w:val="11A761B0"/>
    <w:multiLevelType w:val="hybridMultilevel"/>
    <w:tmpl w:val="DF460726"/>
    <w:lvl w:ilvl="0" w:tplc="CE787820">
      <w:numFmt w:val="bullet"/>
      <w:lvlText w:val="-"/>
      <w:lvlJc w:val="left"/>
      <w:pPr>
        <w:ind w:left="1562" w:hanging="360"/>
      </w:pPr>
      <w:rPr>
        <w:rFonts w:ascii="Arial Narrow" w:eastAsiaTheme="minorHAnsi" w:hAnsi="Arial Narrow" w:cstheme="minorBidi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 w15:restartNumberingAfterBreak="0">
    <w:nsid w:val="17B70D20"/>
    <w:multiLevelType w:val="hybridMultilevel"/>
    <w:tmpl w:val="4CC2433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E0822"/>
    <w:multiLevelType w:val="hybridMultilevel"/>
    <w:tmpl w:val="ED8CCABC"/>
    <w:lvl w:ilvl="0" w:tplc="CE787820">
      <w:numFmt w:val="bullet"/>
      <w:lvlText w:val="-"/>
      <w:lvlJc w:val="left"/>
      <w:pPr>
        <w:ind w:left="961" w:hanging="360"/>
      </w:pPr>
      <w:rPr>
        <w:rFonts w:ascii="Arial Narrow" w:eastAsiaTheme="minorHAnsi" w:hAnsi="Arial Narrow" w:cstheme="minorBidi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6" w15:restartNumberingAfterBreak="0">
    <w:nsid w:val="22C92AEF"/>
    <w:multiLevelType w:val="hybridMultilevel"/>
    <w:tmpl w:val="45648982"/>
    <w:lvl w:ilvl="0" w:tplc="D2A6DBC2">
      <w:start w:val="1"/>
      <w:numFmt w:val="decimal"/>
      <w:lvlText w:val="14.4.1.%1"/>
      <w:lvlJc w:val="left"/>
      <w:pPr>
        <w:ind w:left="2160" w:hanging="360"/>
      </w:pPr>
      <w:rPr>
        <w:rFonts w:hint="default"/>
        <w:b w:val="0"/>
        <w:bCs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37162CF"/>
    <w:multiLevelType w:val="hybridMultilevel"/>
    <w:tmpl w:val="CBF28830"/>
    <w:lvl w:ilvl="0" w:tplc="1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3F169B8"/>
    <w:multiLevelType w:val="hybridMultilevel"/>
    <w:tmpl w:val="AD6E030E"/>
    <w:lvl w:ilvl="0" w:tplc="2FE2579E">
      <w:start w:val="1"/>
      <w:numFmt w:val="decimal"/>
      <w:lvlText w:val="3.%1."/>
      <w:lvlJc w:val="left"/>
      <w:pPr>
        <w:ind w:left="970" w:hanging="360"/>
      </w:pPr>
      <w:rPr>
        <w:rFonts w:hint="default"/>
        <w:b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690" w:hanging="360"/>
      </w:pPr>
    </w:lvl>
    <w:lvl w:ilvl="2" w:tplc="1C09001B" w:tentative="1">
      <w:start w:val="1"/>
      <w:numFmt w:val="lowerRoman"/>
      <w:lvlText w:val="%3."/>
      <w:lvlJc w:val="right"/>
      <w:pPr>
        <w:ind w:left="2410" w:hanging="180"/>
      </w:pPr>
    </w:lvl>
    <w:lvl w:ilvl="3" w:tplc="1C09000F" w:tentative="1">
      <w:start w:val="1"/>
      <w:numFmt w:val="decimal"/>
      <w:lvlText w:val="%4."/>
      <w:lvlJc w:val="left"/>
      <w:pPr>
        <w:ind w:left="3130" w:hanging="360"/>
      </w:pPr>
    </w:lvl>
    <w:lvl w:ilvl="4" w:tplc="1C090019" w:tentative="1">
      <w:start w:val="1"/>
      <w:numFmt w:val="lowerLetter"/>
      <w:lvlText w:val="%5."/>
      <w:lvlJc w:val="left"/>
      <w:pPr>
        <w:ind w:left="3850" w:hanging="360"/>
      </w:pPr>
    </w:lvl>
    <w:lvl w:ilvl="5" w:tplc="1C09001B" w:tentative="1">
      <w:start w:val="1"/>
      <w:numFmt w:val="lowerRoman"/>
      <w:lvlText w:val="%6."/>
      <w:lvlJc w:val="right"/>
      <w:pPr>
        <w:ind w:left="4570" w:hanging="180"/>
      </w:pPr>
    </w:lvl>
    <w:lvl w:ilvl="6" w:tplc="1C09000F" w:tentative="1">
      <w:start w:val="1"/>
      <w:numFmt w:val="decimal"/>
      <w:lvlText w:val="%7."/>
      <w:lvlJc w:val="left"/>
      <w:pPr>
        <w:ind w:left="5290" w:hanging="360"/>
      </w:pPr>
    </w:lvl>
    <w:lvl w:ilvl="7" w:tplc="1C090019" w:tentative="1">
      <w:start w:val="1"/>
      <w:numFmt w:val="lowerLetter"/>
      <w:lvlText w:val="%8."/>
      <w:lvlJc w:val="left"/>
      <w:pPr>
        <w:ind w:left="6010" w:hanging="360"/>
      </w:pPr>
    </w:lvl>
    <w:lvl w:ilvl="8" w:tplc="1C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9" w15:restartNumberingAfterBreak="0">
    <w:nsid w:val="40541748"/>
    <w:multiLevelType w:val="hybridMultilevel"/>
    <w:tmpl w:val="B2BC88C0"/>
    <w:lvl w:ilvl="0" w:tplc="1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0" w15:restartNumberingAfterBreak="0">
    <w:nsid w:val="42AF73C0"/>
    <w:multiLevelType w:val="hybridMultilevel"/>
    <w:tmpl w:val="AB9E7A0C"/>
    <w:lvl w:ilvl="0" w:tplc="1C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2D5268B"/>
    <w:multiLevelType w:val="hybridMultilevel"/>
    <w:tmpl w:val="9C24BA78"/>
    <w:lvl w:ilvl="0" w:tplc="2FA09B54">
      <w:start w:val="1"/>
      <w:numFmt w:val="decimal"/>
      <w:lvlText w:val="2.%1."/>
      <w:lvlJc w:val="left"/>
      <w:pPr>
        <w:ind w:left="1330" w:hanging="360"/>
      </w:pPr>
      <w:rPr>
        <w:rFonts w:hint="default"/>
        <w:b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050" w:hanging="360"/>
      </w:pPr>
    </w:lvl>
    <w:lvl w:ilvl="2" w:tplc="1C09001B" w:tentative="1">
      <w:start w:val="1"/>
      <w:numFmt w:val="lowerRoman"/>
      <w:lvlText w:val="%3."/>
      <w:lvlJc w:val="right"/>
      <w:pPr>
        <w:ind w:left="2770" w:hanging="180"/>
      </w:pPr>
    </w:lvl>
    <w:lvl w:ilvl="3" w:tplc="1C09000F" w:tentative="1">
      <w:start w:val="1"/>
      <w:numFmt w:val="decimal"/>
      <w:lvlText w:val="%4."/>
      <w:lvlJc w:val="left"/>
      <w:pPr>
        <w:ind w:left="3490" w:hanging="360"/>
      </w:pPr>
    </w:lvl>
    <w:lvl w:ilvl="4" w:tplc="1C090019" w:tentative="1">
      <w:start w:val="1"/>
      <w:numFmt w:val="lowerLetter"/>
      <w:lvlText w:val="%5."/>
      <w:lvlJc w:val="left"/>
      <w:pPr>
        <w:ind w:left="4210" w:hanging="360"/>
      </w:pPr>
    </w:lvl>
    <w:lvl w:ilvl="5" w:tplc="1C09001B" w:tentative="1">
      <w:start w:val="1"/>
      <w:numFmt w:val="lowerRoman"/>
      <w:lvlText w:val="%6."/>
      <w:lvlJc w:val="right"/>
      <w:pPr>
        <w:ind w:left="4930" w:hanging="180"/>
      </w:pPr>
    </w:lvl>
    <w:lvl w:ilvl="6" w:tplc="1C09000F" w:tentative="1">
      <w:start w:val="1"/>
      <w:numFmt w:val="decimal"/>
      <w:lvlText w:val="%7."/>
      <w:lvlJc w:val="left"/>
      <w:pPr>
        <w:ind w:left="5650" w:hanging="360"/>
      </w:pPr>
    </w:lvl>
    <w:lvl w:ilvl="7" w:tplc="1C090019" w:tentative="1">
      <w:start w:val="1"/>
      <w:numFmt w:val="lowerLetter"/>
      <w:lvlText w:val="%8."/>
      <w:lvlJc w:val="left"/>
      <w:pPr>
        <w:ind w:left="6370" w:hanging="360"/>
      </w:pPr>
    </w:lvl>
    <w:lvl w:ilvl="8" w:tplc="1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2" w15:restartNumberingAfterBreak="0">
    <w:nsid w:val="4641709F"/>
    <w:multiLevelType w:val="hybridMultilevel"/>
    <w:tmpl w:val="1D220428"/>
    <w:lvl w:ilvl="0" w:tplc="B7DC08EC">
      <w:start w:val="1"/>
      <w:numFmt w:val="decimal"/>
      <w:lvlText w:val="2.%1."/>
      <w:lvlJc w:val="left"/>
      <w:pPr>
        <w:ind w:left="1330" w:hanging="360"/>
      </w:pPr>
      <w:rPr>
        <w:rFonts w:hint="default"/>
        <w:b w:val="0"/>
        <w:color w:val="auto"/>
        <w:sz w:val="21"/>
        <w:szCs w:val="21"/>
      </w:rPr>
    </w:lvl>
    <w:lvl w:ilvl="1" w:tplc="1C090019" w:tentative="1">
      <w:start w:val="1"/>
      <w:numFmt w:val="lowerLetter"/>
      <w:lvlText w:val="%2."/>
      <w:lvlJc w:val="left"/>
      <w:pPr>
        <w:ind w:left="2050" w:hanging="360"/>
      </w:pPr>
    </w:lvl>
    <w:lvl w:ilvl="2" w:tplc="1C09001B" w:tentative="1">
      <w:start w:val="1"/>
      <w:numFmt w:val="lowerRoman"/>
      <w:lvlText w:val="%3."/>
      <w:lvlJc w:val="right"/>
      <w:pPr>
        <w:ind w:left="2770" w:hanging="180"/>
      </w:pPr>
    </w:lvl>
    <w:lvl w:ilvl="3" w:tplc="1C09000F" w:tentative="1">
      <w:start w:val="1"/>
      <w:numFmt w:val="decimal"/>
      <w:lvlText w:val="%4."/>
      <w:lvlJc w:val="left"/>
      <w:pPr>
        <w:ind w:left="3490" w:hanging="360"/>
      </w:pPr>
    </w:lvl>
    <w:lvl w:ilvl="4" w:tplc="1C090019" w:tentative="1">
      <w:start w:val="1"/>
      <w:numFmt w:val="lowerLetter"/>
      <w:lvlText w:val="%5."/>
      <w:lvlJc w:val="left"/>
      <w:pPr>
        <w:ind w:left="4210" w:hanging="360"/>
      </w:pPr>
    </w:lvl>
    <w:lvl w:ilvl="5" w:tplc="1C09001B" w:tentative="1">
      <w:start w:val="1"/>
      <w:numFmt w:val="lowerRoman"/>
      <w:lvlText w:val="%6."/>
      <w:lvlJc w:val="right"/>
      <w:pPr>
        <w:ind w:left="4930" w:hanging="180"/>
      </w:pPr>
    </w:lvl>
    <w:lvl w:ilvl="6" w:tplc="1C09000F" w:tentative="1">
      <w:start w:val="1"/>
      <w:numFmt w:val="decimal"/>
      <w:lvlText w:val="%7."/>
      <w:lvlJc w:val="left"/>
      <w:pPr>
        <w:ind w:left="5650" w:hanging="360"/>
      </w:pPr>
    </w:lvl>
    <w:lvl w:ilvl="7" w:tplc="1C090019" w:tentative="1">
      <w:start w:val="1"/>
      <w:numFmt w:val="lowerLetter"/>
      <w:lvlText w:val="%8."/>
      <w:lvlJc w:val="left"/>
      <w:pPr>
        <w:ind w:left="6370" w:hanging="360"/>
      </w:pPr>
    </w:lvl>
    <w:lvl w:ilvl="8" w:tplc="1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3" w15:restartNumberingAfterBreak="0">
    <w:nsid w:val="50D30250"/>
    <w:multiLevelType w:val="hybridMultilevel"/>
    <w:tmpl w:val="DE8670D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D2CF8"/>
    <w:multiLevelType w:val="hybridMultilevel"/>
    <w:tmpl w:val="5F6C2C00"/>
    <w:lvl w:ilvl="0" w:tplc="762AB160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77D0B"/>
    <w:multiLevelType w:val="hybridMultilevel"/>
    <w:tmpl w:val="8B944802"/>
    <w:lvl w:ilvl="0" w:tplc="B952F4A2">
      <w:start w:val="1"/>
      <w:numFmt w:val="decimal"/>
      <w:lvlText w:val="1.%1."/>
      <w:lvlJc w:val="left"/>
      <w:pPr>
        <w:ind w:left="1330" w:hanging="360"/>
      </w:pPr>
      <w:rPr>
        <w:rFonts w:hint="default"/>
        <w:b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050" w:hanging="360"/>
      </w:pPr>
    </w:lvl>
    <w:lvl w:ilvl="2" w:tplc="1C09001B" w:tentative="1">
      <w:start w:val="1"/>
      <w:numFmt w:val="lowerRoman"/>
      <w:lvlText w:val="%3."/>
      <w:lvlJc w:val="right"/>
      <w:pPr>
        <w:ind w:left="2770" w:hanging="180"/>
      </w:pPr>
    </w:lvl>
    <w:lvl w:ilvl="3" w:tplc="1C09000F" w:tentative="1">
      <w:start w:val="1"/>
      <w:numFmt w:val="decimal"/>
      <w:lvlText w:val="%4."/>
      <w:lvlJc w:val="left"/>
      <w:pPr>
        <w:ind w:left="3490" w:hanging="360"/>
      </w:pPr>
    </w:lvl>
    <w:lvl w:ilvl="4" w:tplc="1C090019" w:tentative="1">
      <w:start w:val="1"/>
      <w:numFmt w:val="lowerLetter"/>
      <w:lvlText w:val="%5."/>
      <w:lvlJc w:val="left"/>
      <w:pPr>
        <w:ind w:left="4210" w:hanging="360"/>
      </w:pPr>
    </w:lvl>
    <w:lvl w:ilvl="5" w:tplc="1C09001B" w:tentative="1">
      <w:start w:val="1"/>
      <w:numFmt w:val="lowerRoman"/>
      <w:lvlText w:val="%6."/>
      <w:lvlJc w:val="right"/>
      <w:pPr>
        <w:ind w:left="4930" w:hanging="180"/>
      </w:pPr>
    </w:lvl>
    <w:lvl w:ilvl="6" w:tplc="1C09000F" w:tentative="1">
      <w:start w:val="1"/>
      <w:numFmt w:val="decimal"/>
      <w:lvlText w:val="%7."/>
      <w:lvlJc w:val="left"/>
      <w:pPr>
        <w:ind w:left="5650" w:hanging="360"/>
      </w:pPr>
    </w:lvl>
    <w:lvl w:ilvl="7" w:tplc="1C090019" w:tentative="1">
      <w:start w:val="1"/>
      <w:numFmt w:val="lowerLetter"/>
      <w:lvlText w:val="%8."/>
      <w:lvlJc w:val="left"/>
      <w:pPr>
        <w:ind w:left="6370" w:hanging="360"/>
      </w:pPr>
    </w:lvl>
    <w:lvl w:ilvl="8" w:tplc="1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16" w15:restartNumberingAfterBreak="0">
    <w:nsid w:val="635617B1"/>
    <w:multiLevelType w:val="hybridMultilevel"/>
    <w:tmpl w:val="36E8D60C"/>
    <w:lvl w:ilvl="0" w:tplc="6B480610">
      <w:start w:val="1"/>
      <w:numFmt w:val="decimal"/>
      <w:lvlText w:val="%1."/>
      <w:lvlJc w:val="left"/>
      <w:pPr>
        <w:ind w:left="61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75B2A"/>
    <w:multiLevelType w:val="hybridMultilevel"/>
    <w:tmpl w:val="D806DCBE"/>
    <w:lvl w:ilvl="0" w:tplc="E438F3B0">
      <w:start w:val="1"/>
      <w:numFmt w:val="decimal"/>
      <w:lvlText w:val="3.%1."/>
      <w:lvlJc w:val="left"/>
      <w:pPr>
        <w:ind w:left="1321" w:hanging="360"/>
      </w:pPr>
      <w:rPr>
        <w:rFonts w:hint="default"/>
        <w:b w:val="0"/>
        <w:color w:val="auto"/>
        <w:sz w:val="21"/>
        <w:szCs w:val="21"/>
      </w:rPr>
    </w:lvl>
    <w:lvl w:ilvl="1" w:tplc="1C090019" w:tentative="1">
      <w:start w:val="1"/>
      <w:numFmt w:val="lowerLetter"/>
      <w:lvlText w:val="%2."/>
      <w:lvlJc w:val="left"/>
      <w:pPr>
        <w:ind w:left="2041" w:hanging="360"/>
      </w:pPr>
    </w:lvl>
    <w:lvl w:ilvl="2" w:tplc="1C09001B" w:tentative="1">
      <w:start w:val="1"/>
      <w:numFmt w:val="lowerRoman"/>
      <w:lvlText w:val="%3."/>
      <w:lvlJc w:val="right"/>
      <w:pPr>
        <w:ind w:left="2761" w:hanging="180"/>
      </w:pPr>
    </w:lvl>
    <w:lvl w:ilvl="3" w:tplc="1C09000F" w:tentative="1">
      <w:start w:val="1"/>
      <w:numFmt w:val="decimal"/>
      <w:lvlText w:val="%4."/>
      <w:lvlJc w:val="left"/>
      <w:pPr>
        <w:ind w:left="3481" w:hanging="360"/>
      </w:pPr>
    </w:lvl>
    <w:lvl w:ilvl="4" w:tplc="1C090019" w:tentative="1">
      <w:start w:val="1"/>
      <w:numFmt w:val="lowerLetter"/>
      <w:lvlText w:val="%5."/>
      <w:lvlJc w:val="left"/>
      <w:pPr>
        <w:ind w:left="4201" w:hanging="360"/>
      </w:pPr>
    </w:lvl>
    <w:lvl w:ilvl="5" w:tplc="1C09001B" w:tentative="1">
      <w:start w:val="1"/>
      <w:numFmt w:val="lowerRoman"/>
      <w:lvlText w:val="%6."/>
      <w:lvlJc w:val="right"/>
      <w:pPr>
        <w:ind w:left="4921" w:hanging="180"/>
      </w:pPr>
    </w:lvl>
    <w:lvl w:ilvl="6" w:tplc="1C09000F" w:tentative="1">
      <w:start w:val="1"/>
      <w:numFmt w:val="decimal"/>
      <w:lvlText w:val="%7."/>
      <w:lvlJc w:val="left"/>
      <w:pPr>
        <w:ind w:left="5641" w:hanging="360"/>
      </w:pPr>
    </w:lvl>
    <w:lvl w:ilvl="7" w:tplc="1C090019" w:tentative="1">
      <w:start w:val="1"/>
      <w:numFmt w:val="lowerLetter"/>
      <w:lvlText w:val="%8."/>
      <w:lvlJc w:val="left"/>
      <w:pPr>
        <w:ind w:left="6361" w:hanging="360"/>
      </w:pPr>
    </w:lvl>
    <w:lvl w:ilvl="8" w:tplc="1C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8" w15:restartNumberingAfterBreak="0">
    <w:nsid w:val="722C5D23"/>
    <w:multiLevelType w:val="hybridMultilevel"/>
    <w:tmpl w:val="DE8670DE"/>
    <w:lvl w:ilvl="0" w:tplc="61A0C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B46CC3"/>
    <w:multiLevelType w:val="hybridMultilevel"/>
    <w:tmpl w:val="C880491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43247"/>
    <w:multiLevelType w:val="hybridMultilevel"/>
    <w:tmpl w:val="F8A6813C"/>
    <w:lvl w:ilvl="0" w:tplc="2FE2579E">
      <w:start w:val="1"/>
      <w:numFmt w:val="decimal"/>
      <w:lvlText w:val="3.%1."/>
      <w:lvlJc w:val="left"/>
      <w:pPr>
        <w:ind w:left="1330" w:hanging="360"/>
      </w:pPr>
      <w:rPr>
        <w:rFonts w:hint="default"/>
        <w:b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2050" w:hanging="360"/>
      </w:pPr>
    </w:lvl>
    <w:lvl w:ilvl="2" w:tplc="1C09001B" w:tentative="1">
      <w:start w:val="1"/>
      <w:numFmt w:val="lowerRoman"/>
      <w:lvlText w:val="%3."/>
      <w:lvlJc w:val="right"/>
      <w:pPr>
        <w:ind w:left="2770" w:hanging="180"/>
      </w:pPr>
    </w:lvl>
    <w:lvl w:ilvl="3" w:tplc="1C09000F" w:tentative="1">
      <w:start w:val="1"/>
      <w:numFmt w:val="decimal"/>
      <w:lvlText w:val="%4."/>
      <w:lvlJc w:val="left"/>
      <w:pPr>
        <w:ind w:left="3490" w:hanging="360"/>
      </w:pPr>
    </w:lvl>
    <w:lvl w:ilvl="4" w:tplc="1C090019" w:tentative="1">
      <w:start w:val="1"/>
      <w:numFmt w:val="lowerLetter"/>
      <w:lvlText w:val="%5."/>
      <w:lvlJc w:val="left"/>
      <w:pPr>
        <w:ind w:left="4210" w:hanging="360"/>
      </w:pPr>
    </w:lvl>
    <w:lvl w:ilvl="5" w:tplc="1C09001B" w:tentative="1">
      <w:start w:val="1"/>
      <w:numFmt w:val="lowerRoman"/>
      <w:lvlText w:val="%6."/>
      <w:lvlJc w:val="right"/>
      <w:pPr>
        <w:ind w:left="4930" w:hanging="180"/>
      </w:pPr>
    </w:lvl>
    <w:lvl w:ilvl="6" w:tplc="1C09000F" w:tentative="1">
      <w:start w:val="1"/>
      <w:numFmt w:val="decimal"/>
      <w:lvlText w:val="%7."/>
      <w:lvlJc w:val="left"/>
      <w:pPr>
        <w:ind w:left="5650" w:hanging="360"/>
      </w:pPr>
    </w:lvl>
    <w:lvl w:ilvl="7" w:tplc="1C090019" w:tentative="1">
      <w:start w:val="1"/>
      <w:numFmt w:val="lowerLetter"/>
      <w:lvlText w:val="%8."/>
      <w:lvlJc w:val="left"/>
      <w:pPr>
        <w:ind w:left="6370" w:hanging="360"/>
      </w:pPr>
    </w:lvl>
    <w:lvl w:ilvl="8" w:tplc="1C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1" w15:restartNumberingAfterBreak="0">
    <w:nsid w:val="7DE3490C"/>
    <w:multiLevelType w:val="hybridMultilevel"/>
    <w:tmpl w:val="C880491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3150989">
    <w:abstractNumId w:val="19"/>
  </w:num>
  <w:num w:numId="2" w16cid:durableId="782071196">
    <w:abstractNumId w:val="18"/>
  </w:num>
  <w:num w:numId="3" w16cid:durableId="2069304589">
    <w:abstractNumId w:val="16"/>
  </w:num>
  <w:num w:numId="4" w16cid:durableId="1203709896">
    <w:abstractNumId w:val="4"/>
  </w:num>
  <w:num w:numId="5" w16cid:durableId="637883944">
    <w:abstractNumId w:val="12"/>
  </w:num>
  <w:num w:numId="6" w16cid:durableId="569462981">
    <w:abstractNumId w:val="17"/>
  </w:num>
  <w:num w:numId="7" w16cid:durableId="1841383453">
    <w:abstractNumId w:val="8"/>
  </w:num>
  <w:num w:numId="8" w16cid:durableId="1616667965">
    <w:abstractNumId w:val="0"/>
  </w:num>
  <w:num w:numId="9" w16cid:durableId="352417161">
    <w:abstractNumId w:val="14"/>
  </w:num>
  <w:num w:numId="10" w16cid:durableId="1904750050">
    <w:abstractNumId w:val="21"/>
  </w:num>
  <w:num w:numId="11" w16cid:durableId="691497940">
    <w:abstractNumId w:val="11"/>
  </w:num>
  <w:num w:numId="12" w16cid:durableId="1030883461">
    <w:abstractNumId w:val="15"/>
  </w:num>
  <w:num w:numId="13" w16cid:durableId="1638561021">
    <w:abstractNumId w:val="10"/>
  </w:num>
  <w:num w:numId="14" w16cid:durableId="1199007825">
    <w:abstractNumId w:val="1"/>
  </w:num>
  <w:num w:numId="15" w16cid:durableId="261961814">
    <w:abstractNumId w:val="20"/>
  </w:num>
  <w:num w:numId="16" w16cid:durableId="80564243">
    <w:abstractNumId w:val="2"/>
  </w:num>
  <w:num w:numId="17" w16cid:durableId="1432967649">
    <w:abstractNumId w:val="5"/>
  </w:num>
  <w:num w:numId="18" w16cid:durableId="1058094437">
    <w:abstractNumId w:val="3"/>
  </w:num>
  <w:num w:numId="19" w16cid:durableId="1604456515">
    <w:abstractNumId w:val="13"/>
  </w:num>
  <w:num w:numId="20" w16cid:durableId="875973194">
    <w:abstractNumId w:val="7"/>
  </w:num>
  <w:num w:numId="21" w16cid:durableId="1098527333">
    <w:abstractNumId w:val="6"/>
  </w:num>
  <w:num w:numId="22" w16cid:durableId="110869348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12"/>
    <w:rsid w:val="00000F48"/>
    <w:rsid w:val="00002061"/>
    <w:rsid w:val="00005CE6"/>
    <w:rsid w:val="00007551"/>
    <w:rsid w:val="00007D62"/>
    <w:rsid w:val="000110EE"/>
    <w:rsid w:val="0001160F"/>
    <w:rsid w:val="00014C2C"/>
    <w:rsid w:val="00014E92"/>
    <w:rsid w:val="0001718F"/>
    <w:rsid w:val="000206EC"/>
    <w:rsid w:val="00020C8F"/>
    <w:rsid w:val="000215A6"/>
    <w:rsid w:val="00022DD5"/>
    <w:rsid w:val="00023887"/>
    <w:rsid w:val="00023BE6"/>
    <w:rsid w:val="0002573B"/>
    <w:rsid w:val="00026387"/>
    <w:rsid w:val="00026F95"/>
    <w:rsid w:val="00027860"/>
    <w:rsid w:val="00030EE3"/>
    <w:rsid w:val="000343ED"/>
    <w:rsid w:val="000360DE"/>
    <w:rsid w:val="0003641A"/>
    <w:rsid w:val="00036CEF"/>
    <w:rsid w:val="000436DF"/>
    <w:rsid w:val="00043D9A"/>
    <w:rsid w:val="00044A23"/>
    <w:rsid w:val="000558D9"/>
    <w:rsid w:val="0005626A"/>
    <w:rsid w:val="00057F25"/>
    <w:rsid w:val="000615B3"/>
    <w:rsid w:val="0006562B"/>
    <w:rsid w:val="00065AE1"/>
    <w:rsid w:val="00066AC2"/>
    <w:rsid w:val="000672CA"/>
    <w:rsid w:val="0006777A"/>
    <w:rsid w:val="00071882"/>
    <w:rsid w:val="00072257"/>
    <w:rsid w:val="00073277"/>
    <w:rsid w:val="000736EC"/>
    <w:rsid w:val="00075550"/>
    <w:rsid w:val="000811A3"/>
    <w:rsid w:val="000818FE"/>
    <w:rsid w:val="000833C9"/>
    <w:rsid w:val="00087ACC"/>
    <w:rsid w:val="0009084D"/>
    <w:rsid w:val="0009280F"/>
    <w:rsid w:val="00094BE6"/>
    <w:rsid w:val="00095211"/>
    <w:rsid w:val="00096CA7"/>
    <w:rsid w:val="000A261A"/>
    <w:rsid w:val="000A37F9"/>
    <w:rsid w:val="000A458B"/>
    <w:rsid w:val="000A7163"/>
    <w:rsid w:val="000B2349"/>
    <w:rsid w:val="000B7FC7"/>
    <w:rsid w:val="000C094C"/>
    <w:rsid w:val="000C1D87"/>
    <w:rsid w:val="000C40CD"/>
    <w:rsid w:val="000C419D"/>
    <w:rsid w:val="000C45C9"/>
    <w:rsid w:val="000D6608"/>
    <w:rsid w:val="000D76BB"/>
    <w:rsid w:val="000D7866"/>
    <w:rsid w:val="000E30C7"/>
    <w:rsid w:val="000E7C28"/>
    <w:rsid w:val="000F5B4C"/>
    <w:rsid w:val="000F68B6"/>
    <w:rsid w:val="00101FA1"/>
    <w:rsid w:val="00103612"/>
    <w:rsid w:val="00103DBA"/>
    <w:rsid w:val="00104F9C"/>
    <w:rsid w:val="00107F4B"/>
    <w:rsid w:val="0012072B"/>
    <w:rsid w:val="00121709"/>
    <w:rsid w:val="0012210C"/>
    <w:rsid w:val="0012339F"/>
    <w:rsid w:val="00126B71"/>
    <w:rsid w:val="00127AD3"/>
    <w:rsid w:val="0013128C"/>
    <w:rsid w:val="00132C2F"/>
    <w:rsid w:val="001342E1"/>
    <w:rsid w:val="001377C4"/>
    <w:rsid w:val="001377C5"/>
    <w:rsid w:val="00137B65"/>
    <w:rsid w:val="00140351"/>
    <w:rsid w:val="0014150C"/>
    <w:rsid w:val="00141B95"/>
    <w:rsid w:val="00141EC5"/>
    <w:rsid w:val="00142850"/>
    <w:rsid w:val="00144DA2"/>
    <w:rsid w:val="00146D71"/>
    <w:rsid w:val="001478E2"/>
    <w:rsid w:val="00162201"/>
    <w:rsid w:val="00162BFD"/>
    <w:rsid w:val="00163828"/>
    <w:rsid w:val="001667F8"/>
    <w:rsid w:val="0016765E"/>
    <w:rsid w:val="00170379"/>
    <w:rsid w:val="00172EB6"/>
    <w:rsid w:val="001778E9"/>
    <w:rsid w:val="00177CB0"/>
    <w:rsid w:val="00177F6F"/>
    <w:rsid w:val="00180D81"/>
    <w:rsid w:val="00183D18"/>
    <w:rsid w:val="001841D6"/>
    <w:rsid w:val="00186014"/>
    <w:rsid w:val="00186EB1"/>
    <w:rsid w:val="00190385"/>
    <w:rsid w:val="00190CB6"/>
    <w:rsid w:val="00192E66"/>
    <w:rsid w:val="001935F5"/>
    <w:rsid w:val="00194F64"/>
    <w:rsid w:val="001968C2"/>
    <w:rsid w:val="00196F1C"/>
    <w:rsid w:val="001A13E1"/>
    <w:rsid w:val="001A1AC7"/>
    <w:rsid w:val="001A2464"/>
    <w:rsid w:val="001A3F29"/>
    <w:rsid w:val="001A44DD"/>
    <w:rsid w:val="001A6507"/>
    <w:rsid w:val="001A74B2"/>
    <w:rsid w:val="001B1D5C"/>
    <w:rsid w:val="001B5B7D"/>
    <w:rsid w:val="001B6734"/>
    <w:rsid w:val="001C0990"/>
    <w:rsid w:val="001C1869"/>
    <w:rsid w:val="001D26EE"/>
    <w:rsid w:val="001D4AA4"/>
    <w:rsid w:val="001D5999"/>
    <w:rsid w:val="001D778E"/>
    <w:rsid w:val="001E2C3D"/>
    <w:rsid w:val="001E46D4"/>
    <w:rsid w:val="001F09F5"/>
    <w:rsid w:val="001F0E50"/>
    <w:rsid w:val="001F1255"/>
    <w:rsid w:val="001F3945"/>
    <w:rsid w:val="001F3DAA"/>
    <w:rsid w:val="001F7393"/>
    <w:rsid w:val="001F7D6C"/>
    <w:rsid w:val="00202579"/>
    <w:rsid w:val="002026E5"/>
    <w:rsid w:val="00204664"/>
    <w:rsid w:val="00204AB1"/>
    <w:rsid w:val="00205480"/>
    <w:rsid w:val="002142E1"/>
    <w:rsid w:val="00214CE0"/>
    <w:rsid w:val="00215B37"/>
    <w:rsid w:val="002160D0"/>
    <w:rsid w:val="00220ADF"/>
    <w:rsid w:val="00223F16"/>
    <w:rsid w:val="0022692E"/>
    <w:rsid w:val="00227765"/>
    <w:rsid w:val="00231F90"/>
    <w:rsid w:val="00234E9F"/>
    <w:rsid w:val="00235DED"/>
    <w:rsid w:val="002360D0"/>
    <w:rsid w:val="00236330"/>
    <w:rsid w:val="002371DE"/>
    <w:rsid w:val="00237C4A"/>
    <w:rsid w:val="00240515"/>
    <w:rsid w:val="00240C46"/>
    <w:rsid w:val="00241523"/>
    <w:rsid w:val="00242AA8"/>
    <w:rsid w:val="00242AC8"/>
    <w:rsid w:val="00245A10"/>
    <w:rsid w:val="00245C9E"/>
    <w:rsid w:val="00250B8A"/>
    <w:rsid w:val="00251338"/>
    <w:rsid w:val="002549A6"/>
    <w:rsid w:val="002550C1"/>
    <w:rsid w:val="00260461"/>
    <w:rsid w:val="002615D7"/>
    <w:rsid w:val="00261E33"/>
    <w:rsid w:val="002623AE"/>
    <w:rsid w:val="0026271E"/>
    <w:rsid w:val="0026652E"/>
    <w:rsid w:val="00273D98"/>
    <w:rsid w:val="00275FE7"/>
    <w:rsid w:val="002764BC"/>
    <w:rsid w:val="002812EA"/>
    <w:rsid w:val="002837F8"/>
    <w:rsid w:val="002840F6"/>
    <w:rsid w:val="00284B32"/>
    <w:rsid w:val="0028620B"/>
    <w:rsid w:val="002864CF"/>
    <w:rsid w:val="00291149"/>
    <w:rsid w:val="0029234A"/>
    <w:rsid w:val="002948FE"/>
    <w:rsid w:val="002954EA"/>
    <w:rsid w:val="00297BF9"/>
    <w:rsid w:val="002A3A9C"/>
    <w:rsid w:val="002A4C7F"/>
    <w:rsid w:val="002A59C1"/>
    <w:rsid w:val="002A762F"/>
    <w:rsid w:val="002B067D"/>
    <w:rsid w:val="002B788C"/>
    <w:rsid w:val="002B7E8A"/>
    <w:rsid w:val="002C3ED7"/>
    <w:rsid w:val="002C5237"/>
    <w:rsid w:val="002C61E2"/>
    <w:rsid w:val="002D0FF6"/>
    <w:rsid w:val="002D1FC8"/>
    <w:rsid w:val="002D2DCF"/>
    <w:rsid w:val="002D2F32"/>
    <w:rsid w:val="002D5C34"/>
    <w:rsid w:val="002E15DC"/>
    <w:rsid w:val="002E4C49"/>
    <w:rsid w:val="002E5962"/>
    <w:rsid w:val="002E701D"/>
    <w:rsid w:val="002E7144"/>
    <w:rsid w:val="002E7872"/>
    <w:rsid w:val="002F5C9F"/>
    <w:rsid w:val="002F5F23"/>
    <w:rsid w:val="002F650F"/>
    <w:rsid w:val="0030147D"/>
    <w:rsid w:val="00301D70"/>
    <w:rsid w:val="003021C4"/>
    <w:rsid w:val="0030392B"/>
    <w:rsid w:val="00304FE6"/>
    <w:rsid w:val="00305AB0"/>
    <w:rsid w:val="00306C4B"/>
    <w:rsid w:val="00307E1C"/>
    <w:rsid w:val="003103F8"/>
    <w:rsid w:val="00312B06"/>
    <w:rsid w:val="00312EC7"/>
    <w:rsid w:val="00313A94"/>
    <w:rsid w:val="00313E23"/>
    <w:rsid w:val="00314D06"/>
    <w:rsid w:val="003158B7"/>
    <w:rsid w:val="0031707E"/>
    <w:rsid w:val="0031756F"/>
    <w:rsid w:val="00317790"/>
    <w:rsid w:val="00322A2B"/>
    <w:rsid w:val="00324B9C"/>
    <w:rsid w:val="00331A97"/>
    <w:rsid w:val="00332586"/>
    <w:rsid w:val="003351A3"/>
    <w:rsid w:val="00337BA1"/>
    <w:rsid w:val="00340FDA"/>
    <w:rsid w:val="003425A6"/>
    <w:rsid w:val="0035262D"/>
    <w:rsid w:val="00352A57"/>
    <w:rsid w:val="00354EF2"/>
    <w:rsid w:val="00356411"/>
    <w:rsid w:val="00360097"/>
    <w:rsid w:val="00361642"/>
    <w:rsid w:val="003627EC"/>
    <w:rsid w:val="00366E94"/>
    <w:rsid w:val="00366F0B"/>
    <w:rsid w:val="003708C7"/>
    <w:rsid w:val="00371B36"/>
    <w:rsid w:val="00373F29"/>
    <w:rsid w:val="003763D6"/>
    <w:rsid w:val="00377041"/>
    <w:rsid w:val="00380BC3"/>
    <w:rsid w:val="0038234E"/>
    <w:rsid w:val="0038579C"/>
    <w:rsid w:val="00386C3B"/>
    <w:rsid w:val="0039083B"/>
    <w:rsid w:val="00393F61"/>
    <w:rsid w:val="003A1BAE"/>
    <w:rsid w:val="003A2A90"/>
    <w:rsid w:val="003A2E53"/>
    <w:rsid w:val="003A38F4"/>
    <w:rsid w:val="003A79F5"/>
    <w:rsid w:val="003B0898"/>
    <w:rsid w:val="003B66EF"/>
    <w:rsid w:val="003C14F0"/>
    <w:rsid w:val="003C27B5"/>
    <w:rsid w:val="003C4446"/>
    <w:rsid w:val="003C547E"/>
    <w:rsid w:val="003C54AF"/>
    <w:rsid w:val="003D557C"/>
    <w:rsid w:val="003E01E8"/>
    <w:rsid w:val="003E3767"/>
    <w:rsid w:val="003F202E"/>
    <w:rsid w:val="003F2E55"/>
    <w:rsid w:val="003F65AE"/>
    <w:rsid w:val="003F6CB5"/>
    <w:rsid w:val="00400AA8"/>
    <w:rsid w:val="00401855"/>
    <w:rsid w:val="00402B3F"/>
    <w:rsid w:val="0040527A"/>
    <w:rsid w:val="004061AF"/>
    <w:rsid w:val="00406F8F"/>
    <w:rsid w:val="00410FC1"/>
    <w:rsid w:val="00414638"/>
    <w:rsid w:val="00423EDB"/>
    <w:rsid w:val="004254D4"/>
    <w:rsid w:val="00425C53"/>
    <w:rsid w:val="00427047"/>
    <w:rsid w:val="00435BB4"/>
    <w:rsid w:val="0044015E"/>
    <w:rsid w:val="00441119"/>
    <w:rsid w:val="00442EA6"/>
    <w:rsid w:val="00450271"/>
    <w:rsid w:val="00451C3E"/>
    <w:rsid w:val="004530FB"/>
    <w:rsid w:val="0045346B"/>
    <w:rsid w:val="00456203"/>
    <w:rsid w:val="00456795"/>
    <w:rsid w:val="0045685D"/>
    <w:rsid w:val="004628C9"/>
    <w:rsid w:val="00465185"/>
    <w:rsid w:val="004664E4"/>
    <w:rsid w:val="00472EA2"/>
    <w:rsid w:val="00476D42"/>
    <w:rsid w:val="004811F9"/>
    <w:rsid w:val="004816F9"/>
    <w:rsid w:val="00482AB5"/>
    <w:rsid w:val="00482C0A"/>
    <w:rsid w:val="00482C1C"/>
    <w:rsid w:val="0048401C"/>
    <w:rsid w:val="004844DE"/>
    <w:rsid w:val="0048531F"/>
    <w:rsid w:val="00485647"/>
    <w:rsid w:val="0048650C"/>
    <w:rsid w:val="004871B2"/>
    <w:rsid w:val="0049224A"/>
    <w:rsid w:val="004933E1"/>
    <w:rsid w:val="004935F1"/>
    <w:rsid w:val="00497396"/>
    <w:rsid w:val="00497BB9"/>
    <w:rsid w:val="004A0DAE"/>
    <w:rsid w:val="004A0E45"/>
    <w:rsid w:val="004A193B"/>
    <w:rsid w:val="004A26CE"/>
    <w:rsid w:val="004A2CA4"/>
    <w:rsid w:val="004A4FB3"/>
    <w:rsid w:val="004A5546"/>
    <w:rsid w:val="004A7ED8"/>
    <w:rsid w:val="004B180A"/>
    <w:rsid w:val="004B1F89"/>
    <w:rsid w:val="004B6089"/>
    <w:rsid w:val="004B685F"/>
    <w:rsid w:val="004B763B"/>
    <w:rsid w:val="004B7DB0"/>
    <w:rsid w:val="004C0BE0"/>
    <w:rsid w:val="004C14E1"/>
    <w:rsid w:val="004C241A"/>
    <w:rsid w:val="004C3348"/>
    <w:rsid w:val="004C4869"/>
    <w:rsid w:val="004C6745"/>
    <w:rsid w:val="004C678E"/>
    <w:rsid w:val="004D1211"/>
    <w:rsid w:val="004D3EF5"/>
    <w:rsid w:val="004D505F"/>
    <w:rsid w:val="004D6A34"/>
    <w:rsid w:val="004E0916"/>
    <w:rsid w:val="004E09B2"/>
    <w:rsid w:val="004E25A8"/>
    <w:rsid w:val="004E2F5A"/>
    <w:rsid w:val="004E6D95"/>
    <w:rsid w:val="004F1B3E"/>
    <w:rsid w:val="004F2375"/>
    <w:rsid w:val="004F34FF"/>
    <w:rsid w:val="004F40C6"/>
    <w:rsid w:val="004F4EE7"/>
    <w:rsid w:val="004F63CC"/>
    <w:rsid w:val="004F6710"/>
    <w:rsid w:val="004F6F3C"/>
    <w:rsid w:val="004F7541"/>
    <w:rsid w:val="004F781D"/>
    <w:rsid w:val="00501CE7"/>
    <w:rsid w:val="00502B0F"/>
    <w:rsid w:val="00502B4C"/>
    <w:rsid w:val="00504044"/>
    <w:rsid w:val="005075EB"/>
    <w:rsid w:val="005121C9"/>
    <w:rsid w:val="00513AFA"/>
    <w:rsid w:val="00515A0B"/>
    <w:rsid w:val="0051728D"/>
    <w:rsid w:val="005204CF"/>
    <w:rsid w:val="005226A0"/>
    <w:rsid w:val="00524A40"/>
    <w:rsid w:val="00526A07"/>
    <w:rsid w:val="0052710C"/>
    <w:rsid w:val="00527701"/>
    <w:rsid w:val="005319DE"/>
    <w:rsid w:val="00533284"/>
    <w:rsid w:val="005402A5"/>
    <w:rsid w:val="005410F0"/>
    <w:rsid w:val="00541F37"/>
    <w:rsid w:val="00545FB1"/>
    <w:rsid w:val="00546B4F"/>
    <w:rsid w:val="0055201D"/>
    <w:rsid w:val="00554E71"/>
    <w:rsid w:val="0056019B"/>
    <w:rsid w:val="00561C45"/>
    <w:rsid w:val="005646D9"/>
    <w:rsid w:val="005700FD"/>
    <w:rsid w:val="00572E77"/>
    <w:rsid w:val="005746C0"/>
    <w:rsid w:val="0058096F"/>
    <w:rsid w:val="00584447"/>
    <w:rsid w:val="00584B3F"/>
    <w:rsid w:val="005919C7"/>
    <w:rsid w:val="00592E54"/>
    <w:rsid w:val="00593304"/>
    <w:rsid w:val="005A1735"/>
    <w:rsid w:val="005A2462"/>
    <w:rsid w:val="005A2C82"/>
    <w:rsid w:val="005A59F5"/>
    <w:rsid w:val="005A74D5"/>
    <w:rsid w:val="005B017C"/>
    <w:rsid w:val="005B206B"/>
    <w:rsid w:val="005B3217"/>
    <w:rsid w:val="005B3E68"/>
    <w:rsid w:val="005B7008"/>
    <w:rsid w:val="005C0074"/>
    <w:rsid w:val="005C0973"/>
    <w:rsid w:val="005C0E60"/>
    <w:rsid w:val="005C4618"/>
    <w:rsid w:val="005C53DD"/>
    <w:rsid w:val="005D089F"/>
    <w:rsid w:val="005D2AD6"/>
    <w:rsid w:val="005D2FA4"/>
    <w:rsid w:val="005D5E43"/>
    <w:rsid w:val="005D656D"/>
    <w:rsid w:val="005E040F"/>
    <w:rsid w:val="005E0C25"/>
    <w:rsid w:val="005E3428"/>
    <w:rsid w:val="005E6451"/>
    <w:rsid w:val="005E7BC4"/>
    <w:rsid w:val="005F07ED"/>
    <w:rsid w:val="005F627A"/>
    <w:rsid w:val="005F7386"/>
    <w:rsid w:val="005F746D"/>
    <w:rsid w:val="00600730"/>
    <w:rsid w:val="0060116D"/>
    <w:rsid w:val="00601DA9"/>
    <w:rsid w:val="00602C1A"/>
    <w:rsid w:val="00606A82"/>
    <w:rsid w:val="006071F9"/>
    <w:rsid w:val="00607680"/>
    <w:rsid w:val="00610E7C"/>
    <w:rsid w:val="00612623"/>
    <w:rsid w:val="006150C2"/>
    <w:rsid w:val="00615130"/>
    <w:rsid w:val="006156FD"/>
    <w:rsid w:val="006208D7"/>
    <w:rsid w:val="00620F4B"/>
    <w:rsid w:val="00622A1C"/>
    <w:rsid w:val="00622DEE"/>
    <w:rsid w:val="006307DC"/>
    <w:rsid w:val="0063270F"/>
    <w:rsid w:val="00632CB5"/>
    <w:rsid w:val="00632D05"/>
    <w:rsid w:val="00633718"/>
    <w:rsid w:val="00633C24"/>
    <w:rsid w:val="00633C3E"/>
    <w:rsid w:val="00636912"/>
    <w:rsid w:val="00637473"/>
    <w:rsid w:val="00637CD3"/>
    <w:rsid w:val="006400CF"/>
    <w:rsid w:val="0064292D"/>
    <w:rsid w:val="00643DBD"/>
    <w:rsid w:val="00646786"/>
    <w:rsid w:val="006467F9"/>
    <w:rsid w:val="0065094F"/>
    <w:rsid w:val="006512FD"/>
    <w:rsid w:val="00651C83"/>
    <w:rsid w:val="006540D8"/>
    <w:rsid w:val="0065511D"/>
    <w:rsid w:val="0065635E"/>
    <w:rsid w:val="0065799A"/>
    <w:rsid w:val="00657D83"/>
    <w:rsid w:val="00661EFE"/>
    <w:rsid w:val="00666D6B"/>
    <w:rsid w:val="00667415"/>
    <w:rsid w:val="006675A3"/>
    <w:rsid w:val="00670A12"/>
    <w:rsid w:val="00673D89"/>
    <w:rsid w:val="00675C30"/>
    <w:rsid w:val="00676F56"/>
    <w:rsid w:val="00677396"/>
    <w:rsid w:val="0068017F"/>
    <w:rsid w:val="006959B4"/>
    <w:rsid w:val="00696E4D"/>
    <w:rsid w:val="00697A0C"/>
    <w:rsid w:val="006A099C"/>
    <w:rsid w:val="006A3C5B"/>
    <w:rsid w:val="006A5BC4"/>
    <w:rsid w:val="006A63F8"/>
    <w:rsid w:val="006A7D66"/>
    <w:rsid w:val="006B2E24"/>
    <w:rsid w:val="006B2F1E"/>
    <w:rsid w:val="006B5016"/>
    <w:rsid w:val="006C2A96"/>
    <w:rsid w:val="006C4C00"/>
    <w:rsid w:val="006C4FB4"/>
    <w:rsid w:val="006C5484"/>
    <w:rsid w:val="006C578B"/>
    <w:rsid w:val="006C771B"/>
    <w:rsid w:val="006D1554"/>
    <w:rsid w:val="006D236D"/>
    <w:rsid w:val="006D47CF"/>
    <w:rsid w:val="006D50A9"/>
    <w:rsid w:val="006D6181"/>
    <w:rsid w:val="006E01E7"/>
    <w:rsid w:val="006E08D7"/>
    <w:rsid w:val="006E4F1A"/>
    <w:rsid w:val="006E5B14"/>
    <w:rsid w:val="006F3A13"/>
    <w:rsid w:val="006F4A34"/>
    <w:rsid w:val="00702205"/>
    <w:rsid w:val="00702B7A"/>
    <w:rsid w:val="007048BA"/>
    <w:rsid w:val="007055D5"/>
    <w:rsid w:val="0070613F"/>
    <w:rsid w:val="00706AFB"/>
    <w:rsid w:val="0071116E"/>
    <w:rsid w:val="00711B2F"/>
    <w:rsid w:val="00711D5A"/>
    <w:rsid w:val="00712FF1"/>
    <w:rsid w:val="007143AB"/>
    <w:rsid w:val="007159F1"/>
    <w:rsid w:val="00717245"/>
    <w:rsid w:val="00717586"/>
    <w:rsid w:val="00720554"/>
    <w:rsid w:val="00725439"/>
    <w:rsid w:val="00725DA5"/>
    <w:rsid w:val="0073303F"/>
    <w:rsid w:val="00734ADF"/>
    <w:rsid w:val="00740A9E"/>
    <w:rsid w:val="007455C4"/>
    <w:rsid w:val="00745A58"/>
    <w:rsid w:val="00747074"/>
    <w:rsid w:val="00747DAB"/>
    <w:rsid w:val="00747E33"/>
    <w:rsid w:val="00750EF5"/>
    <w:rsid w:val="007555E1"/>
    <w:rsid w:val="00757394"/>
    <w:rsid w:val="00757A3A"/>
    <w:rsid w:val="00757F37"/>
    <w:rsid w:val="00760170"/>
    <w:rsid w:val="0076232D"/>
    <w:rsid w:val="0076353B"/>
    <w:rsid w:val="007659DA"/>
    <w:rsid w:val="00770A83"/>
    <w:rsid w:val="00772B96"/>
    <w:rsid w:val="00774E59"/>
    <w:rsid w:val="00782034"/>
    <w:rsid w:val="00782F1B"/>
    <w:rsid w:val="007833C3"/>
    <w:rsid w:val="007867F1"/>
    <w:rsid w:val="007878B6"/>
    <w:rsid w:val="00796081"/>
    <w:rsid w:val="00796596"/>
    <w:rsid w:val="007A01E8"/>
    <w:rsid w:val="007A07C1"/>
    <w:rsid w:val="007A3058"/>
    <w:rsid w:val="007A489C"/>
    <w:rsid w:val="007A48EF"/>
    <w:rsid w:val="007A759E"/>
    <w:rsid w:val="007A7710"/>
    <w:rsid w:val="007B1260"/>
    <w:rsid w:val="007B1A01"/>
    <w:rsid w:val="007B2164"/>
    <w:rsid w:val="007B345A"/>
    <w:rsid w:val="007B3D18"/>
    <w:rsid w:val="007C009F"/>
    <w:rsid w:val="007C111A"/>
    <w:rsid w:val="007C6444"/>
    <w:rsid w:val="007C7FCE"/>
    <w:rsid w:val="007D1CB8"/>
    <w:rsid w:val="007D59AA"/>
    <w:rsid w:val="007E12C5"/>
    <w:rsid w:val="007E171B"/>
    <w:rsid w:val="007E171F"/>
    <w:rsid w:val="007E216C"/>
    <w:rsid w:val="007E4874"/>
    <w:rsid w:val="007E613C"/>
    <w:rsid w:val="007F26F3"/>
    <w:rsid w:val="007F2784"/>
    <w:rsid w:val="007F3638"/>
    <w:rsid w:val="007F37A5"/>
    <w:rsid w:val="007F4D85"/>
    <w:rsid w:val="007F5D0F"/>
    <w:rsid w:val="007F5E99"/>
    <w:rsid w:val="007F785D"/>
    <w:rsid w:val="007F7ED1"/>
    <w:rsid w:val="0080001C"/>
    <w:rsid w:val="00802533"/>
    <w:rsid w:val="00803995"/>
    <w:rsid w:val="008039F9"/>
    <w:rsid w:val="008049B2"/>
    <w:rsid w:val="00804A18"/>
    <w:rsid w:val="00805048"/>
    <w:rsid w:val="00807A5B"/>
    <w:rsid w:val="00811317"/>
    <w:rsid w:val="00812473"/>
    <w:rsid w:val="00814E07"/>
    <w:rsid w:val="00821B9F"/>
    <w:rsid w:val="008223F3"/>
    <w:rsid w:val="00823001"/>
    <w:rsid w:val="00823BA7"/>
    <w:rsid w:val="0082479D"/>
    <w:rsid w:val="00826038"/>
    <w:rsid w:val="00826927"/>
    <w:rsid w:val="00826DC2"/>
    <w:rsid w:val="008277EC"/>
    <w:rsid w:val="008306D4"/>
    <w:rsid w:val="00830A8D"/>
    <w:rsid w:val="00830FAA"/>
    <w:rsid w:val="0083266E"/>
    <w:rsid w:val="008329D8"/>
    <w:rsid w:val="00833829"/>
    <w:rsid w:val="008359C5"/>
    <w:rsid w:val="00842A74"/>
    <w:rsid w:val="00843454"/>
    <w:rsid w:val="008469F9"/>
    <w:rsid w:val="0085135F"/>
    <w:rsid w:val="00853ADE"/>
    <w:rsid w:val="00854601"/>
    <w:rsid w:val="008552CD"/>
    <w:rsid w:val="00855DC0"/>
    <w:rsid w:val="008618EB"/>
    <w:rsid w:val="00862DC4"/>
    <w:rsid w:val="008657BA"/>
    <w:rsid w:val="00865A67"/>
    <w:rsid w:val="00870C3E"/>
    <w:rsid w:val="0088251A"/>
    <w:rsid w:val="0088474F"/>
    <w:rsid w:val="00884836"/>
    <w:rsid w:val="00890EDA"/>
    <w:rsid w:val="008927D1"/>
    <w:rsid w:val="008970E6"/>
    <w:rsid w:val="008971AB"/>
    <w:rsid w:val="00897237"/>
    <w:rsid w:val="00897522"/>
    <w:rsid w:val="00897C7C"/>
    <w:rsid w:val="008A1DC2"/>
    <w:rsid w:val="008A53FF"/>
    <w:rsid w:val="008B095B"/>
    <w:rsid w:val="008B0DD0"/>
    <w:rsid w:val="008B2BA3"/>
    <w:rsid w:val="008B3098"/>
    <w:rsid w:val="008B61A8"/>
    <w:rsid w:val="008B6857"/>
    <w:rsid w:val="008C2F6F"/>
    <w:rsid w:val="008C5879"/>
    <w:rsid w:val="008C5DBC"/>
    <w:rsid w:val="008C7031"/>
    <w:rsid w:val="008C7033"/>
    <w:rsid w:val="008D3296"/>
    <w:rsid w:val="008D43F6"/>
    <w:rsid w:val="008D6C8A"/>
    <w:rsid w:val="008E0A84"/>
    <w:rsid w:val="008E2B3A"/>
    <w:rsid w:val="008E2DB0"/>
    <w:rsid w:val="008E4796"/>
    <w:rsid w:val="008E4A21"/>
    <w:rsid w:val="008E4F5A"/>
    <w:rsid w:val="008E5986"/>
    <w:rsid w:val="008E619B"/>
    <w:rsid w:val="008F28BA"/>
    <w:rsid w:val="008F28DA"/>
    <w:rsid w:val="008F2A86"/>
    <w:rsid w:val="008F54BE"/>
    <w:rsid w:val="008F55B1"/>
    <w:rsid w:val="008F587F"/>
    <w:rsid w:val="008F5AAC"/>
    <w:rsid w:val="008F6E26"/>
    <w:rsid w:val="00906C58"/>
    <w:rsid w:val="00910ECD"/>
    <w:rsid w:val="00912912"/>
    <w:rsid w:val="00914276"/>
    <w:rsid w:val="00914956"/>
    <w:rsid w:val="00917EE3"/>
    <w:rsid w:val="0092268E"/>
    <w:rsid w:val="00926024"/>
    <w:rsid w:val="00926CA3"/>
    <w:rsid w:val="009313B7"/>
    <w:rsid w:val="00931A99"/>
    <w:rsid w:val="009321A8"/>
    <w:rsid w:val="00933AF8"/>
    <w:rsid w:val="00935DB3"/>
    <w:rsid w:val="009361A8"/>
    <w:rsid w:val="00937208"/>
    <w:rsid w:val="00942622"/>
    <w:rsid w:val="00943155"/>
    <w:rsid w:val="00953B4A"/>
    <w:rsid w:val="00954EAD"/>
    <w:rsid w:val="00956582"/>
    <w:rsid w:val="009602BB"/>
    <w:rsid w:val="0096448A"/>
    <w:rsid w:val="0096487C"/>
    <w:rsid w:val="009648A2"/>
    <w:rsid w:val="00965113"/>
    <w:rsid w:val="00965E63"/>
    <w:rsid w:val="00966DFD"/>
    <w:rsid w:val="00967632"/>
    <w:rsid w:val="00970304"/>
    <w:rsid w:val="00970DCB"/>
    <w:rsid w:val="00971036"/>
    <w:rsid w:val="00971F9C"/>
    <w:rsid w:val="00973A7C"/>
    <w:rsid w:val="00976570"/>
    <w:rsid w:val="00980303"/>
    <w:rsid w:val="00980C76"/>
    <w:rsid w:val="0098768F"/>
    <w:rsid w:val="00987B6D"/>
    <w:rsid w:val="00992D2A"/>
    <w:rsid w:val="00993156"/>
    <w:rsid w:val="00996444"/>
    <w:rsid w:val="00996EDC"/>
    <w:rsid w:val="00997470"/>
    <w:rsid w:val="00997756"/>
    <w:rsid w:val="009979EB"/>
    <w:rsid w:val="009A0659"/>
    <w:rsid w:val="009A38E6"/>
    <w:rsid w:val="009A40C3"/>
    <w:rsid w:val="009A4A54"/>
    <w:rsid w:val="009A5AA1"/>
    <w:rsid w:val="009A6491"/>
    <w:rsid w:val="009B1148"/>
    <w:rsid w:val="009B706A"/>
    <w:rsid w:val="009B7635"/>
    <w:rsid w:val="009C0957"/>
    <w:rsid w:val="009C1DDD"/>
    <w:rsid w:val="009C555D"/>
    <w:rsid w:val="009D0D8D"/>
    <w:rsid w:val="009D0E64"/>
    <w:rsid w:val="009D4F44"/>
    <w:rsid w:val="009E0397"/>
    <w:rsid w:val="009E0A53"/>
    <w:rsid w:val="009E3161"/>
    <w:rsid w:val="009E5638"/>
    <w:rsid w:val="009E7CE1"/>
    <w:rsid w:val="009F4304"/>
    <w:rsid w:val="009F4C1F"/>
    <w:rsid w:val="00A000B8"/>
    <w:rsid w:val="00A00943"/>
    <w:rsid w:val="00A022B2"/>
    <w:rsid w:val="00A06693"/>
    <w:rsid w:val="00A0711C"/>
    <w:rsid w:val="00A10739"/>
    <w:rsid w:val="00A113F2"/>
    <w:rsid w:val="00A119E8"/>
    <w:rsid w:val="00A164C9"/>
    <w:rsid w:val="00A174C9"/>
    <w:rsid w:val="00A20444"/>
    <w:rsid w:val="00A2187E"/>
    <w:rsid w:val="00A23C81"/>
    <w:rsid w:val="00A23D27"/>
    <w:rsid w:val="00A242F6"/>
    <w:rsid w:val="00A2658C"/>
    <w:rsid w:val="00A26B0B"/>
    <w:rsid w:val="00A31C9C"/>
    <w:rsid w:val="00A32F2D"/>
    <w:rsid w:val="00A35435"/>
    <w:rsid w:val="00A36549"/>
    <w:rsid w:val="00A3769A"/>
    <w:rsid w:val="00A44AC7"/>
    <w:rsid w:val="00A538FA"/>
    <w:rsid w:val="00A549DC"/>
    <w:rsid w:val="00A55061"/>
    <w:rsid w:val="00A564CE"/>
    <w:rsid w:val="00A61191"/>
    <w:rsid w:val="00A6251B"/>
    <w:rsid w:val="00A628AF"/>
    <w:rsid w:val="00A64551"/>
    <w:rsid w:val="00A64823"/>
    <w:rsid w:val="00A70338"/>
    <w:rsid w:val="00A72DB3"/>
    <w:rsid w:val="00A753C4"/>
    <w:rsid w:val="00A75459"/>
    <w:rsid w:val="00A77171"/>
    <w:rsid w:val="00A8098C"/>
    <w:rsid w:val="00A80DDF"/>
    <w:rsid w:val="00A81869"/>
    <w:rsid w:val="00A842B0"/>
    <w:rsid w:val="00A85DD7"/>
    <w:rsid w:val="00A86D92"/>
    <w:rsid w:val="00A9084A"/>
    <w:rsid w:val="00A91A96"/>
    <w:rsid w:val="00A91C5D"/>
    <w:rsid w:val="00A92D1A"/>
    <w:rsid w:val="00A931B4"/>
    <w:rsid w:val="00A94447"/>
    <w:rsid w:val="00A96B82"/>
    <w:rsid w:val="00AA0ABA"/>
    <w:rsid w:val="00AA3449"/>
    <w:rsid w:val="00AB2280"/>
    <w:rsid w:val="00AB311A"/>
    <w:rsid w:val="00AB3A73"/>
    <w:rsid w:val="00AB658F"/>
    <w:rsid w:val="00AB7C84"/>
    <w:rsid w:val="00AC29D1"/>
    <w:rsid w:val="00AC79C1"/>
    <w:rsid w:val="00AD0F7B"/>
    <w:rsid w:val="00AD2826"/>
    <w:rsid w:val="00AD3723"/>
    <w:rsid w:val="00AE13C7"/>
    <w:rsid w:val="00AE3006"/>
    <w:rsid w:val="00AE77C5"/>
    <w:rsid w:val="00AE7FE4"/>
    <w:rsid w:val="00AF041B"/>
    <w:rsid w:val="00AF1FEA"/>
    <w:rsid w:val="00AF38C6"/>
    <w:rsid w:val="00AF3F8B"/>
    <w:rsid w:val="00AF4ECB"/>
    <w:rsid w:val="00B01A2E"/>
    <w:rsid w:val="00B05AF4"/>
    <w:rsid w:val="00B07C35"/>
    <w:rsid w:val="00B10CC2"/>
    <w:rsid w:val="00B1194A"/>
    <w:rsid w:val="00B15654"/>
    <w:rsid w:val="00B2018D"/>
    <w:rsid w:val="00B23D5F"/>
    <w:rsid w:val="00B30312"/>
    <w:rsid w:val="00B3489A"/>
    <w:rsid w:val="00B40CF0"/>
    <w:rsid w:val="00B4226A"/>
    <w:rsid w:val="00B42E5D"/>
    <w:rsid w:val="00B42F67"/>
    <w:rsid w:val="00B43CD1"/>
    <w:rsid w:val="00B4448F"/>
    <w:rsid w:val="00B50C04"/>
    <w:rsid w:val="00B518AC"/>
    <w:rsid w:val="00B51F7A"/>
    <w:rsid w:val="00B61F14"/>
    <w:rsid w:val="00B62DC3"/>
    <w:rsid w:val="00B63C24"/>
    <w:rsid w:val="00B6402D"/>
    <w:rsid w:val="00B663F7"/>
    <w:rsid w:val="00B67921"/>
    <w:rsid w:val="00B67E70"/>
    <w:rsid w:val="00B7282F"/>
    <w:rsid w:val="00B75B14"/>
    <w:rsid w:val="00B76012"/>
    <w:rsid w:val="00B76F1D"/>
    <w:rsid w:val="00B81132"/>
    <w:rsid w:val="00B8533B"/>
    <w:rsid w:val="00B914A6"/>
    <w:rsid w:val="00B9512C"/>
    <w:rsid w:val="00B951DD"/>
    <w:rsid w:val="00B9672E"/>
    <w:rsid w:val="00BA2BF6"/>
    <w:rsid w:val="00BA3C28"/>
    <w:rsid w:val="00BA627B"/>
    <w:rsid w:val="00BA7A9B"/>
    <w:rsid w:val="00BA7BD3"/>
    <w:rsid w:val="00BB08B2"/>
    <w:rsid w:val="00BB1FD0"/>
    <w:rsid w:val="00BB345F"/>
    <w:rsid w:val="00BB49E0"/>
    <w:rsid w:val="00BB6203"/>
    <w:rsid w:val="00BC02E0"/>
    <w:rsid w:val="00BC239C"/>
    <w:rsid w:val="00BC5303"/>
    <w:rsid w:val="00BC5C1F"/>
    <w:rsid w:val="00BC607B"/>
    <w:rsid w:val="00BD185B"/>
    <w:rsid w:val="00BD2206"/>
    <w:rsid w:val="00BD296B"/>
    <w:rsid w:val="00BD357D"/>
    <w:rsid w:val="00BD39D6"/>
    <w:rsid w:val="00BD6AF0"/>
    <w:rsid w:val="00BD77EE"/>
    <w:rsid w:val="00BD7A99"/>
    <w:rsid w:val="00BD7D6D"/>
    <w:rsid w:val="00BE1A5C"/>
    <w:rsid w:val="00BE4E60"/>
    <w:rsid w:val="00BE6F9E"/>
    <w:rsid w:val="00BE78F1"/>
    <w:rsid w:val="00BF1A45"/>
    <w:rsid w:val="00BF1D48"/>
    <w:rsid w:val="00BF240F"/>
    <w:rsid w:val="00BF3C81"/>
    <w:rsid w:val="00BF3D0C"/>
    <w:rsid w:val="00C0242F"/>
    <w:rsid w:val="00C037AA"/>
    <w:rsid w:val="00C113AC"/>
    <w:rsid w:val="00C137FE"/>
    <w:rsid w:val="00C155A7"/>
    <w:rsid w:val="00C16B68"/>
    <w:rsid w:val="00C1705E"/>
    <w:rsid w:val="00C22BCA"/>
    <w:rsid w:val="00C23DE1"/>
    <w:rsid w:val="00C24831"/>
    <w:rsid w:val="00C312E1"/>
    <w:rsid w:val="00C315E1"/>
    <w:rsid w:val="00C31CFD"/>
    <w:rsid w:val="00C32731"/>
    <w:rsid w:val="00C32BED"/>
    <w:rsid w:val="00C334A1"/>
    <w:rsid w:val="00C3490C"/>
    <w:rsid w:val="00C41902"/>
    <w:rsid w:val="00C444F4"/>
    <w:rsid w:val="00C47AB4"/>
    <w:rsid w:val="00C47C3F"/>
    <w:rsid w:val="00C50089"/>
    <w:rsid w:val="00C54785"/>
    <w:rsid w:val="00C6410B"/>
    <w:rsid w:val="00C64640"/>
    <w:rsid w:val="00C66508"/>
    <w:rsid w:val="00C70701"/>
    <w:rsid w:val="00C76F68"/>
    <w:rsid w:val="00C77E63"/>
    <w:rsid w:val="00C8270F"/>
    <w:rsid w:val="00C92D97"/>
    <w:rsid w:val="00C93E09"/>
    <w:rsid w:val="00C94147"/>
    <w:rsid w:val="00C95173"/>
    <w:rsid w:val="00C95A66"/>
    <w:rsid w:val="00C95CD6"/>
    <w:rsid w:val="00C96BA2"/>
    <w:rsid w:val="00C97BDA"/>
    <w:rsid w:val="00CA266D"/>
    <w:rsid w:val="00CA42B4"/>
    <w:rsid w:val="00CA5E75"/>
    <w:rsid w:val="00CA781A"/>
    <w:rsid w:val="00CB14FB"/>
    <w:rsid w:val="00CB60DC"/>
    <w:rsid w:val="00CB6536"/>
    <w:rsid w:val="00CB713D"/>
    <w:rsid w:val="00CB73E7"/>
    <w:rsid w:val="00CC2E56"/>
    <w:rsid w:val="00CC4977"/>
    <w:rsid w:val="00CD0E5B"/>
    <w:rsid w:val="00CD7959"/>
    <w:rsid w:val="00CE01E9"/>
    <w:rsid w:val="00CE0774"/>
    <w:rsid w:val="00CE16EC"/>
    <w:rsid w:val="00CE435D"/>
    <w:rsid w:val="00CE480B"/>
    <w:rsid w:val="00CF0ADA"/>
    <w:rsid w:val="00CF3266"/>
    <w:rsid w:val="00CF3985"/>
    <w:rsid w:val="00CF3A99"/>
    <w:rsid w:val="00CF5207"/>
    <w:rsid w:val="00CF7585"/>
    <w:rsid w:val="00D04920"/>
    <w:rsid w:val="00D05614"/>
    <w:rsid w:val="00D07C7A"/>
    <w:rsid w:val="00D07FFA"/>
    <w:rsid w:val="00D105E8"/>
    <w:rsid w:val="00D15415"/>
    <w:rsid w:val="00D15F50"/>
    <w:rsid w:val="00D20530"/>
    <w:rsid w:val="00D22ED3"/>
    <w:rsid w:val="00D2367A"/>
    <w:rsid w:val="00D26C94"/>
    <w:rsid w:val="00D304C0"/>
    <w:rsid w:val="00D31914"/>
    <w:rsid w:val="00D3195B"/>
    <w:rsid w:val="00D32BD8"/>
    <w:rsid w:val="00D32CA0"/>
    <w:rsid w:val="00D33D3D"/>
    <w:rsid w:val="00D347FF"/>
    <w:rsid w:val="00D366CA"/>
    <w:rsid w:val="00D36890"/>
    <w:rsid w:val="00D37D4A"/>
    <w:rsid w:val="00D37D6A"/>
    <w:rsid w:val="00D407F8"/>
    <w:rsid w:val="00D44EEF"/>
    <w:rsid w:val="00D45182"/>
    <w:rsid w:val="00D4624C"/>
    <w:rsid w:val="00D46698"/>
    <w:rsid w:val="00D50341"/>
    <w:rsid w:val="00D61F53"/>
    <w:rsid w:val="00D62E81"/>
    <w:rsid w:val="00D6454C"/>
    <w:rsid w:val="00D668E2"/>
    <w:rsid w:val="00D66EC5"/>
    <w:rsid w:val="00D70C89"/>
    <w:rsid w:val="00D713BE"/>
    <w:rsid w:val="00D71DB5"/>
    <w:rsid w:val="00D7446D"/>
    <w:rsid w:val="00D7532E"/>
    <w:rsid w:val="00D75800"/>
    <w:rsid w:val="00D762E7"/>
    <w:rsid w:val="00D77F3B"/>
    <w:rsid w:val="00D80B34"/>
    <w:rsid w:val="00D81E12"/>
    <w:rsid w:val="00D87E39"/>
    <w:rsid w:val="00D910D6"/>
    <w:rsid w:val="00D94305"/>
    <w:rsid w:val="00D94BBC"/>
    <w:rsid w:val="00D95E64"/>
    <w:rsid w:val="00D96ADB"/>
    <w:rsid w:val="00D96B68"/>
    <w:rsid w:val="00DA0992"/>
    <w:rsid w:val="00DA4097"/>
    <w:rsid w:val="00DA5AC0"/>
    <w:rsid w:val="00DA7A45"/>
    <w:rsid w:val="00DB1A8B"/>
    <w:rsid w:val="00DB39F9"/>
    <w:rsid w:val="00DC0A48"/>
    <w:rsid w:val="00DC1A5C"/>
    <w:rsid w:val="00DC432A"/>
    <w:rsid w:val="00DC462D"/>
    <w:rsid w:val="00DC60D2"/>
    <w:rsid w:val="00DD0AF6"/>
    <w:rsid w:val="00DD24A6"/>
    <w:rsid w:val="00DD4AAB"/>
    <w:rsid w:val="00DE15E0"/>
    <w:rsid w:val="00DE3A33"/>
    <w:rsid w:val="00DE4F0B"/>
    <w:rsid w:val="00DE5AF9"/>
    <w:rsid w:val="00DE62E3"/>
    <w:rsid w:val="00DF185D"/>
    <w:rsid w:val="00DF18D4"/>
    <w:rsid w:val="00DF6FE7"/>
    <w:rsid w:val="00E05838"/>
    <w:rsid w:val="00E0674D"/>
    <w:rsid w:val="00E10868"/>
    <w:rsid w:val="00E10D38"/>
    <w:rsid w:val="00E11257"/>
    <w:rsid w:val="00E11D4F"/>
    <w:rsid w:val="00E11EB1"/>
    <w:rsid w:val="00E14DA5"/>
    <w:rsid w:val="00E17EED"/>
    <w:rsid w:val="00E21407"/>
    <w:rsid w:val="00E24857"/>
    <w:rsid w:val="00E26DC6"/>
    <w:rsid w:val="00E279E4"/>
    <w:rsid w:val="00E30CD5"/>
    <w:rsid w:val="00E31532"/>
    <w:rsid w:val="00E31A1F"/>
    <w:rsid w:val="00E31BFB"/>
    <w:rsid w:val="00E342FC"/>
    <w:rsid w:val="00E36D7F"/>
    <w:rsid w:val="00E46196"/>
    <w:rsid w:val="00E50CD1"/>
    <w:rsid w:val="00E50DDE"/>
    <w:rsid w:val="00E52B2D"/>
    <w:rsid w:val="00E5391B"/>
    <w:rsid w:val="00E61422"/>
    <w:rsid w:val="00E61527"/>
    <w:rsid w:val="00E6233F"/>
    <w:rsid w:val="00E63ADF"/>
    <w:rsid w:val="00E63D06"/>
    <w:rsid w:val="00E63E53"/>
    <w:rsid w:val="00E63FD1"/>
    <w:rsid w:val="00E64946"/>
    <w:rsid w:val="00E65C21"/>
    <w:rsid w:val="00E66746"/>
    <w:rsid w:val="00E76267"/>
    <w:rsid w:val="00E80B1A"/>
    <w:rsid w:val="00E80F89"/>
    <w:rsid w:val="00E82293"/>
    <w:rsid w:val="00E830C5"/>
    <w:rsid w:val="00E83334"/>
    <w:rsid w:val="00E834D0"/>
    <w:rsid w:val="00E86FF2"/>
    <w:rsid w:val="00EA1C9F"/>
    <w:rsid w:val="00EA20F7"/>
    <w:rsid w:val="00EA2F9E"/>
    <w:rsid w:val="00EA40D3"/>
    <w:rsid w:val="00EA523D"/>
    <w:rsid w:val="00EC12AC"/>
    <w:rsid w:val="00EC213F"/>
    <w:rsid w:val="00EC5B03"/>
    <w:rsid w:val="00EC7DFF"/>
    <w:rsid w:val="00ED2558"/>
    <w:rsid w:val="00ED2B76"/>
    <w:rsid w:val="00ED306B"/>
    <w:rsid w:val="00ED5E3D"/>
    <w:rsid w:val="00EE0883"/>
    <w:rsid w:val="00EE1104"/>
    <w:rsid w:val="00EE2035"/>
    <w:rsid w:val="00EE3427"/>
    <w:rsid w:val="00EE47EA"/>
    <w:rsid w:val="00EE7806"/>
    <w:rsid w:val="00EF101A"/>
    <w:rsid w:val="00EF64B5"/>
    <w:rsid w:val="00F01A75"/>
    <w:rsid w:val="00F0259A"/>
    <w:rsid w:val="00F03584"/>
    <w:rsid w:val="00F0374B"/>
    <w:rsid w:val="00F06925"/>
    <w:rsid w:val="00F07F73"/>
    <w:rsid w:val="00F1287E"/>
    <w:rsid w:val="00F13EAC"/>
    <w:rsid w:val="00F14E19"/>
    <w:rsid w:val="00F152CD"/>
    <w:rsid w:val="00F21D69"/>
    <w:rsid w:val="00F30FA4"/>
    <w:rsid w:val="00F31725"/>
    <w:rsid w:val="00F3254C"/>
    <w:rsid w:val="00F32BE2"/>
    <w:rsid w:val="00F35B87"/>
    <w:rsid w:val="00F371BA"/>
    <w:rsid w:val="00F405B6"/>
    <w:rsid w:val="00F41098"/>
    <w:rsid w:val="00F41566"/>
    <w:rsid w:val="00F44962"/>
    <w:rsid w:val="00F47541"/>
    <w:rsid w:val="00F513E8"/>
    <w:rsid w:val="00F53A1A"/>
    <w:rsid w:val="00F54739"/>
    <w:rsid w:val="00F55EEE"/>
    <w:rsid w:val="00F565BB"/>
    <w:rsid w:val="00F606CA"/>
    <w:rsid w:val="00F60789"/>
    <w:rsid w:val="00F62C78"/>
    <w:rsid w:val="00F633BD"/>
    <w:rsid w:val="00F65ECF"/>
    <w:rsid w:val="00F739CD"/>
    <w:rsid w:val="00F7471D"/>
    <w:rsid w:val="00F7579B"/>
    <w:rsid w:val="00F75890"/>
    <w:rsid w:val="00F81BAB"/>
    <w:rsid w:val="00F82CEA"/>
    <w:rsid w:val="00F90742"/>
    <w:rsid w:val="00F935B4"/>
    <w:rsid w:val="00F94BB9"/>
    <w:rsid w:val="00FA5443"/>
    <w:rsid w:val="00FA67E6"/>
    <w:rsid w:val="00FA722E"/>
    <w:rsid w:val="00FB017D"/>
    <w:rsid w:val="00FB0521"/>
    <w:rsid w:val="00FB2BD7"/>
    <w:rsid w:val="00FB3BF8"/>
    <w:rsid w:val="00FB52B2"/>
    <w:rsid w:val="00FB5B37"/>
    <w:rsid w:val="00FC1AF3"/>
    <w:rsid w:val="00FC3BAD"/>
    <w:rsid w:val="00FC54BF"/>
    <w:rsid w:val="00FC5B51"/>
    <w:rsid w:val="00FC65E5"/>
    <w:rsid w:val="00FC665A"/>
    <w:rsid w:val="00FC782E"/>
    <w:rsid w:val="00FD1E16"/>
    <w:rsid w:val="00FD5A9E"/>
    <w:rsid w:val="00FD5EC6"/>
    <w:rsid w:val="00FE2FEE"/>
    <w:rsid w:val="00FE409C"/>
    <w:rsid w:val="00FE43D6"/>
    <w:rsid w:val="00FE553D"/>
    <w:rsid w:val="00FE5762"/>
    <w:rsid w:val="00FE5C58"/>
    <w:rsid w:val="00FE633C"/>
    <w:rsid w:val="00FE782A"/>
    <w:rsid w:val="00FE7C74"/>
    <w:rsid w:val="00FF11E0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4CEB"/>
  <w15:docId w15:val="{3F13E362-E8F6-4138-B1D7-C319771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D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3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9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6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3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7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D06"/>
  </w:style>
  <w:style w:type="paragraph" w:styleId="Footer">
    <w:name w:val="footer"/>
    <w:basedOn w:val="Normal"/>
    <w:link w:val="FooterChar"/>
    <w:uiPriority w:val="99"/>
    <w:unhideWhenUsed/>
    <w:rsid w:val="00E63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D06"/>
  </w:style>
  <w:style w:type="paragraph" w:customStyle="1" w:styleId="Style1">
    <w:name w:val="Style1"/>
    <w:basedOn w:val="Normal"/>
    <w:rsid w:val="002F5F23"/>
    <w:pPr>
      <w:keepNext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n-GB" w:eastAsia="en-ZA"/>
    </w:rPr>
  </w:style>
  <w:style w:type="paragraph" w:styleId="NormalWeb">
    <w:name w:val="Normal (Web)"/>
    <w:basedOn w:val="Normal"/>
    <w:uiPriority w:val="99"/>
    <w:semiHidden/>
    <w:unhideWhenUsed/>
    <w:rsid w:val="009A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000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F48"/>
    <w:rPr>
      <w:b/>
      <w:bCs/>
      <w:sz w:val="20"/>
      <w:szCs w:val="20"/>
    </w:rPr>
  </w:style>
  <w:style w:type="paragraph" w:customStyle="1" w:styleId="Default">
    <w:name w:val="Default"/>
    <w:rsid w:val="00FB05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E13C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C095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1">
    <w:name w:val="toc 1"/>
    <w:basedOn w:val="Normal"/>
    <w:next w:val="Normal"/>
    <w:link w:val="TOC1Char"/>
    <w:autoRedefine/>
    <w:uiPriority w:val="39"/>
    <w:qFormat/>
    <w:rsid w:val="009C0957"/>
    <w:pPr>
      <w:widowControl w:val="0"/>
      <w:tabs>
        <w:tab w:val="left" w:pos="426"/>
        <w:tab w:val="right" w:pos="9639"/>
      </w:tabs>
      <w:spacing w:after="0" w:line="360" w:lineRule="auto"/>
      <w:ind w:left="426" w:hanging="426"/>
      <w:jc w:val="both"/>
    </w:pPr>
    <w:rPr>
      <w:rFonts w:ascii="Arial Narrow" w:eastAsia="Times New Roman" w:hAnsi="Arial Narrow" w:cs="Times New Roman"/>
      <w:b/>
      <w:bCs/>
      <w:caps/>
      <w:noProof/>
      <w:color w:val="000000" w:themeColor="text1"/>
      <w:sz w:val="20"/>
      <w:szCs w:val="24"/>
    </w:rPr>
  </w:style>
  <w:style w:type="character" w:customStyle="1" w:styleId="TOC1Char">
    <w:name w:val="TOC 1 Char"/>
    <w:basedOn w:val="DefaultParagraphFont"/>
    <w:link w:val="TOC1"/>
    <w:uiPriority w:val="39"/>
    <w:locked/>
    <w:rsid w:val="009C0957"/>
    <w:rPr>
      <w:rFonts w:ascii="Arial Narrow" w:eastAsia="Times New Roman" w:hAnsi="Arial Narrow" w:cs="Times New Roman"/>
      <w:b/>
      <w:bCs/>
      <w:caps/>
      <w:noProof/>
      <w:color w:val="000000" w:themeColor="text1"/>
      <w:sz w:val="20"/>
      <w:szCs w:val="24"/>
    </w:rPr>
  </w:style>
  <w:style w:type="paragraph" w:styleId="Revision">
    <w:name w:val="Revision"/>
    <w:hidden/>
    <w:uiPriority w:val="99"/>
    <w:semiHidden/>
    <w:rsid w:val="004F34FF"/>
    <w:pPr>
      <w:spacing w:after="0" w:line="240" w:lineRule="auto"/>
    </w:pPr>
  </w:style>
  <w:style w:type="character" w:customStyle="1" w:styleId="cf01">
    <w:name w:val="cf01"/>
    <w:basedOn w:val="DefaultParagraphFont"/>
    <w:rsid w:val="00973A7C"/>
    <w:rPr>
      <w:rFonts w:ascii="Segoe UI" w:hAnsi="Segoe UI" w:cs="Segoe UI" w:hint="default"/>
      <w:color w:val="262626"/>
      <w:sz w:val="36"/>
      <w:szCs w:val="36"/>
    </w:rPr>
  </w:style>
  <w:style w:type="paragraph" w:customStyle="1" w:styleId="pf0">
    <w:name w:val="pf0"/>
    <w:basedOn w:val="Normal"/>
    <w:rsid w:val="0097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6C10-6173-48F9-9A50-CDD5BC8C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SARS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Nokwanda Khumalo</dc:creator>
  <cp:lastModifiedBy>Kovilan Rajaruthnam</cp:lastModifiedBy>
  <cp:revision>1</cp:revision>
  <cp:lastPrinted>2022-11-02T13:50:00Z</cp:lastPrinted>
  <dcterms:created xsi:type="dcterms:W3CDTF">2022-12-02T10:12:00Z</dcterms:created>
  <dcterms:modified xsi:type="dcterms:W3CDTF">2022-12-02T10:12:00Z</dcterms:modified>
</cp:coreProperties>
</file>