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proofErr w:type="gramStart"/>
      <w:r w:rsidR="00F8556A" w:rsidRPr="001A7082">
        <w:rPr>
          <w:rFonts w:ascii="Arial" w:eastAsia="Times New Roman" w:hAnsi="Arial" w:cs="Arial"/>
          <w:i/>
          <w:snapToGrid w:val="0"/>
          <w:lang w:val="en-GB"/>
        </w:rPr>
        <w:t>delete</w:t>
      </w:r>
      <w:proofErr w:type="gramEnd"/>
      <w:r w:rsidR="00F8556A" w:rsidRPr="001A7082">
        <w:rPr>
          <w:rFonts w:ascii="Arial" w:eastAsia="Times New Roman" w:hAnsi="Arial" w:cs="Arial"/>
          <w:i/>
          <w:snapToGrid w:val="0"/>
          <w:lang w:val="en-GB"/>
        </w:rPr>
        <w:t xml:space="preserv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787EE630" w14:textId="0761B57C"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BE6488">
        <w:rPr>
          <w:rFonts w:ascii="Arial" w:eastAsia="Times New Roman" w:hAnsi="Arial" w:cs="Arial"/>
          <w:strike/>
          <w:snapToGrid w:val="0"/>
          <w:lang w:val="en-GB"/>
        </w:rPr>
        <w:t>The applicable</w:t>
      </w:r>
      <w:r w:rsidR="007D2F85" w:rsidRPr="00BE6488">
        <w:rPr>
          <w:rFonts w:ascii="Arial" w:eastAsia="Times New Roman" w:hAnsi="Arial" w:cs="Arial"/>
          <w:strike/>
          <w:snapToGrid w:val="0"/>
          <w:lang w:val="en-GB"/>
        </w:rPr>
        <w:t xml:space="preserve"> preference</w:t>
      </w:r>
      <w:r w:rsidRPr="00BE6488">
        <w:rPr>
          <w:rFonts w:ascii="Arial" w:eastAsia="Times New Roman" w:hAnsi="Arial" w:cs="Arial"/>
          <w:strike/>
          <w:snapToGrid w:val="0"/>
          <w:lang w:val="en-GB"/>
        </w:rPr>
        <w:t xml:space="preserve"> point system for this tender is the </w:t>
      </w:r>
      <w:r w:rsidRPr="00BE6488">
        <w:rPr>
          <w:rFonts w:ascii="Arial" w:eastAsia="Times New Roman" w:hAnsi="Arial" w:cs="Arial"/>
          <w:strike/>
          <w:snapToGrid w:val="0"/>
          <w:color w:val="FF0000"/>
          <w:lang w:val="en-GB"/>
        </w:rPr>
        <w:t xml:space="preserve">90/10 </w:t>
      </w:r>
      <w:r w:rsidRPr="00BE6488">
        <w:rPr>
          <w:rFonts w:ascii="Arial" w:eastAsia="Times New Roman" w:hAnsi="Arial" w:cs="Arial"/>
          <w:strike/>
          <w:snapToGrid w:val="0"/>
          <w:lang w:val="en-GB"/>
        </w:rPr>
        <w:t>preference point system</w:t>
      </w:r>
      <w:r w:rsidR="00D00E54">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77777777" w:rsidR="00705695" w:rsidRPr="00BE6488"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trike/>
          <w:snapToGrid w:val="0"/>
          <w:lang w:val="en-GB"/>
        </w:rPr>
      </w:pPr>
      <w:r w:rsidRPr="00BE6488">
        <w:rPr>
          <w:rFonts w:ascii="Arial" w:eastAsia="Times New Roman" w:hAnsi="Arial" w:cs="Arial"/>
          <w:strike/>
          <w:snapToGrid w:val="0"/>
          <w:lang w:val="en-GB"/>
        </w:rPr>
        <w:t xml:space="preserve">Either the </w:t>
      </w:r>
      <w:r w:rsidRPr="00BE6488">
        <w:rPr>
          <w:rFonts w:ascii="Arial" w:eastAsia="Times New Roman" w:hAnsi="Arial" w:cs="Arial"/>
          <w:strike/>
          <w:snapToGrid w:val="0"/>
          <w:color w:val="FF0000"/>
          <w:lang w:val="en-GB"/>
        </w:rPr>
        <w:t xml:space="preserve">90/10 or 80/20 </w:t>
      </w:r>
      <w:r w:rsidR="007D2F85" w:rsidRPr="00BE6488">
        <w:rPr>
          <w:rFonts w:ascii="Arial" w:eastAsia="Times New Roman" w:hAnsi="Arial" w:cs="Arial"/>
          <w:strike/>
          <w:snapToGrid w:val="0"/>
          <w:color w:val="FF0000"/>
          <w:lang w:val="en-GB"/>
        </w:rPr>
        <w:t xml:space="preserve">preference point system </w:t>
      </w:r>
      <w:r w:rsidRPr="00BE6488">
        <w:rPr>
          <w:rFonts w:ascii="Arial" w:eastAsia="Times New Roman" w:hAnsi="Arial" w:cs="Arial"/>
          <w:strike/>
          <w:snapToGrid w:val="0"/>
          <w:lang w:val="en-GB"/>
        </w:rPr>
        <w:t xml:space="preserve">will be applicable in this tender. The lowest/ highest acceptable tender will be used to determine the </w:t>
      </w:r>
      <w:r w:rsidR="00D00E54" w:rsidRPr="00BE6488">
        <w:rPr>
          <w:rFonts w:ascii="Arial" w:eastAsia="Times New Roman" w:hAnsi="Arial" w:cs="Arial"/>
          <w:strike/>
          <w:snapToGrid w:val="0"/>
          <w:lang w:val="en-GB"/>
        </w:rPr>
        <w:t>accurate</w:t>
      </w:r>
      <w:r w:rsidRPr="00BE6488">
        <w:rPr>
          <w:rFonts w:ascii="Arial" w:eastAsia="Times New Roman" w:hAnsi="Arial" w:cs="Arial"/>
          <w:strike/>
          <w:snapToGrid w:val="0"/>
          <w:lang w:val="en-GB"/>
        </w:rPr>
        <w:t xml:space="preserve"> system once tenders are received</w:t>
      </w:r>
      <w:r w:rsidR="00D00E54" w:rsidRPr="00BE6488">
        <w:rPr>
          <w:rFonts w:ascii="Arial" w:eastAsia="Times New Roman" w:hAnsi="Arial" w:cs="Arial"/>
          <w:strike/>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38CB311B" w:rsidR="001A7082" w:rsidRPr="001A7082" w:rsidRDefault="00072D46" w:rsidP="00072D46">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1B06271A" w:rsidR="001A7082" w:rsidRPr="001A7082" w:rsidRDefault="00072D46" w:rsidP="00072D46">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w:t>
      </w:r>
      <w:proofErr w:type="gramStart"/>
      <w:r w:rsidRPr="001A7082">
        <w:rPr>
          <w:rFonts w:ascii="Arial" w:eastAsia="Times New Roman" w:hAnsi="Arial" w:cs="Arial"/>
          <w:snapToGrid w:val="0"/>
          <w:lang w:val="en-GB"/>
        </w:rPr>
        <w:t>in regard to</w:t>
      </w:r>
      <w:proofErr w:type="gramEnd"/>
      <w:r w:rsidRPr="001A7082">
        <w:rPr>
          <w:rFonts w:ascii="Arial" w:eastAsia="Times New Roman" w:hAnsi="Arial" w:cs="Arial"/>
          <w:snapToGrid w:val="0"/>
          <w:lang w:val="en-GB"/>
        </w:rPr>
        <w:t xml:space="preserve">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w:t>
      </w:r>
      <w:proofErr w:type="gramStart"/>
      <w:r w:rsidRPr="001A7082">
        <w:rPr>
          <w:rFonts w:ascii="Arial" w:eastAsia="Times New Roman" w:hAnsi="Arial" w:cs="Arial"/>
          <w:snapToGrid w:val="0"/>
          <w:lang w:val="en-US"/>
        </w:rPr>
        <w:t>legislation;</w:t>
      </w:r>
      <w:proofErr w:type="gramEnd"/>
      <w:r w:rsidRPr="001A7082">
        <w:rPr>
          <w:rFonts w:ascii="Arial" w:eastAsia="Times New Roman" w:hAnsi="Arial" w:cs="Arial"/>
          <w:snapToGrid w:val="0"/>
          <w:lang w:val="en-US"/>
        </w:rPr>
        <w:t xml:space="preserve">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 xml:space="preserve">includes all applicable taxes less all unconditional </w:t>
      </w:r>
      <w:proofErr w:type="gramStart"/>
      <w:r w:rsidRPr="00633BD2">
        <w:rPr>
          <w:rFonts w:ascii="Arial" w:eastAsia="Arial" w:hAnsi="Arial" w:cs="Arial"/>
          <w:color w:val="000000"/>
          <w:lang w:eastAsia="en-ZA"/>
        </w:rPr>
        <w:t>discounts;</w:t>
      </w:r>
      <w:proofErr w:type="gramEnd"/>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w:t>
      </w:r>
      <w:proofErr w:type="gramStart"/>
      <w:r w:rsidRPr="00633BD2">
        <w:rPr>
          <w:rFonts w:ascii="Arial" w:eastAsia="Times New Roman" w:hAnsi="Arial" w:cs="Arial"/>
          <w:b/>
          <w:snapToGrid w:val="0"/>
          <w:lang w:val="en-US"/>
        </w:rPr>
        <w:t>rand</w:t>
      </w:r>
      <w:proofErr w:type="gramEnd"/>
      <w:r w:rsidRPr="00633BD2">
        <w:rPr>
          <w:rFonts w:ascii="Arial" w:eastAsia="Times New Roman" w:hAnsi="Arial" w:cs="Arial"/>
          <w:b/>
          <w:snapToGrid w:val="0"/>
          <w:lang w:val="en-US"/>
        </w:rPr>
        <w:t xml:space="preserve">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w:t>
      </w:r>
      <w:proofErr w:type="gramStart"/>
      <w:r w:rsidRPr="00F03139">
        <w:rPr>
          <w:rFonts w:ascii="Arial" w:eastAsia="Times New Roman" w:hAnsi="Arial" w:cs="Arial"/>
          <w:b/>
          <w:snapToGrid w:val="0"/>
          <w:lang w:val="en-US"/>
        </w:rPr>
        <w:t>the</w:t>
      </w:r>
      <w:proofErr w:type="gramEnd"/>
      <w:r w:rsidRPr="00F03139">
        <w:rPr>
          <w:rFonts w:ascii="Arial" w:eastAsia="Times New Roman" w:hAnsi="Arial" w:cs="Arial"/>
          <w:b/>
          <w:snapToGrid w:val="0"/>
          <w:lang w:val="en-US"/>
        </w:rPr>
        <w:t xml:space="preserv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gramStart"/>
      <w:r w:rsidRPr="001A7082">
        <w:rPr>
          <w:rFonts w:ascii="Arial" w:eastAsia="Times New Roman" w:hAnsi="Arial" w:cs="Arial"/>
          <w:snapToGrid w:val="0"/>
          <w:lang w:val="en-GB"/>
        </w:rPr>
        <w:t>Where</w:t>
      </w:r>
      <w:proofErr w:type="gramEnd"/>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roofErr w:type="gramStart"/>
      <w:r w:rsidRPr="001A7082">
        <w:rPr>
          <w:rFonts w:ascii="Arial" w:eastAsia="Times New Roman" w:hAnsi="Arial" w:cs="Arial"/>
          <w:snapToGrid w:val="0"/>
          <w:lang w:val="en-GB"/>
        </w:rPr>
        <w:t>Where</w:t>
      </w:r>
      <w:proofErr w:type="gramEnd"/>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 xml:space="preserve">an invitation for tender for income-generating contracts, that either the 80/20 or 90/10 preference point system will apply and that the highest acceptable tender will be used to determine the applicable preference point </w:t>
      </w:r>
      <w:proofErr w:type="gramStart"/>
      <w:r w:rsidRPr="00633BD2">
        <w:rPr>
          <w:rFonts w:ascii="Arial" w:eastAsia="Times New Roman" w:hAnsi="Arial" w:cs="Arial"/>
          <w:snapToGrid w:val="0"/>
          <w:lang w:val="en-GB"/>
        </w:rPr>
        <w:t>system;</w:t>
      </w:r>
      <w:proofErr w:type="gramEnd"/>
      <w:r w:rsidRPr="00633BD2">
        <w:rPr>
          <w:rFonts w:ascii="Arial" w:eastAsia="Times New Roman" w:hAnsi="Arial" w:cs="Arial"/>
          <w:snapToGrid w:val="0"/>
          <w:lang w:val="en-GB"/>
        </w:rPr>
        <w:t xml:space="preserve">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lastRenderedPageBreak/>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1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550"/>
        <w:gridCol w:w="1710"/>
      </w:tblGrid>
      <w:tr w:rsidR="00502F66" w:rsidRPr="001A7082" w14:paraId="1588AAFD" w14:textId="77777777" w:rsidTr="0044099E">
        <w:trPr>
          <w:trHeight w:val="863"/>
        </w:trPr>
        <w:tc>
          <w:tcPr>
            <w:tcW w:w="2694" w:type="dxa"/>
            <w:tcBorders>
              <w:top w:val="nil"/>
            </w:tcBorders>
            <w:shd w:val="clear" w:color="auto" w:fill="AEAAAA" w:themeFill="background2" w:themeFillShade="BF"/>
            <w:vAlign w:val="center"/>
          </w:tcPr>
          <w:p w14:paraId="52912D4F" w14:textId="77777777" w:rsidR="00502F66" w:rsidRPr="001A7082" w:rsidRDefault="00502F66"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1550" w:type="dxa"/>
            <w:shd w:val="clear" w:color="auto" w:fill="C00000"/>
            <w:vAlign w:val="center"/>
          </w:tcPr>
          <w:p w14:paraId="75446978" w14:textId="77777777" w:rsidR="00502F66" w:rsidRPr="001A7082" w:rsidRDefault="00502F66"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502F66" w:rsidRPr="001A7082" w:rsidRDefault="00502F66"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502F66" w:rsidRDefault="00502F66"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502F66" w:rsidRPr="001A7082" w:rsidRDefault="00502F66"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1710" w:type="dxa"/>
            <w:shd w:val="clear" w:color="auto" w:fill="F4B083" w:themeFill="accent2" w:themeFillTint="99"/>
          </w:tcPr>
          <w:p w14:paraId="5D642773" w14:textId="77777777" w:rsidR="00502F66" w:rsidRDefault="00502F66"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502F66" w:rsidRPr="001A7082" w:rsidRDefault="00502F66"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502F66" w:rsidRPr="001A7082" w14:paraId="529AEE2E" w14:textId="77777777" w:rsidTr="0044099E">
        <w:trPr>
          <w:trHeight w:val="317"/>
        </w:trPr>
        <w:tc>
          <w:tcPr>
            <w:tcW w:w="2694" w:type="dxa"/>
            <w:shd w:val="clear" w:color="auto" w:fill="auto"/>
          </w:tcPr>
          <w:p w14:paraId="37147497" w14:textId="646E4951" w:rsidR="00502F66" w:rsidRPr="00147CA4" w:rsidRDefault="00502F66" w:rsidP="00147CA4">
            <w:pPr>
              <w:pStyle w:val="Default"/>
              <w:jc w:val="center"/>
              <w:rPr>
                <w:sz w:val="22"/>
                <w:szCs w:val="22"/>
              </w:rPr>
            </w:pPr>
            <w:r>
              <w:rPr>
                <w:sz w:val="22"/>
                <w:szCs w:val="22"/>
              </w:rPr>
              <w:t xml:space="preserve">The entity is an EME </w:t>
            </w:r>
          </w:p>
        </w:tc>
        <w:tc>
          <w:tcPr>
            <w:tcW w:w="1550" w:type="dxa"/>
            <w:shd w:val="clear" w:color="auto" w:fill="auto"/>
          </w:tcPr>
          <w:p w14:paraId="20F397AA" w14:textId="6F1C4510" w:rsidR="00502F66" w:rsidRPr="001A7082" w:rsidRDefault="00502F66"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20</w:t>
            </w:r>
          </w:p>
        </w:tc>
        <w:tc>
          <w:tcPr>
            <w:tcW w:w="1710" w:type="dxa"/>
          </w:tcPr>
          <w:p w14:paraId="040518F4" w14:textId="77777777" w:rsidR="00502F66" w:rsidRPr="001A7082" w:rsidRDefault="00502F66" w:rsidP="001A7082">
            <w:pPr>
              <w:kinsoku w:val="0"/>
              <w:overflowPunct w:val="0"/>
              <w:spacing w:before="115" w:after="0" w:line="240" w:lineRule="auto"/>
              <w:jc w:val="center"/>
              <w:textAlignment w:val="baseline"/>
              <w:rPr>
                <w:rFonts w:ascii="Arial" w:eastAsia="Times New Roman" w:hAnsi="Arial" w:cs="Arial"/>
                <w:lang w:val="en-US"/>
              </w:rPr>
            </w:pPr>
          </w:p>
        </w:tc>
      </w:tr>
      <w:tr w:rsidR="00502F66" w:rsidRPr="001A7082" w14:paraId="20506A73" w14:textId="77777777" w:rsidTr="0044099E">
        <w:trPr>
          <w:trHeight w:val="317"/>
        </w:trPr>
        <w:tc>
          <w:tcPr>
            <w:tcW w:w="2694" w:type="dxa"/>
            <w:shd w:val="clear" w:color="auto" w:fill="auto"/>
          </w:tcPr>
          <w:p w14:paraId="1CB034A1" w14:textId="6D825FF5" w:rsidR="00502F66" w:rsidRPr="001A7082" w:rsidRDefault="00BE6488" w:rsidP="00BE6488">
            <w:pPr>
              <w:pStyle w:val="Default"/>
              <w:jc w:val="center"/>
              <w:rPr>
                <w:rFonts w:eastAsia="Times New Roman"/>
                <w:lang w:val="en-US"/>
              </w:rPr>
            </w:pPr>
            <w:r>
              <w:rPr>
                <w:sz w:val="22"/>
                <w:szCs w:val="22"/>
              </w:rPr>
              <w:t>The entity is an QSE</w:t>
            </w:r>
          </w:p>
        </w:tc>
        <w:tc>
          <w:tcPr>
            <w:tcW w:w="1550" w:type="dxa"/>
            <w:shd w:val="clear" w:color="auto" w:fill="auto"/>
          </w:tcPr>
          <w:p w14:paraId="57735278" w14:textId="792CDC3D" w:rsidR="00502F66" w:rsidRPr="001A7082" w:rsidRDefault="00BE6488"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10</w:t>
            </w:r>
          </w:p>
        </w:tc>
        <w:tc>
          <w:tcPr>
            <w:tcW w:w="1710" w:type="dxa"/>
          </w:tcPr>
          <w:p w14:paraId="0814C82F" w14:textId="77777777" w:rsidR="00502F66" w:rsidRPr="001A7082" w:rsidRDefault="00502F66" w:rsidP="001A7082">
            <w:pPr>
              <w:kinsoku w:val="0"/>
              <w:overflowPunct w:val="0"/>
              <w:spacing w:before="115" w:after="0" w:line="240" w:lineRule="auto"/>
              <w:jc w:val="center"/>
              <w:textAlignment w:val="baseline"/>
              <w:rPr>
                <w:rFonts w:ascii="Arial" w:eastAsia="Times New Roman" w:hAnsi="Arial" w:cs="Arial"/>
                <w:lang w:val="en-US"/>
              </w:rPr>
            </w:pPr>
          </w:p>
        </w:tc>
      </w:tr>
      <w:tr w:rsidR="00502F66" w:rsidRPr="001A7082" w14:paraId="4A77A40C" w14:textId="77777777" w:rsidTr="0044099E">
        <w:trPr>
          <w:trHeight w:val="317"/>
        </w:trPr>
        <w:tc>
          <w:tcPr>
            <w:tcW w:w="5954" w:type="dxa"/>
            <w:gridSpan w:val="3"/>
            <w:shd w:val="clear" w:color="auto" w:fill="auto"/>
          </w:tcPr>
          <w:p w14:paraId="08B608AE" w14:textId="009B3AF3" w:rsidR="00502F66" w:rsidRPr="00502F66" w:rsidRDefault="00502F66" w:rsidP="001A7082">
            <w:pPr>
              <w:kinsoku w:val="0"/>
              <w:overflowPunct w:val="0"/>
              <w:spacing w:before="115" w:after="0" w:line="240" w:lineRule="auto"/>
              <w:jc w:val="center"/>
              <w:textAlignment w:val="baseline"/>
              <w:rPr>
                <w:rFonts w:ascii="Arial" w:eastAsia="Times New Roman" w:hAnsi="Arial" w:cs="Arial"/>
                <w:b/>
                <w:bCs/>
                <w:lang w:val="en-US"/>
              </w:rPr>
            </w:pPr>
            <w:r w:rsidRPr="00502F66">
              <w:rPr>
                <w:rFonts w:ascii="Arial" w:eastAsia="Times New Roman" w:hAnsi="Arial" w:cs="Arial"/>
                <w:b/>
                <w:bCs/>
                <w:lang w:val="en-US"/>
              </w:rPr>
              <w:t>BEE Affidavit/Certificate must be submitted as evidence</w:t>
            </w:r>
            <w:r w:rsidR="00BE6488">
              <w:rPr>
                <w:rFonts w:ascii="Arial" w:eastAsia="Times New Roman" w:hAnsi="Arial" w:cs="Arial"/>
                <w:b/>
                <w:bCs/>
                <w:lang w:val="en-US"/>
              </w:rPr>
              <w:t xml:space="preserve"> to claim points for specific goals</w:t>
            </w: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information furnished is true and </w:t>
      </w:r>
      <w:proofErr w:type="gramStart"/>
      <w:r w:rsidRPr="001A7082">
        <w:rPr>
          <w:rFonts w:ascii="Arial" w:eastAsia="Times New Roman" w:hAnsi="Arial" w:cs="Arial"/>
          <w:snapToGrid w:val="0"/>
          <w:lang w:val="en-GB"/>
        </w:rPr>
        <w:t>correct;</w:t>
      </w:r>
      <w:proofErr w:type="gramEnd"/>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The preference points claimed are in accordance with the General Conditions as indicated in paragraph 1 of this </w:t>
      </w:r>
      <w:proofErr w:type="gramStart"/>
      <w:r w:rsidRPr="001A7082">
        <w:rPr>
          <w:rFonts w:ascii="Arial" w:eastAsia="Times New Roman" w:hAnsi="Arial" w:cs="Arial"/>
          <w:snapToGrid w:val="0"/>
          <w:lang w:val="en-GB"/>
        </w:rPr>
        <w:t>form;</w:t>
      </w:r>
      <w:proofErr w:type="gramEnd"/>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w:t>
      </w:r>
      <w:proofErr w:type="gramStart"/>
      <w:r w:rsidRPr="001A7082">
        <w:rPr>
          <w:rFonts w:ascii="Arial" w:eastAsia="Times New Roman" w:hAnsi="Arial" w:cs="Arial"/>
          <w:snapToGrid w:val="0"/>
          <w:lang w:val="en-GB"/>
        </w:rPr>
        <w:t>correct;</w:t>
      </w:r>
      <w:proofErr w:type="gramEnd"/>
      <w:r w:rsidRPr="001A7082">
        <w:rPr>
          <w:rFonts w:ascii="Arial" w:eastAsia="Times New Roman" w:hAnsi="Arial" w:cs="Arial"/>
          <w:snapToGrid w:val="0"/>
          <w:lang w:val="en-GB"/>
        </w:rPr>
        <w:t xml:space="preserve">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proofErr w:type="gramStart"/>
      <w:r w:rsidRPr="001A7082">
        <w:rPr>
          <w:rFonts w:ascii="Arial" w:eastAsia="Times New Roman" w:hAnsi="Arial" w:cs="Arial"/>
          <w:snapToGrid w:val="0"/>
          <w:lang w:val="en-GB"/>
        </w:rPr>
        <w:t>process;</w:t>
      </w:r>
      <w:proofErr w:type="gramEnd"/>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recover costs, losses or damages it has incurred or suffered as a result of that person’s </w:t>
      </w:r>
      <w:proofErr w:type="gramStart"/>
      <w:r w:rsidRPr="001A7082">
        <w:rPr>
          <w:rFonts w:ascii="Arial" w:eastAsia="Times New Roman" w:hAnsi="Arial" w:cs="Arial"/>
          <w:snapToGrid w:val="0"/>
          <w:lang w:val="en-GB"/>
        </w:rPr>
        <w:t>conduct;</w:t>
      </w:r>
      <w:proofErr w:type="gramEnd"/>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cancel the contract and claim any damages which it has suffered as a result of having to make less favourable arrangements due to such </w:t>
      </w:r>
      <w:proofErr w:type="gramStart"/>
      <w:r w:rsidRPr="001A7082">
        <w:rPr>
          <w:rFonts w:ascii="Arial" w:eastAsia="Times New Roman" w:hAnsi="Arial" w:cs="Arial"/>
          <w:snapToGrid w:val="0"/>
          <w:lang w:val="en-GB"/>
        </w:rPr>
        <w:t>cancellation;</w:t>
      </w:r>
      <w:proofErr w:type="gramEnd"/>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w:t>
      </w:r>
      <w:proofErr w:type="gramStart"/>
      <w:r w:rsidRPr="001A7082">
        <w:rPr>
          <w:rFonts w:ascii="Arial" w:eastAsia="Times New Roman" w:hAnsi="Arial" w:cs="Arial"/>
          <w:snapToGrid w:val="0"/>
          <w:lang w:val="en-GB"/>
        </w:rPr>
        <w:t>shareholders</w:t>
      </w:r>
      <w:proofErr w:type="gramEnd"/>
      <w:r w:rsidRPr="001A7082">
        <w:rPr>
          <w:rFonts w:ascii="Arial" w:eastAsia="Times New Roman" w:hAnsi="Arial" w:cs="Arial"/>
          <w:snapToGrid w:val="0"/>
          <w:lang w:val="en-GB"/>
        </w:rPr>
        <w:t xml:space="preserve">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18DFF" w14:textId="77777777" w:rsidR="004F5512" w:rsidRDefault="004F5512" w:rsidP="003B6D93">
      <w:pPr>
        <w:spacing w:after="0" w:line="240" w:lineRule="auto"/>
      </w:pPr>
      <w:r>
        <w:separator/>
      </w:r>
    </w:p>
  </w:endnote>
  <w:endnote w:type="continuationSeparator" w:id="0">
    <w:p w14:paraId="2983F33B" w14:textId="77777777" w:rsidR="004F5512" w:rsidRDefault="004F5512"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B0654" w14:textId="77777777" w:rsidR="004F5512" w:rsidRDefault="004F5512" w:rsidP="003B6D93">
      <w:pPr>
        <w:spacing w:after="0" w:line="240" w:lineRule="auto"/>
      </w:pPr>
      <w:r>
        <w:separator/>
      </w:r>
    </w:p>
  </w:footnote>
  <w:footnote w:type="continuationSeparator" w:id="0">
    <w:p w14:paraId="703C3E7C" w14:textId="77777777" w:rsidR="004F5512" w:rsidRDefault="004F5512"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043676268">
    <w:abstractNumId w:val="0"/>
  </w:num>
  <w:num w:numId="2" w16cid:durableId="174614692">
    <w:abstractNumId w:val="3"/>
  </w:num>
  <w:num w:numId="3" w16cid:durableId="2126730903">
    <w:abstractNumId w:val="12"/>
  </w:num>
  <w:num w:numId="4" w16cid:durableId="491726877">
    <w:abstractNumId w:val="9"/>
  </w:num>
  <w:num w:numId="5" w16cid:durableId="1593661762">
    <w:abstractNumId w:val="5"/>
  </w:num>
  <w:num w:numId="6" w16cid:durableId="1714231724">
    <w:abstractNumId w:val="6"/>
  </w:num>
  <w:num w:numId="7" w16cid:durableId="1904561974">
    <w:abstractNumId w:val="11"/>
  </w:num>
  <w:num w:numId="8" w16cid:durableId="1393307258">
    <w:abstractNumId w:val="10"/>
  </w:num>
  <w:num w:numId="9" w16cid:durableId="948197464">
    <w:abstractNumId w:val="4"/>
  </w:num>
  <w:num w:numId="10" w16cid:durableId="269817939">
    <w:abstractNumId w:val="2"/>
  </w:num>
  <w:num w:numId="11" w16cid:durableId="1160461117">
    <w:abstractNumId w:val="8"/>
  </w:num>
  <w:num w:numId="12" w16cid:durableId="635456122">
    <w:abstractNumId w:val="7"/>
  </w:num>
  <w:num w:numId="13" w16cid:durableId="1305699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72D46"/>
    <w:rsid w:val="000917EE"/>
    <w:rsid w:val="000D5B12"/>
    <w:rsid w:val="000E7B50"/>
    <w:rsid w:val="000F076C"/>
    <w:rsid w:val="000F2B3F"/>
    <w:rsid w:val="000F48BA"/>
    <w:rsid w:val="00103065"/>
    <w:rsid w:val="0012378B"/>
    <w:rsid w:val="00147CA4"/>
    <w:rsid w:val="00151777"/>
    <w:rsid w:val="001754BD"/>
    <w:rsid w:val="00180225"/>
    <w:rsid w:val="001A14EA"/>
    <w:rsid w:val="001A7082"/>
    <w:rsid w:val="001D060B"/>
    <w:rsid w:val="002304CC"/>
    <w:rsid w:val="00251EE3"/>
    <w:rsid w:val="002C3252"/>
    <w:rsid w:val="002F52DB"/>
    <w:rsid w:val="00317207"/>
    <w:rsid w:val="00327A21"/>
    <w:rsid w:val="003441F0"/>
    <w:rsid w:val="00350F7D"/>
    <w:rsid w:val="0037140C"/>
    <w:rsid w:val="00381D8B"/>
    <w:rsid w:val="003902FE"/>
    <w:rsid w:val="003B0D18"/>
    <w:rsid w:val="003B4ADC"/>
    <w:rsid w:val="003B6D93"/>
    <w:rsid w:val="003E1BD3"/>
    <w:rsid w:val="00412659"/>
    <w:rsid w:val="0044099E"/>
    <w:rsid w:val="004743FE"/>
    <w:rsid w:val="004C3B2B"/>
    <w:rsid w:val="004C4E35"/>
    <w:rsid w:val="004C566B"/>
    <w:rsid w:val="004F5512"/>
    <w:rsid w:val="004F5BE8"/>
    <w:rsid w:val="004F6951"/>
    <w:rsid w:val="00502F66"/>
    <w:rsid w:val="00521061"/>
    <w:rsid w:val="00531F81"/>
    <w:rsid w:val="005A4856"/>
    <w:rsid w:val="005B70C7"/>
    <w:rsid w:val="005C07A7"/>
    <w:rsid w:val="005D5CD2"/>
    <w:rsid w:val="005E46A2"/>
    <w:rsid w:val="00614343"/>
    <w:rsid w:val="00633BD2"/>
    <w:rsid w:val="00646443"/>
    <w:rsid w:val="0067273B"/>
    <w:rsid w:val="00697B72"/>
    <w:rsid w:val="006B76E0"/>
    <w:rsid w:val="006C6DAD"/>
    <w:rsid w:val="00705695"/>
    <w:rsid w:val="00716DCA"/>
    <w:rsid w:val="007C114F"/>
    <w:rsid w:val="007D2F85"/>
    <w:rsid w:val="008565F1"/>
    <w:rsid w:val="00871491"/>
    <w:rsid w:val="00896810"/>
    <w:rsid w:val="008974F4"/>
    <w:rsid w:val="008C6D26"/>
    <w:rsid w:val="008D6A5B"/>
    <w:rsid w:val="008E5776"/>
    <w:rsid w:val="00900CFB"/>
    <w:rsid w:val="00913338"/>
    <w:rsid w:val="00920323"/>
    <w:rsid w:val="00935733"/>
    <w:rsid w:val="00991FE5"/>
    <w:rsid w:val="009C2B0B"/>
    <w:rsid w:val="009C5225"/>
    <w:rsid w:val="00A01D08"/>
    <w:rsid w:val="00A11C11"/>
    <w:rsid w:val="00A31BF0"/>
    <w:rsid w:val="00A36003"/>
    <w:rsid w:val="00A66F21"/>
    <w:rsid w:val="00A90435"/>
    <w:rsid w:val="00AB1A8B"/>
    <w:rsid w:val="00AF06E7"/>
    <w:rsid w:val="00B2256D"/>
    <w:rsid w:val="00B242AE"/>
    <w:rsid w:val="00B30153"/>
    <w:rsid w:val="00B3093E"/>
    <w:rsid w:val="00B648B8"/>
    <w:rsid w:val="00B715D9"/>
    <w:rsid w:val="00B76ABE"/>
    <w:rsid w:val="00BE1D49"/>
    <w:rsid w:val="00BE6488"/>
    <w:rsid w:val="00C165EE"/>
    <w:rsid w:val="00C42289"/>
    <w:rsid w:val="00C44B2D"/>
    <w:rsid w:val="00C60B43"/>
    <w:rsid w:val="00C839E2"/>
    <w:rsid w:val="00CA16B5"/>
    <w:rsid w:val="00CF7813"/>
    <w:rsid w:val="00D00E54"/>
    <w:rsid w:val="00D07B68"/>
    <w:rsid w:val="00D238A9"/>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147CA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Props1.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2.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3.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5.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1204</Words>
  <Characters>6863</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Lorraine Tema</cp:lastModifiedBy>
  <cp:revision>2</cp:revision>
  <cp:lastPrinted>2023-05-10T12:18:00Z</cp:lastPrinted>
  <dcterms:created xsi:type="dcterms:W3CDTF">2023-08-15T10:49:00Z</dcterms:created>
  <dcterms:modified xsi:type="dcterms:W3CDTF">2023-08-15T10:49:00Z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