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653B" w14:textId="77777777" w:rsidR="00B179B7" w:rsidRPr="00CE0E9A" w:rsidRDefault="00B179B7" w:rsidP="00B179B7">
      <w:pPr>
        <w:pStyle w:val="Heading4"/>
        <w:rPr>
          <w:rFonts w:ascii="Arial" w:hAnsi="Arial"/>
          <w:sz w:val="20"/>
          <w:szCs w:val="20"/>
        </w:rPr>
      </w:pPr>
    </w:p>
    <w:p w14:paraId="504060B3" w14:textId="77777777" w:rsidR="00B179B7" w:rsidRPr="00CE0E9A" w:rsidRDefault="00B179B7" w:rsidP="00B179B7">
      <w:pPr>
        <w:widowControl w:val="0"/>
        <w:spacing w:line="360" w:lineRule="auto"/>
        <w:jc w:val="center"/>
        <w:rPr>
          <w:rFonts w:ascii="Arial" w:hAnsi="Arial" w:cs="Arial"/>
          <w:lang w:val="en-US"/>
        </w:rPr>
      </w:pPr>
    </w:p>
    <w:p w14:paraId="50CA8BD1" w14:textId="39F92B58" w:rsidR="00B179B7" w:rsidRPr="00CE0E9A" w:rsidRDefault="00B179B7" w:rsidP="00B179B7">
      <w:pPr>
        <w:widowControl w:val="0"/>
        <w:spacing w:line="360" w:lineRule="auto"/>
        <w:jc w:val="center"/>
        <w:rPr>
          <w:rFonts w:ascii="Arial" w:hAnsi="Arial" w:cs="Arial"/>
          <w:lang w:val="en-US"/>
        </w:rPr>
      </w:pPr>
      <w:r w:rsidRPr="00CE0E9A">
        <w:rPr>
          <w:rFonts w:ascii="Arial" w:hAnsi="Arial" w:cs="Arial"/>
          <w:noProof/>
          <w:lang w:val="en-ZA" w:eastAsia="en-ZA"/>
        </w:rPr>
        <w:drawing>
          <wp:anchor distT="0" distB="0" distL="114300" distR="114300" simplePos="0" relativeHeight="251659264" behindDoc="1" locked="0" layoutInCell="1" allowOverlap="1" wp14:anchorId="3B808CDA" wp14:editId="4C497ACF">
            <wp:simplePos x="0" y="0"/>
            <wp:positionH relativeFrom="column">
              <wp:posOffset>1975485</wp:posOffset>
            </wp:positionH>
            <wp:positionV relativeFrom="paragraph">
              <wp:posOffset>-6985</wp:posOffset>
            </wp:positionV>
            <wp:extent cx="1983105" cy="5670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10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2B422" w14:textId="77777777" w:rsidR="00B179B7" w:rsidRPr="00CE0E9A" w:rsidRDefault="00B179B7" w:rsidP="00B179B7">
      <w:pPr>
        <w:widowControl w:val="0"/>
        <w:spacing w:line="360" w:lineRule="auto"/>
        <w:jc w:val="center"/>
        <w:rPr>
          <w:rFonts w:ascii="Arial" w:hAnsi="Arial" w:cs="Arial"/>
          <w:lang w:val="en-US"/>
        </w:rPr>
      </w:pPr>
    </w:p>
    <w:p w14:paraId="36A542B6" w14:textId="77777777" w:rsidR="00B179B7" w:rsidRPr="00CE0E9A" w:rsidRDefault="00B179B7" w:rsidP="00B179B7">
      <w:pPr>
        <w:widowControl w:val="0"/>
        <w:spacing w:line="360" w:lineRule="auto"/>
        <w:jc w:val="center"/>
        <w:rPr>
          <w:rFonts w:ascii="Arial" w:hAnsi="Arial" w:cs="Arial"/>
          <w:lang w:val="en-US"/>
        </w:rPr>
      </w:pPr>
    </w:p>
    <w:p w14:paraId="03AFA64B" w14:textId="77777777" w:rsidR="003C0E42" w:rsidRPr="00CE0E9A" w:rsidRDefault="003C0E42" w:rsidP="00B179B7">
      <w:pPr>
        <w:widowControl w:val="0"/>
        <w:spacing w:line="360" w:lineRule="auto"/>
        <w:jc w:val="center"/>
        <w:rPr>
          <w:rFonts w:ascii="Arial" w:hAnsi="Arial" w:cs="Arial"/>
          <w:b/>
          <w:lang w:val="en-US"/>
        </w:rPr>
      </w:pPr>
    </w:p>
    <w:p w14:paraId="7B857001" w14:textId="77777777" w:rsidR="003C0E42" w:rsidRPr="00CE0E9A" w:rsidRDefault="003C0E42" w:rsidP="00B179B7">
      <w:pPr>
        <w:widowControl w:val="0"/>
        <w:spacing w:line="360" w:lineRule="auto"/>
        <w:jc w:val="center"/>
        <w:rPr>
          <w:rFonts w:ascii="Arial" w:hAnsi="Arial" w:cs="Arial"/>
          <w:b/>
          <w:lang w:val="en-US"/>
        </w:rPr>
      </w:pPr>
    </w:p>
    <w:p w14:paraId="11DCF11F" w14:textId="040F6E41" w:rsidR="003C0E42" w:rsidRPr="00CE0E9A" w:rsidRDefault="003C0E42" w:rsidP="00BD5904">
      <w:pPr>
        <w:widowControl w:val="0"/>
        <w:spacing w:line="360" w:lineRule="auto"/>
        <w:ind w:left="-284" w:firstLine="284"/>
        <w:rPr>
          <w:rFonts w:ascii="Arial" w:hAnsi="Arial" w:cs="Arial"/>
          <w:b/>
          <w:lang w:val="en-US"/>
        </w:rPr>
      </w:pPr>
      <w:r w:rsidRPr="00CE0E9A">
        <w:rPr>
          <w:rFonts w:ascii="Arial" w:hAnsi="Arial" w:cs="Arial"/>
          <w:b/>
          <w:lang w:val="en-US"/>
        </w:rPr>
        <w:t xml:space="preserve">Appointment of a panel of service providers for the </w:t>
      </w:r>
      <w:bookmarkStart w:id="0" w:name="_Hlk147992844"/>
      <w:r w:rsidRPr="00CE0E9A">
        <w:rPr>
          <w:rFonts w:ascii="Arial" w:hAnsi="Arial" w:cs="Arial"/>
          <w:b/>
          <w:lang w:val="en-US"/>
        </w:rPr>
        <w:t xml:space="preserve">destruction </w:t>
      </w:r>
      <w:r w:rsidR="00A949F0" w:rsidRPr="00CE0E9A">
        <w:rPr>
          <w:rFonts w:ascii="Arial" w:hAnsi="Arial" w:cs="Arial"/>
          <w:b/>
          <w:lang w:val="en-US"/>
        </w:rPr>
        <w:t xml:space="preserve">or </w:t>
      </w:r>
      <w:r w:rsidRPr="00CE0E9A">
        <w:rPr>
          <w:rFonts w:ascii="Arial" w:hAnsi="Arial" w:cs="Arial"/>
          <w:b/>
          <w:lang w:val="en-US"/>
        </w:rPr>
        <w:t xml:space="preserve">disposal of </w:t>
      </w:r>
    </w:p>
    <w:p w14:paraId="6AAA8B21" w14:textId="0962E6A2" w:rsidR="003C0E42" w:rsidRPr="00CE0E9A" w:rsidRDefault="003C0E42" w:rsidP="00BD5904">
      <w:pPr>
        <w:widowControl w:val="0"/>
        <w:spacing w:line="360" w:lineRule="auto"/>
        <w:ind w:left="-284" w:firstLine="284"/>
        <w:rPr>
          <w:rFonts w:ascii="Arial" w:hAnsi="Arial" w:cs="Arial"/>
          <w:b/>
          <w:lang w:val="en-US"/>
        </w:rPr>
      </w:pPr>
      <w:r w:rsidRPr="00CE0E9A">
        <w:rPr>
          <w:rFonts w:ascii="Arial" w:hAnsi="Arial" w:cs="Arial"/>
          <w:b/>
          <w:lang w:val="en-US"/>
        </w:rPr>
        <w:t xml:space="preserve">non-compliant goods </w:t>
      </w:r>
      <w:bookmarkEnd w:id="0"/>
      <w:r w:rsidRPr="00CE0E9A">
        <w:rPr>
          <w:rFonts w:ascii="Arial" w:hAnsi="Arial" w:cs="Arial"/>
          <w:b/>
          <w:lang w:val="en-US"/>
        </w:rPr>
        <w:t xml:space="preserve">nationally for a period of five (5) years  </w:t>
      </w:r>
    </w:p>
    <w:p w14:paraId="6CE646A1" w14:textId="77777777" w:rsidR="00B179B7" w:rsidRPr="00CE0E9A" w:rsidRDefault="00B179B7" w:rsidP="00B179B7">
      <w:pPr>
        <w:widowControl w:val="0"/>
        <w:spacing w:line="360" w:lineRule="auto"/>
        <w:jc w:val="center"/>
        <w:rPr>
          <w:rFonts w:ascii="Arial" w:hAnsi="Arial" w:cs="Arial"/>
          <w:b/>
          <w:lang w:val="en-US"/>
        </w:rPr>
      </w:pPr>
      <w:r w:rsidRPr="00CE0E9A">
        <w:rPr>
          <w:rFonts w:ascii="Arial" w:hAnsi="Arial" w:cs="Arial"/>
          <w:b/>
          <w:lang w:val="en-US"/>
        </w:rPr>
        <w:t xml:space="preserve"> </w:t>
      </w:r>
    </w:p>
    <w:p w14:paraId="1AD4D2D0" w14:textId="0C8AB483" w:rsidR="00113AE4" w:rsidRPr="00CE0E9A" w:rsidRDefault="00BD5904" w:rsidP="00BD5904">
      <w:pPr>
        <w:widowControl w:val="0"/>
        <w:spacing w:line="360" w:lineRule="auto"/>
        <w:rPr>
          <w:rFonts w:ascii="Arial" w:hAnsi="Arial" w:cs="Arial"/>
          <w:b/>
          <w:lang w:val="en-US"/>
        </w:rPr>
      </w:pPr>
      <w:r w:rsidRPr="00CE0E9A">
        <w:rPr>
          <w:rFonts w:ascii="Arial" w:hAnsi="Arial" w:cs="Arial"/>
          <w:b/>
          <w:lang w:val="en-US"/>
        </w:rPr>
        <w:t xml:space="preserve">Questions and Answers </w:t>
      </w:r>
    </w:p>
    <w:p w14:paraId="4C5A6851" w14:textId="77777777" w:rsidR="00BD5904" w:rsidRPr="00CE0E9A" w:rsidRDefault="00BD5904" w:rsidP="00B179B7">
      <w:pPr>
        <w:widowControl w:val="0"/>
        <w:spacing w:line="360" w:lineRule="auto"/>
        <w:jc w:val="center"/>
        <w:rPr>
          <w:rFonts w:ascii="Arial" w:hAnsi="Arial" w:cs="Arial"/>
          <w:b/>
          <w:lang w:val="en-US"/>
        </w:rPr>
      </w:pPr>
    </w:p>
    <w:tbl>
      <w:tblPr>
        <w:tblStyle w:val="TableGrid"/>
        <w:tblW w:w="0" w:type="auto"/>
        <w:tblLook w:val="04A0" w:firstRow="1" w:lastRow="0" w:firstColumn="1" w:lastColumn="0" w:noHBand="0" w:noVBand="1"/>
      </w:tblPr>
      <w:tblGrid>
        <w:gridCol w:w="4369"/>
        <w:gridCol w:w="4647"/>
      </w:tblGrid>
      <w:tr w:rsidR="00BD5904" w:rsidRPr="00CE0E9A" w14:paraId="5D4BD859" w14:textId="77777777" w:rsidTr="000B69F9">
        <w:tc>
          <w:tcPr>
            <w:tcW w:w="4369" w:type="dxa"/>
            <w:shd w:val="clear" w:color="auto" w:fill="8EAADB" w:themeFill="accent1" w:themeFillTint="99"/>
          </w:tcPr>
          <w:p w14:paraId="0AF88D90" w14:textId="77777777" w:rsidR="00BD5904" w:rsidRPr="00CE0E9A" w:rsidRDefault="00BD5904" w:rsidP="000B69F9">
            <w:pPr>
              <w:jc w:val="center"/>
              <w:rPr>
                <w:rFonts w:ascii="Arial" w:hAnsi="Arial" w:cs="Arial"/>
                <w:b/>
                <w:bCs/>
              </w:rPr>
            </w:pPr>
            <w:r w:rsidRPr="00CE0E9A">
              <w:rPr>
                <w:rFonts w:ascii="Arial" w:hAnsi="Arial" w:cs="Arial"/>
                <w:b/>
                <w:bCs/>
              </w:rPr>
              <w:t>Question</w:t>
            </w:r>
          </w:p>
        </w:tc>
        <w:tc>
          <w:tcPr>
            <w:tcW w:w="4647" w:type="dxa"/>
            <w:shd w:val="clear" w:color="auto" w:fill="8EAADB" w:themeFill="accent1" w:themeFillTint="99"/>
          </w:tcPr>
          <w:p w14:paraId="7DF1E6EE" w14:textId="77777777" w:rsidR="00BD5904" w:rsidRDefault="00BD5904" w:rsidP="000B69F9">
            <w:pPr>
              <w:jc w:val="center"/>
              <w:rPr>
                <w:rFonts w:ascii="Arial" w:hAnsi="Arial" w:cs="Arial"/>
                <w:b/>
                <w:bCs/>
              </w:rPr>
            </w:pPr>
            <w:r w:rsidRPr="00CE0E9A">
              <w:rPr>
                <w:rFonts w:ascii="Arial" w:hAnsi="Arial" w:cs="Arial"/>
                <w:b/>
                <w:bCs/>
              </w:rPr>
              <w:t>Answer</w:t>
            </w:r>
          </w:p>
          <w:p w14:paraId="7C5B8009" w14:textId="77777777" w:rsidR="00CE0E9A" w:rsidRPr="00CE0E9A" w:rsidRDefault="00CE0E9A" w:rsidP="000B69F9">
            <w:pPr>
              <w:jc w:val="center"/>
              <w:rPr>
                <w:rFonts w:ascii="Arial" w:hAnsi="Arial" w:cs="Arial"/>
                <w:b/>
                <w:bCs/>
              </w:rPr>
            </w:pPr>
          </w:p>
        </w:tc>
      </w:tr>
      <w:tr w:rsidR="00BD5904" w:rsidRPr="00CE0E9A" w14:paraId="23D14FED" w14:textId="77777777" w:rsidTr="000B69F9">
        <w:tc>
          <w:tcPr>
            <w:tcW w:w="4369" w:type="dxa"/>
          </w:tcPr>
          <w:p w14:paraId="75F19425" w14:textId="77777777" w:rsidR="00BD5904" w:rsidRPr="00CE0E9A" w:rsidRDefault="00BD5904" w:rsidP="00BD5904">
            <w:pPr>
              <w:rPr>
                <w:rFonts w:ascii="Arial" w:hAnsi="Arial" w:cs="Arial"/>
                <w:lang w:val="en-ZA"/>
              </w:rPr>
            </w:pPr>
            <w:r w:rsidRPr="00CE0E9A">
              <w:rPr>
                <w:rFonts w:ascii="Arial" w:hAnsi="Arial" w:cs="Arial"/>
              </w:rPr>
              <w:t>I just want to enquire about the waste tender that was advertised, the waste that need to be collected and disposed.</w:t>
            </w:r>
          </w:p>
          <w:p w14:paraId="41B7AA92" w14:textId="647EF7B4" w:rsidR="00BD5904" w:rsidRPr="00CE0E9A" w:rsidRDefault="00BD5904" w:rsidP="000B69F9">
            <w:pPr>
              <w:rPr>
                <w:rFonts w:ascii="Arial" w:hAnsi="Arial" w:cs="Arial"/>
              </w:rPr>
            </w:pPr>
          </w:p>
        </w:tc>
        <w:tc>
          <w:tcPr>
            <w:tcW w:w="4647" w:type="dxa"/>
          </w:tcPr>
          <w:p w14:paraId="5B6E5378" w14:textId="416C9A7F" w:rsidR="00BD5904" w:rsidRPr="00CE0E9A" w:rsidRDefault="00BD5904" w:rsidP="00BD5904">
            <w:pPr>
              <w:jc w:val="both"/>
              <w:rPr>
                <w:rFonts w:ascii="Arial" w:hAnsi="Arial" w:cs="Arial"/>
              </w:rPr>
            </w:pPr>
            <w:r w:rsidRPr="00CE0E9A">
              <w:rPr>
                <w:rFonts w:ascii="Arial" w:hAnsi="Arial" w:cs="Arial"/>
              </w:rPr>
              <w:t xml:space="preserve">The tender is not specifically for waste </w:t>
            </w:r>
            <w:r w:rsidRPr="00CE0E9A">
              <w:rPr>
                <w:rFonts w:ascii="Arial" w:hAnsi="Arial" w:cs="Arial"/>
              </w:rPr>
              <w:t>collection;</w:t>
            </w:r>
            <w:r w:rsidRPr="00CE0E9A">
              <w:rPr>
                <w:rFonts w:ascii="Arial" w:hAnsi="Arial" w:cs="Arial"/>
              </w:rPr>
              <w:t xml:space="preserve"> </w:t>
            </w:r>
            <w:r w:rsidRPr="00CE0E9A">
              <w:rPr>
                <w:rFonts w:ascii="Arial" w:hAnsi="Arial" w:cs="Arial"/>
              </w:rPr>
              <w:t>however,</w:t>
            </w:r>
            <w:r w:rsidRPr="00CE0E9A">
              <w:rPr>
                <w:rFonts w:ascii="Arial" w:hAnsi="Arial" w:cs="Arial"/>
              </w:rPr>
              <w:t xml:space="preserve"> the appointed bidder will be responsible for the disposal of the detained goods. The disposal and destruction might include shredding and recycling, please refer to the Specification.</w:t>
            </w:r>
          </w:p>
          <w:p w14:paraId="3E176D85" w14:textId="6C95A829" w:rsidR="00BD5904" w:rsidRPr="00CE0E9A" w:rsidRDefault="00BD5904" w:rsidP="00BD5904">
            <w:pPr>
              <w:jc w:val="both"/>
              <w:rPr>
                <w:rFonts w:ascii="Arial" w:hAnsi="Arial" w:cs="Arial"/>
              </w:rPr>
            </w:pPr>
          </w:p>
        </w:tc>
      </w:tr>
      <w:tr w:rsidR="00BD5904" w:rsidRPr="00CE0E9A" w14:paraId="1A9352BF" w14:textId="77777777" w:rsidTr="000B69F9">
        <w:tc>
          <w:tcPr>
            <w:tcW w:w="4369" w:type="dxa"/>
          </w:tcPr>
          <w:p w14:paraId="7F328422" w14:textId="77777777" w:rsidR="00BD5904" w:rsidRPr="00CE0E9A" w:rsidRDefault="00BD5904" w:rsidP="00BD5904">
            <w:pPr>
              <w:rPr>
                <w:rFonts w:ascii="Arial" w:hAnsi="Arial" w:cs="Arial"/>
                <w:lang w:val="en-ZA"/>
              </w:rPr>
            </w:pPr>
            <w:r w:rsidRPr="00CE0E9A">
              <w:rPr>
                <w:rFonts w:ascii="Arial" w:hAnsi="Arial" w:cs="Arial"/>
              </w:rPr>
              <w:t>Is it General Waste or Hazardous waste, and please can you send me a link for teams meeting for a Brief session.</w:t>
            </w:r>
          </w:p>
          <w:p w14:paraId="2FF3EAF3" w14:textId="018FA827" w:rsidR="00BD5904" w:rsidRPr="00CE0E9A" w:rsidRDefault="00BD5904" w:rsidP="000B69F9">
            <w:pPr>
              <w:rPr>
                <w:rFonts w:ascii="Arial" w:hAnsi="Arial" w:cs="Arial"/>
              </w:rPr>
            </w:pPr>
          </w:p>
        </w:tc>
        <w:tc>
          <w:tcPr>
            <w:tcW w:w="4647" w:type="dxa"/>
          </w:tcPr>
          <w:p w14:paraId="20FCFA76" w14:textId="77777777" w:rsidR="00BD5904" w:rsidRPr="00BD5904" w:rsidRDefault="00BD5904" w:rsidP="00BD5904">
            <w:pPr>
              <w:rPr>
                <w:rFonts w:ascii="Arial" w:eastAsia="Calibri" w:hAnsi="Arial" w:cs="Arial"/>
                <w:lang w:val="en-ZA"/>
                <w14:ligatures w14:val="standardContextual"/>
              </w:rPr>
            </w:pPr>
            <w:r w:rsidRPr="00BD5904">
              <w:rPr>
                <w:rFonts w:ascii="Arial" w:eastAsia="Calibri" w:hAnsi="Arial" w:cs="Arial"/>
                <w:lang w:val="en-ZA"/>
                <w14:ligatures w14:val="standardContextual"/>
              </w:rPr>
              <w:t xml:space="preserve">The link to the briefing session: </w:t>
            </w:r>
          </w:p>
          <w:p w14:paraId="242144AE" w14:textId="77777777" w:rsidR="00BD5904" w:rsidRPr="00BD5904" w:rsidRDefault="00BD5904" w:rsidP="00BD5904">
            <w:pPr>
              <w:rPr>
                <w:rFonts w:ascii="Arial" w:eastAsia="Calibri" w:hAnsi="Arial" w:cs="Arial"/>
                <w:color w:val="252424"/>
                <w:lang w:val="en-US"/>
                <w14:ligatures w14:val="standardContextual"/>
              </w:rPr>
            </w:pPr>
            <w:hyperlink r:id="rId9" w:tgtFrame="_blank" w:history="1">
              <w:r w:rsidRPr="00BD5904">
                <w:rPr>
                  <w:rFonts w:ascii="Arial" w:eastAsia="Calibri" w:hAnsi="Arial" w:cs="Arial"/>
                  <w:color w:val="6264A7"/>
                  <w:u w:val="single"/>
                  <w:lang w:val="en-US"/>
                  <w14:ligatures w14:val="standardContextual"/>
                </w:rPr>
                <w:t>Click here to join the meeting</w:t>
              </w:r>
            </w:hyperlink>
          </w:p>
          <w:p w14:paraId="3B893A6E" w14:textId="4A685E78" w:rsidR="00BD5904" w:rsidRPr="00CE0E9A" w:rsidRDefault="00BD5904" w:rsidP="000B69F9">
            <w:pPr>
              <w:rPr>
                <w:rFonts w:ascii="Arial" w:hAnsi="Arial" w:cs="Arial"/>
              </w:rPr>
            </w:pPr>
          </w:p>
        </w:tc>
      </w:tr>
      <w:tr w:rsidR="00BD5904" w:rsidRPr="00CE0E9A" w14:paraId="5A2708F3" w14:textId="77777777" w:rsidTr="000B69F9">
        <w:tc>
          <w:tcPr>
            <w:tcW w:w="4369" w:type="dxa"/>
          </w:tcPr>
          <w:p w14:paraId="0F5961A1" w14:textId="0C0E281E" w:rsidR="00BD5904" w:rsidRPr="00CE0E9A" w:rsidRDefault="00BD5904" w:rsidP="000B69F9">
            <w:pPr>
              <w:rPr>
                <w:rFonts w:ascii="Arial" w:hAnsi="Arial" w:cs="Arial"/>
              </w:rPr>
            </w:pPr>
            <w:r w:rsidRPr="00CE0E9A">
              <w:rPr>
                <w:rFonts w:ascii="Arial" w:hAnsi="Arial" w:cs="Arial"/>
              </w:rPr>
              <w:t xml:space="preserve">An A4 ring bound lever arch file does not fit in an envelope. (a </w:t>
            </w:r>
            <w:proofErr w:type="gramStart"/>
            <w:r w:rsidRPr="00CE0E9A">
              <w:rPr>
                <w:rFonts w:ascii="Arial" w:hAnsi="Arial" w:cs="Arial"/>
              </w:rPr>
              <w:t>2 ring</w:t>
            </w:r>
            <w:proofErr w:type="gramEnd"/>
            <w:r w:rsidRPr="00CE0E9A">
              <w:rPr>
                <w:rFonts w:ascii="Arial" w:hAnsi="Arial" w:cs="Arial"/>
              </w:rPr>
              <w:t xml:space="preserve"> file PVC ring binder might fit), is it compulsory to use the mentioned file ?</w:t>
            </w:r>
          </w:p>
        </w:tc>
        <w:tc>
          <w:tcPr>
            <w:tcW w:w="4647" w:type="dxa"/>
          </w:tcPr>
          <w:p w14:paraId="039F29AB" w14:textId="77777777" w:rsidR="00BD5904" w:rsidRPr="00CE0E9A" w:rsidRDefault="00BD5904" w:rsidP="00BD5904">
            <w:pPr>
              <w:jc w:val="both"/>
              <w:rPr>
                <w:rFonts w:ascii="Arial" w:hAnsi="Arial" w:cs="Arial"/>
              </w:rPr>
            </w:pPr>
            <w:r w:rsidRPr="00CE0E9A">
              <w:rPr>
                <w:rFonts w:ascii="Arial" w:hAnsi="Arial" w:cs="Arial"/>
              </w:rPr>
              <w:t>It is not compulsory to use the said files, they are recommended because they make evaluations easier. You are most welcome to utilise any file that will make your submission intact.</w:t>
            </w:r>
          </w:p>
          <w:p w14:paraId="73032172" w14:textId="2E8B6875" w:rsidR="00BD5904" w:rsidRPr="00CE0E9A" w:rsidRDefault="00BD5904" w:rsidP="00BD5904">
            <w:pPr>
              <w:jc w:val="both"/>
              <w:rPr>
                <w:rFonts w:ascii="Arial" w:hAnsi="Arial" w:cs="Arial"/>
              </w:rPr>
            </w:pPr>
          </w:p>
        </w:tc>
      </w:tr>
      <w:tr w:rsidR="00BD5904" w:rsidRPr="00CE0E9A" w14:paraId="5831EB90" w14:textId="77777777" w:rsidTr="000B69F9">
        <w:tc>
          <w:tcPr>
            <w:tcW w:w="4369" w:type="dxa"/>
          </w:tcPr>
          <w:p w14:paraId="02DF9996" w14:textId="77777777" w:rsidR="00BD5904" w:rsidRPr="00CE0E9A" w:rsidRDefault="00BD5904" w:rsidP="00BD5904">
            <w:pPr>
              <w:spacing w:before="100" w:beforeAutospacing="1" w:after="100" w:afterAutospacing="1"/>
              <w:rPr>
                <w:rFonts w:ascii="Arial" w:hAnsi="Arial" w:cs="Arial"/>
                <w:lang w:val="en-ZA"/>
              </w:rPr>
            </w:pPr>
            <w:proofErr w:type="gramStart"/>
            <w:r w:rsidRPr="00CE0E9A">
              <w:rPr>
                <w:rFonts w:ascii="Arial" w:hAnsi="Arial" w:cs="Arial"/>
              </w:rPr>
              <w:t>In regards to</w:t>
            </w:r>
            <w:proofErr w:type="gramEnd"/>
            <w:r w:rsidRPr="00CE0E9A">
              <w:rPr>
                <w:rFonts w:ascii="Arial" w:hAnsi="Arial" w:cs="Arial"/>
              </w:rPr>
              <w:t xml:space="preserve"> the submission of a Health and Safety file, what exactly is required </w:t>
            </w:r>
            <w:proofErr w:type="spellStart"/>
            <w:r w:rsidRPr="00CE0E9A">
              <w:rPr>
                <w:rFonts w:ascii="Arial" w:hAnsi="Arial" w:cs="Arial"/>
              </w:rPr>
              <w:t>ie</w:t>
            </w:r>
            <w:proofErr w:type="spellEnd"/>
            <w:r w:rsidRPr="00CE0E9A">
              <w:rPr>
                <w:rFonts w:ascii="Arial" w:hAnsi="Arial" w:cs="Arial"/>
              </w:rPr>
              <w:t>: First Aid Kit, PPE and Fire Extinguisher?</w:t>
            </w:r>
          </w:p>
          <w:p w14:paraId="268F39E8" w14:textId="6C4DE1E2" w:rsidR="00BD5904" w:rsidRPr="00CE0E9A" w:rsidRDefault="00BD5904" w:rsidP="000B69F9">
            <w:pPr>
              <w:rPr>
                <w:rFonts w:ascii="Arial" w:hAnsi="Arial" w:cs="Arial"/>
              </w:rPr>
            </w:pPr>
          </w:p>
        </w:tc>
        <w:tc>
          <w:tcPr>
            <w:tcW w:w="4647" w:type="dxa"/>
          </w:tcPr>
          <w:p w14:paraId="29C0491D" w14:textId="77777777" w:rsidR="00BD5904" w:rsidRPr="00CE0E9A" w:rsidRDefault="00BD5904" w:rsidP="00BD5904">
            <w:pPr>
              <w:jc w:val="both"/>
              <w:rPr>
                <w:rFonts w:ascii="Arial" w:hAnsi="Arial" w:cs="Arial"/>
              </w:rPr>
            </w:pPr>
            <w:r w:rsidRPr="00CE0E9A">
              <w:rPr>
                <w:rFonts w:ascii="Arial" w:hAnsi="Arial" w:cs="Arial"/>
              </w:rPr>
              <w:t xml:space="preserve">Yes, what you have listed is required. Further to that, the file must also include the First Aider OR SHE Rep OR Safety Officer OR Any person responsible for safety. Please submit their certificate. This is an individual that is responsible for safety in your organisation, you must provide their certificate on the file to obtain he score. </w:t>
            </w:r>
          </w:p>
          <w:p w14:paraId="5C523115" w14:textId="65B4CA7B" w:rsidR="00BD5904" w:rsidRPr="00CE0E9A" w:rsidRDefault="00BD5904" w:rsidP="00BD5904">
            <w:pPr>
              <w:jc w:val="both"/>
              <w:rPr>
                <w:rFonts w:ascii="Arial" w:hAnsi="Arial" w:cs="Arial"/>
              </w:rPr>
            </w:pPr>
          </w:p>
        </w:tc>
      </w:tr>
      <w:tr w:rsidR="00BD5904" w:rsidRPr="00CE0E9A" w14:paraId="2B4CB04F" w14:textId="77777777" w:rsidTr="000B69F9">
        <w:tc>
          <w:tcPr>
            <w:tcW w:w="4369" w:type="dxa"/>
          </w:tcPr>
          <w:p w14:paraId="73FDA6CD" w14:textId="01EB2FCC" w:rsidR="00BD5904" w:rsidRPr="00CE0E9A" w:rsidRDefault="00BD5904" w:rsidP="00BD5904">
            <w:pPr>
              <w:jc w:val="both"/>
              <w:rPr>
                <w:rFonts w:ascii="Arial" w:hAnsi="Arial" w:cs="Arial"/>
              </w:rPr>
            </w:pPr>
            <w:r w:rsidRPr="00CE0E9A">
              <w:rPr>
                <w:rFonts w:ascii="Arial" w:hAnsi="Arial" w:cs="Arial"/>
              </w:rPr>
              <w:t>What is required in reference to the list of business infrastructure relevant to the required services as detailed in the specification? (</w:t>
            </w:r>
            <w:proofErr w:type="gramStart"/>
            <w:r w:rsidRPr="00CE0E9A">
              <w:rPr>
                <w:rFonts w:ascii="Arial" w:hAnsi="Arial" w:cs="Arial"/>
              </w:rPr>
              <w:t>proof</w:t>
            </w:r>
            <w:proofErr w:type="gramEnd"/>
            <w:r w:rsidRPr="00CE0E9A">
              <w:rPr>
                <w:rFonts w:ascii="Arial" w:hAnsi="Arial" w:cs="Arial"/>
              </w:rPr>
              <w:t xml:space="preserve"> of ownership, written list, photos, etc. -The drawings as issued with the tender document is too small and illegible for measurement purposes.</w:t>
            </w:r>
          </w:p>
        </w:tc>
        <w:tc>
          <w:tcPr>
            <w:tcW w:w="4647" w:type="dxa"/>
          </w:tcPr>
          <w:p w14:paraId="6C490A55" w14:textId="5B0CD29E" w:rsidR="00BD5904" w:rsidRPr="00CE0E9A" w:rsidRDefault="00BD5904" w:rsidP="00BD5904">
            <w:pPr>
              <w:jc w:val="both"/>
              <w:rPr>
                <w:rFonts w:ascii="Arial" w:hAnsi="Arial" w:cs="Arial"/>
              </w:rPr>
            </w:pPr>
            <w:r w:rsidRPr="00CE0E9A">
              <w:rPr>
                <w:rFonts w:ascii="Arial" w:hAnsi="Arial" w:cs="Arial"/>
              </w:rPr>
              <w:t xml:space="preserve">As part of you company profile, you must list your infrastructure available that is used for services required in this tender. SARS has provided a list of some of the infrastructure required for this project. The reason bidders are required to submit such is to get an indication that the bidder has sufficient infrastructure to carry out the projects. </w:t>
            </w:r>
          </w:p>
          <w:p w14:paraId="491E526B" w14:textId="77777777" w:rsidR="00BD5904" w:rsidRPr="00CE0E9A" w:rsidRDefault="00BD5904" w:rsidP="00BD5904">
            <w:pPr>
              <w:jc w:val="both"/>
              <w:rPr>
                <w:rFonts w:ascii="Arial" w:hAnsi="Arial" w:cs="Arial"/>
              </w:rPr>
            </w:pPr>
          </w:p>
        </w:tc>
      </w:tr>
      <w:tr w:rsidR="00BD5904" w:rsidRPr="00CE0E9A" w14:paraId="792EA319" w14:textId="77777777" w:rsidTr="000B69F9">
        <w:tc>
          <w:tcPr>
            <w:tcW w:w="4369" w:type="dxa"/>
          </w:tcPr>
          <w:p w14:paraId="15EBD4E4" w14:textId="4AECE0EF" w:rsidR="00BD5904" w:rsidRPr="00CE0E9A" w:rsidRDefault="00CE0E9A" w:rsidP="00CE0E9A">
            <w:pPr>
              <w:jc w:val="both"/>
              <w:rPr>
                <w:rFonts w:ascii="Arial" w:hAnsi="Arial" w:cs="Arial"/>
              </w:rPr>
            </w:pPr>
            <w:r w:rsidRPr="00CE0E9A">
              <w:rPr>
                <w:rFonts w:ascii="Arial" w:hAnsi="Arial" w:cs="Arial"/>
              </w:rPr>
              <w:t>Reference Letter: Will I lose points if the letters submitted doesn't stipulate the duration of contract nor the value of the projects?</w:t>
            </w:r>
          </w:p>
        </w:tc>
        <w:tc>
          <w:tcPr>
            <w:tcW w:w="4647" w:type="dxa"/>
          </w:tcPr>
          <w:p w14:paraId="2EACCA5D" w14:textId="77777777" w:rsidR="00BD5904" w:rsidRPr="00CE0E9A" w:rsidRDefault="00CE0E9A" w:rsidP="00CE0E9A">
            <w:pPr>
              <w:jc w:val="both"/>
              <w:rPr>
                <w:rFonts w:ascii="Arial" w:hAnsi="Arial" w:cs="Arial"/>
              </w:rPr>
            </w:pPr>
            <w:r w:rsidRPr="00CE0E9A">
              <w:rPr>
                <w:rFonts w:ascii="Arial" w:hAnsi="Arial" w:cs="Arial"/>
              </w:rPr>
              <w:t xml:space="preserve">Each reference letter must include all information required. Failure to do so will result into a bidder losing some points in relation to missing elements not the entire points allocated to the reference letter. </w:t>
            </w:r>
          </w:p>
          <w:p w14:paraId="324E1955" w14:textId="76889B72" w:rsidR="00CE0E9A" w:rsidRPr="00CE0E9A" w:rsidRDefault="00CE0E9A" w:rsidP="00CE0E9A">
            <w:pPr>
              <w:jc w:val="both"/>
              <w:rPr>
                <w:rFonts w:ascii="Arial" w:hAnsi="Arial" w:cs="Arial"/>
              </w:rPr>
            </w:pPr>
          </w:p>
        </w:tc>
      </w:tr>
    </w:tbl>
    <w:p w14:paraId="71741F45" w14:textId="77777777" w:rsidR="00BD5904" w:rsidRPr="00CE0E9A" w:rsidRDefault="00BD5904" w:rsidP="00B179B7">
      <w:pPr>
        <w:widowControl w:val="0"/>
        <w:spacing w:line="360" w:lineRule="auto"/>
        <w:jc w:val="center"/>
        <w:rPr>
          <w:rFonts w:ascii="Arial" w:hAnsi="Arial" w:cs="Arial"/>
          <w:b/>
          <w:lang w:val="en-US"/>
        </w:rPr>
      </w:pPr>
    </w:p>
    <w:p w14:paraId="5C87A2E1" w14:textId="77777777" w:rsidR="00B179B7" w:rsidRPr="00CE0E9A" w:rsidRDefault="00B179B7" w:rsidP="00B179B7">
      <w:pPr>
        <w:widowControl w:val="0"/>
        <w:spacing w:line="360" w:lineRule="auto"/>
        <w:jc w:val="center"/>
        <w:rPr>
          <w:rFonts w:ascii="Arial" w:hAnsi="Arial" w:cs="Arial"/>
          <w:b/>
          <w:lang w:val="en-US"/>
        </w:rPr>
      </w:pPr>
    </w:p>
    <w:p w14:paraId="2515FB8D" w14:textId="77777777" w:rsidR="00B179B7" w:rsidRPr="00CE0E9A" w:rsidRDefault="00B179B7" w:rsidP="00B179B7">
      <w:pPr>
        <w:pStyle w:val="ListParagraph"/>
        <w:tabs>
          <w:tab w:val="right" w:pos="709"/>
          <w:tab w:val="left" w:pos="2835"/>
          <w:tab w:val="left" w:pos="6096"/>
          <w:tab w:val="left" w:pos="9072"/>
        </w:tabs>
        <w:spacing w:after="0" w:line="360" w:lineRule="auto"/>
        <w:ind w:left="709"/>
        <w:jc w:val="both"/>
        <w:rPr>
          <w:rFonts w:ascii="Arial" w:hAnsi="Arial" w:cs="Arial"/>
          <w:b/>
          <w:color w:val="000000"/>
          <w:sz w:val="20"/>
          <w:szCs w:val="20"/>
          <w:lang w:val="en-GB"/>
        </w:rPr>
      </w:pPr>
    </w:p>
    <w:sectPr w:rsidR="00B179B7" w:rsidRPr="00CE0E9A" w:rsidSect="00286038">
      <w:footerReference w:type="even" r:id="rId10"/>
      <w:footerReference w:type="default" r:id="rId11"/>
      <w:pgSz w:w="11907" w:h="16840" w:code="9"/>
      <w:pgMar w:top="993" w:right="992" w:bottom="1440" w:left="1276" w:header="720" w:footer="720"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C3D6" w14:textId="77777777" w:rsidR="005B1E1E" w:rsidRDefault="005B1E1E">
      <w:r>
        <w:separator/>
      </w:r>
    </w:p>
  </w:endnote>
  <w:endnote w:type="continuationSeparator" w:id="0">
    <w:p w14:paraId="3014AD75" w14:textId="77777777" w:rsidR="005B1E1E" w:rsidRDefault="005B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E6AE" w14:textId="77777777" w:rsidR="004D7964" w:rsidRPr="006F4E78" w:rsidRDefault="00B179B7" w:rsidP="00B66C36">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3E92" w14:textId="77777777" w:rsidR="004D7964" w:rsidRPr="00B66C36" w:rsidRDefault="00B179B7" w:rsidP="00036FFB">
    <w:pPr>
      <w:pStyle w:val="Footer"/>
    </w:pPr>
    <w:r w:rsidRPr="00B66C36">
      <w:rPr>
        <w:noProof w:val="0"/>
      </w:rPr>
      <w:fldChar w:fldCharType="begin"/>
    </w:r>
    <w:r w:rsidRPr="00B66C36">
      <w:instrText xml:space="preserve"> PAGE   \* MERGEFORMAT </w:instrText>
    </w:r>
    <w:r w:rsidRPr="00B66C36">
      <w:rPr>
        <w:noProof w:val="0"/>
      </w:rPr>
      <w:fldChar w:fldCharType="separate"/>
    </w:r>
    <w:r>
      <w:t>2</w:t>
    </w:r>
    <w:r w:rsidRPr="00B66C36">
      <w:fldChar w:fldCharType="end"/>
    </w:r>
    <w:r w:rsidRPr="00B66C36">
      <w:t xml:space="preserve"> | </w:t>
    </w:r>
    <w:r w:rsidRPr="00B66C36">
      <w:rPr>
        <w:color w:val="808080"/>
        <w:spacing w:val="60"/>
      </w:rPr>
      <w:t>Page</w:t>
    </w:r>
  </w:p>
  <w:p w14:paraId="480F5B7A" w14:textId="77777777" w:rsidR="004D7964" w:rsidRPr="006179C5" w:rsidRDefault="004D7964" w:rsidP="00B66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7DD4" w14:textId="77777777" w:rsidR="005B1E1E" w:rsidRDefault="005B1E1E">
      <w:r>
        <w:separator/>
      </w:r>
    </w:p>
  </w:footnote>
  <w:footnote w:type="continuationSeparator" w:id="0">
    <w:p w14:paraId="6B687CF9" w14:textId="77777777" w:rsidR="005B1E1E" w:rsidRDefault="005B1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3EB"/>
    <w:multiLevelType w:val="hybridMultilevel"/>
    <w:tmpl w:val="AF6C75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CA07FBE"/>
    <w:multiLevelType w:val="hybridMultilevel"/>
    <w:tmpl w:val="3C0E4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681441"/>
    <w:multiLevelType w:val="hybridMultilevel"/>
    <w:tmpl w:val="82684DC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7553C36"/>
    <w:multiLevelType w:val="hybridMultilevel"/>
    <w:tmpl w:val="375E61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511213"/>
    <w:multiLevelType w:val="hybridMultilevel"/>
    <w:tmpl w:val="4E86E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85059C"/>
    <w:multiLevelType w:val="hybridMultilevel"/>
    <w:tmpl w:val="9D8A5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0763C8"/>
    <w:multiLevelType w:val="hybridMultilevel"/>
    <w:tmpl w:val="53460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3434E1"/>
    <w:multiLevelType w:val="hybridMultilevel"/>
    <w:tmpl w:val="C1FEE4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5EC1097"/>
    <w:multiLevelType w:val="hybridMultilevel"/>
    <w:tmpl w:val="322A00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6E60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AB4FB9"/>
    <w:multiLevelType w:val="multilevel"/>
    <w:tmpl w:val="575A6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963759"/>
    <w:multiLevelType w:val="hybridMultilevel"/>
    <w:tmpl w:val="FB42A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2402C7"/>
    <w:multiLevelType w:val="hybridMultilevel"/>
    <w:tmpl w:val="6E6216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0ED11EA"/>
    <w:multiLevelType w:val="hybridMultilevel"/>
    <w:tmpl w:val="F29C0A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41494824"/>
    <w:multiLevelType w:val="multilevel"/>
    <w:tmpl w:val="BD8AE63E"/>
    <w:lvl w:ilvl="0">
      <w:start w:val="4"/>
      <w:numFmt w:val="decimal"/>
      <w:lvlText w:val="%1"/>
      <w:lvlJc w:val="left"/>
      <w:pPr>
        <w:ind w:left="360" w:hanging="360"/>
      </w:pPr>
      <w:rPr>
        <w:rFonts w:eastAsia="Calibri" w:hint="default"/>
        <w:b/>
      </w:rPr>
    </w:lvl>
    <w:lvl w:ilvl="1">
      <w:start w:val="2"/>
      <w:numFmt w:val="decimal"/>
      <w:lvlText w:val="%1.%2"/>
      <w:lvlJc w:val="left"/>
      <w:pPr>
        <w:ind w:left="1069" w:hanging="360"/>
      </w:pPr>
      <w:rPr>
        <w:rFonts w:eastAsia="Calibri" w:hint="default"/>
        <w:b/>
      </w:rPr>
    </w:lvl>
    <w:lvl w:ilvl="2">
      <w:start w:val="1"/>
      <w:numFmt w:val="decimal"/>
      <w:lvlText w:val="%1.%2.%3"/>
      <w:lvlJc w:val="left"/>
      <w:pPr>
        <w:ind w:left="2138" w:hanging="720"/>
      </w:pPr>
      <w:rPr>
        <w:rFonts w:eastAsia="Calibri" w:hint="default"/>
        <w:b/>
      </w:rPr>
    </w:lvl>
    <w:lvl w:ilvl="3">
      <w:start w:val="1"/>
      <w:numFmt w:val="decimal"/>
      <w:lvlText w:val="%1.%2.%3.%4"/>
      <w:lvlJc w:val="left"/>
      <w:pPr>
        <w:ind w:left="2847" w:hanging="720"/>
      </w:pPr>
      <w:rPr>
        <w:rFonts w:eastAsia="Calibri" w:hint="default"/>
        <w:b/>
      </w:rPr>
    </w:lvl>
    <w:lvl w:ilvl="4">
      <w:start w:val="1"/>
      <w:numFmt w:val="decimal"/>
      <w:lvlText w:val="%1.%2.%3.%4.%5"/>
      <w:lvlJc w:val="left"/>
      <w:pPr>
        <w:ind w:left="3916" w:hanging="1080"/>
      </w:pPr>
      <w:rPr>
        <w:rFonts w:eastAsia="Calibri" w:hint="default"/>
        <w:b/>
      </w:rPr>
    </w:lvl>
    <w:lvl w:ilvl="5">
      <w:start w:val="1"/>
      <w:numFmt w:val="decimal"/>
      <w:lvlText w:val="%1.%2.%3.%4.%5.%6"/>
      <w:lvlJc w:val="left"/>
      <w:pPr>
        <w:ind w:left="4625" w:hanging="1080"/>
      </w:pPr>
      <w:rPr>
        <w:rFonts w:eastAsia="Calibri" w:hint="default"/>
        <w:b/>
      </w:rPr>
    </w:lvl>
    <w:lvl w:ilvl="6">
      <w:start w:val="1"/>
      <w:numFmt w:val="decimal"/>
      <w:lvlText w:val="%1.%2.%3.%4.%5.%6.%7"/>
      <w:lvlJc w:val="left"/>
      <w:pPr>
        <w:ind w:left="5694" w:hanging="1440"/>
      </w:pPr>
      <w:rPr>
        <w:rFonts w:eastAsia="Calibri" w:hint="default"/>
        <w:b/>
      </w:rPr>
    </w:lvl>
    <w:lvl w:ilvl="7">
      <w:start w:val="1"/>
      <w:numFmt w:val="decimal"/>
      <w:lvlText w:val="%1.%2.%3.%4.%5.%6.%7.%8"/>
      <w:lvlJc w:val="left"/>
      <w:pPr>
        <w:ind w:left="6403" w:hanging="1440"/>
      </w:pPr>
      <w:rPr>
        <w:rFonts w:eastAsia="Calibri" w:hint="default"/>
        <w:b/>
      </w:rPr>
    </w:lvl>
    <w:lvl w:ilvl="8">
      <w:start w:val="1"/>
      <w:numFmt w:val="decimal"/>
      <w:lvlText w:val="%1.%2.%3.%4.%5.%6.%7.%8.%9"/>
      <w:lvlJc w:val="left"/>
      <w:pPr>
        <w:ind w:left="7472" w:hanging="1800"/>
      </w:pPr>
      <w:rPr>
        <w:rFonts w:eastAsia="Calibri" w:hint="default"/>
        <w:b/>
      </w:rPr>
    </w:lvl>
  </w:abstractNum>
  <w:abstractNum w:abstractNumId="15" w15:restartNumberingAfterBreak="0">
    <w:nsid w:val="47193AEF"/>
    <w:multiLevelType w:val="hybridMultilevel"/>
    <w:tmpl w:val="6A42D3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9881FC9"/>
    <w:multiLevelType w:val="hybridMultilevel"/>
    <w:tmpl w:val="E16475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FAE1985"/>
    <w:multiLevelType w:val="hybridMultilevel"/>
    <w:tmpl w:val="6D3E7F6A"/>
    <w:lvl w:ilvl="0" w:tplc="1C090001">
      <w:start w:val="1"/>
      <w:numFmt w:val="bullet"/>
      <w:lvlText w:val=""/>
      <w:lvlJc w:val="left"/>
      <w:pPr>
        <w:ind w:left="916" w:hanging="360"/>
      </w:pPr>
      <w:rPr>
        <w:rFonts w:ascii="Symbol" w:hAnsi="Symbol" w:hint="default"/>
      </w:rPr>
    </w:lvl>
    <w:lvl w:ilvl="1" w:tplc="1C090003" w:tentative="1">
      <w:start w:val="1"/>
      <w:numFmt w:val="bullet"/>
      <w:lvlText w:val="o"/>
      <w:lvlJc w:val="left"/>
      <w:pPr>
        <w:ind w:left="1636" w:hanging="360"/>
      </w:pPr>
      <w:rPr>
        <w:rFonts w:ascii="Courier New" w:hAnsi="Courier New" w:cs="Courier New" w:hint="default"/>
      </w:rPr>
    </w:lvl>
    <w:lvl w:ilvl="2" w:tplc="1C090005" w:tentative="1">
      <w:start w:val="1"/>
      <w:numFmt w:val="bullet"/>
      <w:lvlText w:val=""/>
      <w:lvlJc w:val="left"/>
      <w:pPr>
        <w:ind w:left="2356" w:hanging="360"/>
      </w:pPr>
      <w:rPr>
        <w:rFonts w:ascii="Wingdings" w:hAnsi="Wingdings" w:hint="default"/>
      </w:rPr>
    </w:lvl>
    <w:lvl w:ilvl="3" w:tplc="1C090001" w:tentative="1">
      <w:start w:val="1"/>
      <w:numFmt w:val="bullet"/>
      <w:lvlText w:val=""/>
      <w:lvlJc w:val="left"/>
      <w:pPr>
        <w:ind w:left="3076" w:hanging="360"/>
      </w:pPr>
      <w:rPr>
        <w:rFonts w:ascii="Symbol" w:hAnsi="Symbol" w:hint="default"/>
      </w:rPr>
    </w:lvl>
    <w:lvl w:ilvl="4" w:tplc="1C090003" w:tentative="1">
      <w:start w:val="1"/>
      <w:numFmt w:val="bullet"/>
      <w:lvlText w:val="o"/>
      <w:lvlJc w:val="left"/>
      <w:pPr>
        <w:ind w:left="3796" w:hanging="360"/>
      </w:pPr>
      <w:rPr>
        <w:rFonts w:ascii="Courier New" w:hAnsi="Courier New" w:cs="Courier New" w:hint="default"/>
      </w:rPr>
    </w:lvl>
    <w:lvl w:ilvl="5" w:tplc="1C090005" w:tentative="1">
      <w:start w:val="1"/>
      <w:numFmt w:val="bullet"/>
      <w:lvlText w:val=""/>
      <w:lvlJc w:val="left"/>
      <w:pPr>
        <w:ind w:left="4516" w:hanging="360"/>
      </w:pPr>
      <w:rPr>
        <w:rFonts w:ascii="Wingdings" w:hAnsi="Wingdings" w:hint="default"/>
      </w:rPr>
    </w:lvl>
    <w:lvl w:ilvl="6" w:tplc="1C090001" w:tentative="1">
      <w:start w:val="1"/>
      <w:numFmt w:val="bullet"/>
      <w:lvlText w:val=""/>
      <w:lvlJc w:val="left"/>
      <w:pPr>
        <w:ind w:left="5236" w:hanging="360"/>
      </w:pPr>
      <w:rPr>
        <w:rFonts w:ascii="Symbol" w:hAnsi="Symbol" w:hint="default"/>
      </w:rPr>
    </w:lvl>
    <w:lvl w:ilvl="7" w:tplc="1C090003" w:tentative="1">
      <w:start w:val="1"/>
      <w:numFmt w:val="bullet"/>
      <w:lvlText w:val="o"/>
      <w:lvlJc w:val="left"/>
      <w:pPr>
        <w:ind w:left="5956" w:hanging="360"/>
      </w:pPr>
      <w:rPr>
        <w:rFonts w:ascii="Courier New" w:hAnsi="Courier New" w:cs="Courier New" w:hint="default"/>
      </w:rPr>
    </w:lvl>
    <w:lvl w:ilvl="8" w:tplc="1C090005" w:tentative="1">
      <w:start w:val="1"/>
      <w:numFmt w:val="bullet"/>
      <w:lvlText w:val=""/>
      <w:lvlJc w:val="left"/>
      <w:pPr>
        <w:ind w:left="6676" w:hanging="360"/>
      </w:pPr>
      <w:rPr>
        <w:rFonts w:ascii="Wingdings" w:hAnsi="Wingdings" w:hint="default"/>
      </w:rPr>
    </w:lvl>
  </w:abstractNum>
  <w:abstractNum w:abstractNumId="18" w15:restartNumberingAfterBreak="0">
    <w:nsid w:val="5BD5514F"/>
    <w:multiLevelType w:val="hybridMultilevel"/>
    <w:tmpl w:val="C18CC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DFD0C33"/>
    <w:multiLevelType w:val="hybridMultilevel"/>
    <w:tmpl w:val="9310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EF86BBC"/>
    <w:multiLevelType w:val="multilevel"/>
    <w:tmpl w:val="B978E388"/>
    <w:numStyleLink w:val="Style2"/>
  </w:abstractNum>
  <w:abstractNum w:abstractNumId="21" w15:restartNumberingAfterBreak="0">
    <w:nsid w:val="6F2D532B"/>
    <w:multiLevelType w:val="hybridMultilevel"/>
    <w:tmpl w:val="B63A88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29C1E3C"/>
    <w:multiLevelType w:val="hybridMultilevel"/>
    <w:tmpl w:val="76D08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520197E"/>
    <w:multiLevelType w:val="hybridMultilevel"/>
    <w:tmpl w:val="0B225F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7D17023"/>
    <w:multiLevelType w:val="hybridMultilevel"/>
    <w:tmpl w:val="8860649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5" w15:restartNumberingAfterBreak="0">
    <w:nsid w:val="7C272529"/>
    <w:multiLevelType w:val="hybridMultilevel"/>
    <w:tmpl w:val="436AC4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DC6645E"/>
    <w:multiLevelType w:val="multilevel"/>
    <w:tmpl w:val="B978E388"/>
    <w:styleLink w:val="Style2"/>
    <w:lvl w:ilvl="0">
      <w:start w:val="1"/>
      <w:numFmt w:val="decimal"/>
      <w:lvlText w:val="%1"/>
      <w:lvlJc w:val="left"/>
      <w:pPr>
        <w:tabs>
          <w:tab w:val="num" w:pos="397"/>
        </w:tabs>
        <w:ind w:left="397" w:hanging="510"/>
      </w:pPr>
      <w:rPr>
        <w:rFonts w:hint="default"/>
      </w:rPr>
    </w:lvl>
    <w:lvl w:ilvl="1">
      <w:start w:val="1"/>
      <w:numFmt w:val="decimal"/>
      <w:lvlText w:val="%1.%2"/>
      <w:lvlJc w:val="left"/>
      <w:pPr>
        <w:tabs>
          <w:tab w:val="num" w:pos="964"/>
        </w:tabs>
        <w:ind w:left="964" w:hanging="680"/>
      </w:pPr>
      <w:rPr>
        <w:rFonts w:hint="default"/>
      </w:rPr>
    </w:lvl>
    <w:lvl w:ilvl="2">
      <w:start w:val="1"/>
      <w:numFmt w:val="decimal"/>
      <w:lvlText w:val="%1.%2.%3"/>
      <w:lvlJc w:val="left"/>
      <w:pPr>
        <w:tabs>
          <w:tab w:val="num" w:pos="1021"/>
        </w:tabs>
        <w:ind w:left="1021" w:hanging="1134"/>
      </w:pPr>
      <w:rPr>
        <w:rFonts w:hint="default"/>
      </w:rPr>
    </w:lvl>
    <w:lvl w:ilvl="3">
      <w:start w:val="1"/>
      <w:numFmt w:val="lowerLetter"/>
      <w:lvlText w:val="%4"/>
      <w:lvlJc w:val="left"/>
      <w:pPr>
        <w:tabs>
          <w:tab w:val="num" w:pos="1588"/>
        </w:tabs>
        <w:ind w:left="1588" w:hanging="567"/>
      </w:pPr>
      <w:rPr>
        <w:rFonts w:hint="default"/>
      </w:rPr>
    </w:lvl>
    <w:lvl w:ilvl="4">
      <w:start w:val="1"/>
      <w:numFmt w:val="lowerRoman"/>
      <w:lvlText w:val="%5"/>
      <w:lvlJc w:val="left"/>
      <w:pPr>
        <w:tabs>
          <w:tab w:val="num" w:pos="2155"/>
        </w:tabs>
        <w:ind w:left="2155" w:hanging="567"/>
      </w:pPr>
      <w:rPr>
        <w:rFonts w:hint="default"/>
      </w:rPr>
    </w:lvl>
    <w:lvl w:ilvl="5">
      <w:start w:val="1"/>
      <w:numFmt w:val="upperRoman"/>
      <w:lvlText w:val="%6"/>
      <w:lvlJc w:val="left"/>
      <w:pPr>
        <w:tabs>
          <w:tab w:val="num" w:pos="2988"/>
        </w:tabs>
        <w:ind w:left="2439" w:hanging="171"/>
      </w:pPr>
      <w:rPr>
        <w:rFonts w:ascii="Times New Roman" w:hAnsi="Times New Roman" w:hint="default"/>
        <w:sz w:val="20"/>
      </w:rPr>
    </w:lvl>
    <w:lvl w:ilvl="6">
      <w:start w:val="1"/>
      <w:numFmt w:val="none"/>
      <w:lvlText w:val="-"/>
      <w:lvlJc w:val="left"/>
      <w:pPr>
        <w:tabs>
          <w:tab w:val="num" w:pos="2382"/>
        </w:tabs>
        <w:ind w:left="2382" w:hanging="681"/>
      </w:pPr>
      <w:rPr>
        <w:rFonts w:hint="default"/>
      </w:rPr>
    </w:lvl>
    <w:lvl w:ilvl="7">
      <w:start w:val="1"/>
      <w:numFmt w:val="decimal"/>
      <w:lvlText w:val="%1.%2.%3.%4.%5.%6.%7.%8"/>
      <w:lvlJc w:val="left"/>
      <w:pPr>
        <w:tabs>
          <w:tab w:val="num" w:pos="1327"/>
        </w:tabs>
        <w:ind w:left="1327" w:hanging="1440"/>
      </w:pPr>
      <w:rPr>
        <w:rFonts w:hint="default"/>
      </w:rPr>
    </w:lvl>
    <w:lvl w:ilvl="8">
      <w:start w:val="1"/>
      <w:numFmt w:val="decimal"/>
      <w:lvlText w:val="%1.%2.%3.%4.%5.%6.%7.%8.%9"/>
      <w:lvlJc w:val="left"/>
      <w:pPr>
        <w:tabs>
          <w:tab w:val="num" w:pos="1471"/>
        </w:tabs>
        <w:ind w:left="1471" w:hanging="1584"/>
      </w:pPr>
      <w:rPr>
        <w:rFonts w:hint="default"/>
      </w:rPr>
    </w:lvl>
  </w:abstractNum>
  <w:num w:numId="1" w16cid:durableId="1698504188">
    <w:abstractNumId w:val="26"/>
  </w:num>
  <w:num w:numId="2" w16cid:durableId="1948611613">
    <w:abstractNumId w:val="24"/>
  </w:num>
  <w:num w:numId="3" w16cid:durableId="1501462174">
    <w:abstractNumId w:val="0"/>
  </w:num>
  <w:num w:numId="4" w16cid:durableId="953439130">
    <w:abstractNumId w:val="3"/>
  </w:num>
  <w:num w:numId="5" w16cid:durableId="644311558">
    <w:abstractNumId w:val="20"/>
  </w:num>
  <w:num w:numId="6" w16cid:durableId="1942756805">
    <w:abstractNumId w:val="17"/>
  </w:num>
  <w:num w:numId="7" w16cid:durableId="1640452780">
    <w:abstractNumId w:val="9"/>
  </w:num>
  <w:num w:numId="8" w16cid:durableId="1035035165">
    <w:abstractNumId w:val="13"/>
  </w:num>
  <w:num w:numId="9" w16cid:durableId="1096365119">
    <w:abstractNumId w:val="14"/>
  </w:num>
  <w:num w:numId="10" w16cid:durableId="740367235">
    <w:abstractNumId w:val="5"/>
  </w:num>
  <w:num w:numId="11" w16cid:durableId="648248885">
    <w:abstractNumId w:val="21"/>
  </w:num>
  <w:num w:numId="12" w16cid:durableId="174344498">
    <w:abstractNumId w:val="18"/>
  </w:num>
  <w:num w:numId="13" w16cid:durableId="1028678647">
    <w:abstractNumId w:val="16"/>
  </w:num>
  <w:num w:numId="14" w16cid:durableId="1183398552">
    <w:abstractNumId w:val="19"/>
  </w:num>
  <w:num w:numId="15" w16cid:durableId="582448106">
    <w:abstractNumId w:val="25"/>
  </w:num>
  <w:num w:numId="16" w16cid:durableId="475609356">
    <w:abstractNumId w:val="7"/>
  </w:num>
  <w:num w:numId="17" w16cid:durableId="942107757">
    <w:abstractNumId w:val="22"/>
  </w:num>
  <w:num w:numId="18" w16cid:durableId="1859157456">
    <w:abstractNumId w:val="6"/>
  </w:num>
  <w:num w:numId="19" w16cid:durableId="1536119649">
    <w:abstractNumId w:val="23"/>
  </w:num>
  <w:num w:numId="20" w16cid:durableId="77292394">
    <w:abstractNumId w:val="1"/>
  </w:num>
  <w:num w:numId="21" w16cid:durableId="474953741">
    <w:abstractNumId w:val="15"/>
  </w:num>
  <w:num w:numId="22" w16cid:durableId="2078240331">
    <w:abstractNumId w:val="11"/>
  </w:num>
  <w:num w:numId="23" w16cid:durableId="264926307">
    <w:abstractNumId w:val="12"/>
  </w:num>
  <w:num w:numId="24" w16cid:durableId="2135631607">
    <w:abstractNumId w:val="2"/>
  </w:num>
  <w:num w:numId="25" w16cid:durableId="702630890">
    <w:abstractNumId w:val="8"/>
  </w:num>
  <w:num w:numId="26" w16cid:durableId="917787333">
    <w:abstractNumId w:val="4"/>
  </w:num>
  <w:num w:numId="27" w16cid:durableId="132140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B7"/>
    <w:rsid w:val="0000274B"/>
    <w:rsid w:val="00050689"/>
    <w:rsid w:val="00054B0D"/>
    <w:rsid w:val="000C57E8"/>
    <w:rsid w:val="000D1680"/>
    <w:rsid w:val="00113AE4"/>
    <w:rsid w:val="00196CC7"/>
    <w:rsid w:val="001A7432"/>
    <w:rsid w:val="001F337A"/>
    <w:rsid w:val="0023598D"/>
    <w:rsid w:val="0025199E"/>
    <w:rsid w:val="00260716"/>
    <w:rsid w:val="00286038"/>
    <w:rsid w:val="00364782"/>
    <w:rsid w:val="00396324"/>
    <w:rsid w:val="003B269F"/>
    <w:rsid w:val="003C09A7"/>
    <w:rsid w:val="003C0E42"/>
    <w:rsid w:val="003F1F5E"/>
    <w:rsid w:val="004103C1"/>
    <w:rsid w:val="00417345"/>
    <w:rsid w:val="004431E5"/>
    <w:rsid w:val="00464F81"/>
    <w:rsid w:val="004B63B1"/>
    <w:rsid w:val="004D7964"/>
    <w:rsid w:val="004E04FE"/>
    <w:rsid w:val="0050284D"/>
    <w:rsid w:val="00507D33"/>
    <w:rsid w:val="005400F2"/>
    <w:rsid w:val="0056245B"/>
    <w:rsid w:val="00584F3C"/>
    <w:rsid w:val="005870F6"/>
    <w:rsid w:val="0059632C"/>
    <w:rsid w:val="005B1E1E"/>
    <w:rsid w:val="005B409D"/>
    <w:rsid w:val="005C0B87"/>
    <w:rsid w:val="00675222"/>
    <w:rsid w:val="006D48F2"/>
    <w:rsid w:val="00735288"/>
    <w:rsid w:val="00783D44"/>
    <w:rsid w:val="00792AB7"/>
    <w:rsid w:val="007F5A54"/>
    <w:rsid w:val="008B6976"/>
    <w:rsid w:val="00906BE1"/>
    <w:rsid w:val="00987C7A"/>
    <w:rsid w:val="009C23A4"/>
    <w:rsid w:val="00A345BB"/>
    <w:rsid w:val="00A71EE0"/>
    <w:rsid w:val="00A808DC"/>
    <w:rsid w:val="00A83E2D"/>
    <w:rsid w:val="00A915DC"/>
    <w:rsid w:val="00A949F0"/>
    <w:rsid w:val="00AF10BB"/>
    <w:rsid w:val="00B1239B"/>
    <w:rsid w:val="00B179B7"/>
    <w:rsid w:val="00B36E4E"/>
    <w:rsid w:val="00B643F6"/>
    <w:rsid w:val="00BB1A9D"/>
    <w:rsid w:val="00BD212E"/>
    <w:rsid w:val="00BD5904"/>
    <w:rsid w:val="00BF23D9"/>
    <w:rsid w:val="00C2521C"/>
    <w:rsid w:val="00C54C1F"/>
    <w:rsid w:val="00C975DE"/>
    <w:rsid w:val="00CA2400"/>
    <w:rsid w:val="00CA25B2"/>
    <w:rsid w:val="00CA6939"/>
    <w:rsid w:val="00CB1EC8"/>
    <w:rsid w:val="00CE0E9A"/>
    <w:rsid w:val="00CF0ED7"/>
    <w:rsid w:val="00D94088"/>
    <w:rsid w:val="00DE5428"/>
    <w:rsid w:val="00DF08F9"/>
    <w:rsid w:val="00DF74DE"/>
    <w:rsid w:val="00DF796E"/>
    <w:rsid w:val="00DF7D23"/>
    <w:rsid w:val="00E12AF3"/>
    <w:rsid w:val="00EB39A6"/>
    <w:rsid w:val="00ED5A93"/>
    <w:rsid w:val="00F333BB"/>
    <w:rsid w:val="00FC0E10"/>
    <w:rsid w:val="00FD5D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54C2"/>
  <w15:chartTrackingRefBased/>
  <w15:docId w15:val="{6DA37487-E157-42C3-8A22-10A2A7B3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B7"/>
    <w:pPr>
      <w:spacing w:after="0" w:line="240" w:lineRule="auto"/>
    </w:pPr>
    <w:rPr>
      <w:rFonts w:ascii="Times New Roman" w:eastAsia="Times New Roman" w:hAnsi="Times New Roman" w:cs="Times New Roman"/>
      <w:kern w:val="0"/>
      <w:sz w:val="20"/>
      <w:szCs w:val="20"/>
      <w:lang w:val="en-GB"/>
      <w14:ligatures w14:val="none"/>
    </w:rPr>
  </w:style>
  <w:style w:type="paragraph" w:styleId="Heading3">
    <w:name w:val="heading 3"/>
    <w:basedOn w:val="Normal"/>
    <w:next w:val="Normal"/>
    <w:link w:val="Heading3Char"/>
    <w:uiPriority w:val="9"/>
    <w:semiHidden/>
    <w:unhideWhenUsed/>
    <w:qFormat/>
    <w:rsid w:val="00B179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Heading5"/>
    <w:link w:val="Heading4Char"/>
    <w:autoRedefine/>
    <w:qFormat/>
    <w:rsid w:val="00B179B7"/>
    <w:pPr>
      <w:keepNext w:val="0"/>
      <w:keepLines w:val="0"/>
      <w:widowControl w:val="0"/>
      <w:spacing w:before="0" w:line="360" w:lineRule="auto"/>
      <w:ind w:left="709"/>
      <w:jc w:val="center"/>
      <w:outlineLvl w:val="3"/>
    </w:pPr>
    <w:rPr>
      <w:rFonts w:ascii="Arial Narrow" w:eastAsia="Times New Roman" w:hAnsi="Arial Narrow" w:cs="Arial"/>
      <w:b/>
      <w:bCs/>
      <w:color w:val="auto"/>
      <w:lang w:val="en-ZA"/>
    </w:rPr>
  </w:style>
  <w:style w:type="paragraph" w:styleId="Heading5">
    <w:name w:val="heading 5"/>
    <w:basedOn w:val="Normal"/>
    <w:next w:val="Normal"/>
    <w:link w:val="Heading5Char"/>
    <w:uiPriority w:val="9"/>
    <w:semiHidden/>
    <w:unhideWhenUsed/>
    <w:qFormat/>
    <w:rsid w:val="00B179B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179B7"/>
    <w:rPr>
      <w:rFonts w:ascii="Arial Narrow" w:eastAsia="Times New Roman" w:hAnsi="Arial Narrow" w:cs="Arial"/>
      <w:b/>
      <w:bCs/>
      <w:kern w:val="0"/>
      <w:sz w:val="24"/>
      <w:szCs w:val="24"/>
      <w14:ligatures w14:val="none"/>
    </w:rPr>
  </w:style>
  <w:style w:type="paragraph" w:styleId="Header">
    <w:name w:val="header"/>
    <w:basedOn w:val="BodyText"/>
    <w:link w:val="HeaderChar"/>
    <w:rsid w:val="00B179B7"/>
    <w:pPr>
      <w:keepNext/>
      <w:keepLines/>
      <w:tabs>
        <w:tab w:val="center" w:pos="4153"/>
        <w:tab w:val="right" w:pos="8306"/>
      </w:tabs>
      <w:spacing w:before="120" w:after="0"/>
      <w:ind w:left="709"/>
      <w:jc w:val="both"/>
    </w:pPr>
    <w:rPr>
      <w:rFonts w:ascii="Arial" w:hAnsi="Arial"/>
      <w:sz w:val="16"/>
    </w:rPr>
  </w:style>
  <w:style w:type="character" w:customStyle="1" w:styleId="HeaderChar">
    <w:name w:val="Header Char"/>
    <w:basedOn w:val="DefaultParagraphFont"/>
    <w:link w:val="Header"/>
    <w:rsid w:val="00B179B7"/>
    <w:rPr>
      <w:rFonts w:ascii="Arial" w:eastAsia="Times New Roman" w:hAnsi="Arial" w:cs="Times New Roman"/>
      <w:kern w:val="0"/>
      <w:sz w:val="16"/>
      <w:szCs w:val="20"/>
      <w:lang w:val="en-GB"/>
      <w14:ligatures w14:val="none"/>
    </w:rPr>
  </w:style>
  <w:style w:type="paragraph" w:styleId="Footer">
    <w:name w:val="footer"/>
    <w:basedOn w:val="Normal"/>
    <w:link w:val="FooterChar"/>
    <w:autoRedefine/>
    <w:uiPriority w:val="99"/>
    <w:rsid w:val="00B179B7"/>
    <w:pPr>
      <w:pBdr>
        <w:top w:val="single" w:sz="4" w:space="1" w:color="D9D9D9"/>
      </w:pBdr>
      <w:tabs>
        <w:tab w:val="center" w:pos="4153"/>
        <w:tab w:val="right" w:pos="8306"/>
      </w:tabs>
      <w:jc w:val="right"/>
    </w:pPr>
    <w:rPr>
      <w:rFonts w:ascii="Arial" w:hAnsi="Arial"/>
      <w:caps/>
      <w:noProof/>
      <w:lang w:val="en-US"/>
    </w:rPr>
  </w:style>
  <w:style w:type="character" w:customStyle="1" w:styleId="FooterChar">
    <w:name w:val="Footer Char"/>
    <w:basedOn w:val="DefaultParagraphFont"/>
    <w:link w:val="Footer"/>
    <w:uiPriority w:val="99"/>
    <w:rsid w:val="00B179B7"/>
    <w:rPr>
      <w:rFonts w:ascii="Arial" w:eastAsia="Times New Roman" w:hAnsi="Arial" w:cs="Times New Roman"/>
      <w:caps/>
      <w:noProof/>
      <w:kern w:val="0"/>
      <w:sz w:val="20"/>
      <w:szCs w:val="20"/>
      <w:lang w:val="en-US"/>
      <w14:ligatures w14:val="none"/>
    </w:rPr>
  </w:style>
  <w:style w:type="numbering" w:customStyle="1" w:styleId="Style2">
    <w:name w:val="Style2"/>
    <w:basedOn w:val="NoList"/>
    <w:rsid w:val="00B179B7"/>
    <w:pPr>
      <w:numPr>
        <w:numId w:val="1"/>
      </w:numPr>
    </w:pPr>
  </w:style>
  <w:style w:type="paragraph" w:styleId="ListParagraph">
    <w:name w:val="List Paragraph"/>
    <w:aliases w:val="PL_Bullet Level 1,List Paragraph1,Indent Paragraph,Bullet 1 BRS,Heading 100,Bullets,List Paragraph 1,Table of contents numbered,footer text,Chapter Numbering,Grey Bullet List,Grey Bullet Style,Table bullet,Colorful List - Accent 11,lp1"/>
    <w:basedOn w:val="Normal"/>
    <w:link w:val="ListParagraphChar"/>
    <w:uiPriority w:val="34"/>
    <w:qFormat/>
    <w:rsid w:val="00B179B7"/>
    <w:pPr>
      <w:spacing w:after="200" w:line="276" w:lineRule="auto"/>
      <w:ind w:left="720"/>
      <w:contextualSpacing/>
    </w:pPr>
    <w:rPr>
      <w:rFonts w:ascii="Calibri" w:eastAsia="Calibri" w:hAnsi="Calibri"/>
      <w:sz w:val="22"/>
      <w:szCs w:val="22"/>
      <w:lang w:val="en-US"/>
    </w:rPr>
  </w:style>
  <w:style w:type="character" w:styleId="CommentReference">
    <w:name w:val="annotation reference"/>
    <w:rsid w:val="00B179B7"/>
    <w:rPr>
      <w:sz w:val="16"/>
      <w:szCs w:val="16"/>
    </w:rPr>
  </w:style>
  <w:style w:type="paragraph" w:styleId="CommentText">
    <w:name w:val="annotation text"/>
    <w:basedOn w:val="Normal"/>
    <w:link w:val="CommentTextChar"/>
    <w:rsid w:val="00B179B7"/>
  </w:style>
  <w:style w:type="character" w:customStyle="1" w:styleId="CommentTextChar">
    <w:name w:val="Comment Text Char"/>
    <w:basedOn w:val="DefaultParagraphFont"/>
    <w:link w:val="CommentText"/>
    <w:rsid w:val="00B179B7"/>
    <w:rPr>
      <w:rFonts w:ascii="Times New Roman" w:eastAsia="Times New Roman" w:hAnsi="Times New Roman" w:cs="Times New Roman"/>
      <w:kern w:val="0"/>
      <w:sz w:val="20"/>
      <w:szCs w:val="20"/>
      <w:lang w:val="en-GB"/>
      <w14:ligatures w14:val="none"/>
    </w:rPr>
  </w:style>
  <w:style w:type="paragraph" w:customStyle="1" w:styleId="Default">
    <w:name w:val="Default"/>
    <w:rsid w:val="00B179B7"/>
    <w:pPr>
      <w:autoSpaceDE w:val="0"/>
      <w:autoSpaceDN w:val="0"/>
      <w:adjustRightInd w:val="0"/>
      <w:spacing w:after="0" w:line="240" w:lineRule="auto"/>
    </w:pPr>
    <w:rPr>
      <w:rFonts w:ascii="Arial" w:eastAsia="Times New Roman" w:hAnsi="Arial" w:cs="Arial"/>
      <w:color w:val="000000"/>
      <w:kern w:val="0"/>
      <w:sz w:val="24"/>
      <w:szCs w:val="24"/>
      <w:lang w:eastAsia="en-ZA"/>
      <w14:ligatures w14:val="none"/>
    </w:rPr>
  </w:style>
  <w:style w:type="character" w:customStyle="1" w:styleId="ListParagraphChar">
    <w:name w:val="List Paragraph Char"/>
    <w:aliases w:val="PL_Bullet Level 1 Char,List Paragraph1 Char,Indent Paragraph Char,Bullet 1 BRS Char,Heading 100 Char,Bullets Char,List Paragraph 1 Char,Table of contents numbered Char,footer text Char,Chapter Numbering Char,Grey Bullet List Char"/>
    <w:link w:val="ListParagraph"/>
    <w:uiPriority w:val="34"/>
    <w:qFormat/>
    <w:locked/>
    <w:rsid w:val="00B179B7"/>
    <w:rPr>
      <w:rFonts w:ascii="Calibri" w:eastAsia="Calibri" w:hAnsi="Calibri" w:cs="Times New Roman"/>
      <w:kern w:val="0"/>
      <w:lang w:val="en-US"/>
      <w14:ligatures w14:val="none"/>
    </w:rPr>
  </w:style>
  <w:style w:type="character" w:customStyle="1" w:styleId="Heading3Char">
    <w:name w:val="Heading 3 Char"/>
    <w:basedOn w:val="DefaultParagraphFont"/>
    <w:link w:val="Heading3"/>
    <w:uiPriority w:val="9"/>
    <w:semiHidden/>
    <w:rsid w:val="00B179B7"/>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5Char">
    <w:name w:val="Heading 5 Char"/>
    <w:basedOn w:val="DefaultParagraphFont"/>
    <w:link w:val="Heading5"/>
    <w:uiPriority w:val="9"/>
    <w:semiHidden/>
    <w:rsid w:val="00B179B7"/>
    <w:rPr>
      <w:rFonts w:asciiTheme="majorHAnsi" w:eastAsiaTheme="majorEastAsia" w:hAnsiTheme="majorHAnsi" w:cstheme="majorBidi"/>
      <w:color w:val="2F5496" w:themeColor="accent1" w:themeShade="BF"/>
      <w:kern w:val="0"/>
      <w:sz w:val="20"/>
      <w:szCs w:val="20"/>
      <w:lang w:val="en-GB"/>
      <w14:ligatures w14:val="none"/>
    </w:rPr>
  </w:style>
  <w:style w:type="paragraph" w:styleId="BodyText">
    <w:name w:val="Body Text"/>
    <w:basedOn w:val="Normal"/>
    <w:link w:val="BodyTextChar"/>
    <w:uiPriority w:val="99"/>
    <w:semiHidden/>
    <w:unhideWhenUsed/>
    <w:rsid w:val="00B179B7"/>
    <w:pPr>
      <w:spacing w:after="120"/>
    </w:pPr>
  </w:style>
  <w:style w:type="character" w:customStyle="1" w:styleId="BodyTextChar">
    <w:name w:val="Body Text Char"/>
    <w:basedOn w:val="DefaultParagraphFont"/>
    <w:link w:val="BodyText"/>
    <w:uiPriority w:val="99"/>
    <w:semiHidden/>
    <w:rsid w:val="00B179B7"/>
    <w:rPr>
      <w:rFonts w:ascii="Times New Roman" w:eastAsia="Times New Roman" w:hAnsi="Times New Roman" w:cs="Times New Roman"/>
      <w:kern w:val="0"/>
      <w:sz w:val="20"/>
      <w:szCs w:val="20"/>
      <w:lang w:val="en-GB"/>
      <w14:ligatures w14:val="none"/>
    </w:rPr>
  </w:style>
  <w:style w:type="paragraph" w:styleId="Revision">
    <w:name w:val="Revision"/>
    <w:hidden/>
    <w:uiPriority w:val="99"/>
    <w:semiHidden/>
    <w:rsid w:val="00783D44"/>
    <w:pPr>
      <w:spacing w:after="0" w:line="240" w:lineRule="auto"/>
    </w:pPr>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25B2"/>
    <w:rPr>
      <w:b/>
      <w:bCs/>
    </w:rPr>
  </w:style>
  <w:style w:type="character" w:customStyle="1" w:styleId="CommentSubjectChar">
    <w:name w:val="Comment Subject Char"/>
    <w:basedOn w:val="CommentTextChar"/>
    <w:link w:val="CommentSubject"/>
    <w:uiPriority w:val="99"/>
    <w:semiHidden/>
    <w:rsid w:val="00CA25B2"/>
    <w:rPr>
      <w:rFonts w:ascii="Times New Roman" w:eastAsia="Times New Roman" w:hAnsi="Times New Roman" w:cs="Times New Roman"/>
      <w:b/>
      <w:bCs/>
      <w:kern w:val="0"/>
      <w:sz w:val="20"/>
      <w:szCs w:val="20"/>
      <w:lang w:val="en-GB"/>
      <w14:ligatures w14:val="none"/>
    </w:rPr>
  </w:style>
  <w:style w:type="table" w:styleId="TableGrid">
    <w:name w:val="Table Grid"/>
    <w:basedOn w:val="TableNormal"/>
    <w:uiPriority w:val="39"/>
    <w:rsid w:val="0011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643F6"/>
    <w:rPr>
      <w:rFonts w:ascii="Segoe UI" w:hAnsi="Segoe UI" w:cs="Segoe UI" w:hint="default"/>
      <w:sz w:val="18"/>
      <w:szCs w:val="18"/>
    </w:rPr>
  </w:style>
  <w:style w:type="character" w:styleId="Hyperlink">
    <w:name w:val="Hyperlink"/>
    <w:basedOn w:val="DefaultParagraphFont"/>
    <w:uiPriority w:val="99"/>
    <w:unhideWhenUsed/>
    <w:rsid w:val="00BD5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5">
      <w:bodyDiv w:val="1"/>
      <w:marLeft w:val="0"/>
      <w:marRight w:val="0"/>
      <w:marTop w:val="0"/>
      <w:marBottom w:val="0"/>
      <w:divBdr>
        <w:top w:val="none" w:sz="0" w:space="0" w:color="auto"/>
        <w:left w:val="none" w:sz="0" w:space="0" w:color="auto"/>
        <w:bottom w:val="none" w:sz="0" w:space="0" w:color="auto"/>
        <w:right w:val="none" w:sz="0" w:space="0" w:color="auto"/>
      </w:divBdr>
    </w:div>
    <w:div w:id="35088103">
      <w:bodyDiv w:val="1"/>
      <w:marLeft w:val="0"/>
      <w:marRight w:val="0"/>
      <w:marTop w:val="0"/>
      <w:marBottom w:val="0"/>
      <w:divBdr>
        <w:top w:val="none" w:sz="0" w:space="0" w:color="auto"/>
        <w:left w:val="none" w:sz="0" w:space="0" w:color="auto"/>
        <w:bottom w:val="none" w:sz="0" w:space="0" w:color="auto"/>
        <w:right w:val="none" w:sz="0" w:space="0" w:color="auto"/>
      </w:divBdr>
    </w:div>
    <w:div w:id="533422967">
      <w:bodyDiv w:val="1"/>
      <w:marLeft w:val="0"/>
      <w:marRight w:val="0"/>
      <w:marTop w:val="0"/>
      <w:marBottom w:val="0"/>
      <w:divBdr>
        <w:top w:val="none" w:sz="0" w:space="0" w:color="auto"/>
        <w:left w:val="none" w:sz="0" w:space="0" w:color="auto"/>
        <w:bottom w:val="none" w:sz="0" w:space="0" w:color="auto"/>
        <w:right w:val="none" w:sz="0" w:space="0" w:color="auto"/>
      </w:divBdr>
    </w:div>
    <w:div w:id="18240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OWYwZTlmYjgtZDA0Ny00MTI5LTljNWEtY2E5MjYxMmU5NWM1%40thread.v2/0?context=%7b%22Tid%22%3a%222fc8b005-cac5-4df9-b0fa-2b50ea78e23e%22%2c%22Oid%22%3a%220a7e2d76-ee00-4e02-826b-4eb08f7b744c%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0C60-E4AD-492C-B0E1-1479466E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Siyanda Linda</dc:creator>
  <cp:keywords/>
  <dc:description/>
  <cp:lastModifiedBy>Zamo Latha</cp:lastModifiedBy>
  <cp:revision>2</cp:revision>
  <dcterms:created xsi:type="dcterms:W3CDTF">2024-02-02T13:24:00Z</dcterms:created>
  <dcterms:modified xsi:type="dcterms:W3CDTF">2024-02-02T13:24:00Z</dcterms:modified>
</cp:coreProperties>
</file>