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30CAE" w14:textId="04EB981F"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r w:rsidRPr="008845A9">
        <w:rPr>
          <w:rFonts w:ascii="Arial" w:eastAsia="Times New Roman" w:hAnsi="Arial" w:cs="Arial"/>
          <w:b/>
          <w:sz w:val="24"/>
          <w:szCs w:val="24"/>
          <w:lang w:eastAsia="en-ZA"/>
        </w:rPr>
        <w:t>SERVICE</w:t>
      </w:r>
      <w:r w:rsidR="00104CBB">
        <w:rPr>
          <w:rFonts w:ascii="Arial" w:eastAsia="Times New Roman" w:hAnsi="Arial" w:cs="Arial"/>
          <w:b/>
          <w:sz w:val="24"/>
          <w:szCs w:val="24"/>
          <w:lang w:eastAsia="en-ZA"/>
        </w:rPr>
        <w:t>S</w:t>
      </w:r>
      <w:r w:rsidR="005C16A8">
        <w:rPr>
          <w:rFonts w:ascii="Arial" w:eastAsia="Times New Roman" w:hAnsi="Arial" w:cs="Arial"/>
          <w:b/>
          <w:sz w:val="24"/>
          <w:szCs w:val="24"/>
          <w:lang w:eastAsia="en-ZA"/>
        </w:rPr>
        <w:t xml:space="preserve"> </w:t>
      </w:r>
      <w:r w:rsidRPr="008845A9">
        <w:rPr>
          <w:rFonts w:ascii="Arial" w:eastAsia="Times New Roman" w:hAnsi="Arial" w:cs="Arial"/>
          <w:b/>
          <w:sz w:val="24"/>
          <w:szCs w:val="24"/>
          <w:lang w:eastAsia="en-ZA"/>
        </w:rPr>
        <w:t xml:space="preserve">AGREEMENT </w:t>
      </w:r>
      <w:r w:rsidR="000A28AA">
        <w:rPr>
          <w:rFonts w:ascii="Arial" w:eastAsia="Times New Roman" w:hAnsi="Arial" w:cs="Arial"/>
          <w:b/>
          <w:sz w:val="24"/>
          <w:szCs w:val="24"/>
          <w:lang w:eastAsia="en-ZA"/>
        </w:rPr>
        <w:t xml:space="preserve">FOR THE </w:t>
      </w:r>
      <w:r w:rsidR="00FB1E95">
        <w:rPr>
          <w:rFonts w:ascii="Arial" w:eastAsia="Times New Roman" w:hAnsi="Arial" w:cs="Arial"/>
          <w:b/>
          <w:sz w:val="24"/>
          <w:szCs w:val="24"/>
          <w:lang w:eastAsia="en-ZA"/>
        </w:rPr>
        <w:t>P</w:t>
      </w:r>
      <w:r w:rsidRPr="008845A9">
        <w:rPr>
          <w:rFonts w:ascii="Arial" w:eastAsia="Times New Roman" w:hAnsi="Arial" w:cs="Arial"/>
          <w:b/>
          <w:sz w:val="24"/>
          <w:szCs w:val="24"/>
          <w:lang w:eastAsia="en-ZA"/>
        </w:rPr>
        <w:t xml:space="preserve">ROVISION OF </w:t>
      </w:r>
      <w:r w:rsidRPr="005C16A8">
        <w:rPr>
          <w:rFonts w:ascii="Arial" w:hAnsi="Arial" w:cs="Arial"/>
          <w:b/>
          <w:bCs/>
          <w:sz w:val="24"/>
          <w:szCs w:val="24"/>
          <w:lang w:val="en-GB" w:eastAsia="en-ZA"/>
        </w:rPr>
        <w:t>MEDICAL SURVEILLANCE, IMMUNIZATION AND RELATED SERVICES FOR SARS ON A NATIONAL BASIS</w:t>
      </w:r>
      <w:r w:rsidRPr="00F94E30">
        <w:rPr>
          <w:rFonts w:ascii="Arial" w:eastAsia="Times New Roman" w:hAnsi="Arial" w:cs="Arial"/>
          <w:b/>
          <w:color w:val="FF0000"/>
          <w:sz w:val="24"/>
          <w:szCs w:val="24"/>
          <w:lang w:eastAsia="en-ZA"/>
        </w:rPr>
        <w:t xml:space="preserve"> </w:t>
      </w:r>
    </w:p>
    <w:p w14:paraId="7E8A33C4" w14:textId="77777777"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p>
    <w:p w14:paraId="16F0EE20" w14:textId="77777777"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r w:rsidRPr="008845A9">
        <w:rPr>
          <w:rFonts w:ascii="Arial" w:eastAsia="Times New Roman" w:hAnsi="Arial" w:cs="Arial"/>
          <w:sz w:val="24"/>
          <w:szCs w:val="24"/>
          <w:lang w:eastAsia="en-ZA"/>
        </w:rPr>
        <w:t>Between</w:t>
      </w:r>
    </w:p>
    <w:p w14:paraId="33EC0849" w14:textId="77777777"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p>
    <w:p w14:paraId="01069704" w14:textId="77777777" w:rsidR="00AB7BDD" w:rsidRPr="008845A9" w:rsidRDefault="00AB7BDD" w:rsidP="00AB7BDD">
      <w:pPr>
        <w:widowControl w:val="0"/>
        <w:tabs>
          <w:tab w:val="left" w:pos="709"/>
        </w:tabs>
        <w:autoSpaceDE w:val="0"/>
        <w:autoSpaceDN w:val="0"/>
        <w:adjustRightInd w:val="0"/>
        <w:spacing w:after="0" w:line="360" w:lineRule="auto"/>
        <w:jc w:val="center"/>
        <w:rPr>
          <w:rFonts w:ascii="Arial" w:eastAsia="Times New Roman" w:hAnsi="Arial" w:cs="Arial"/>
          <w:b/>
          <w:sz w:val="24"/>
          <w:szCs w:val="24"/>
          <w:lang w:eastAsia="en-ZA"/>
        </w:rPr>
      </w:pPr>
      <w:bookmarkStart w:id="0" w:name="_Toc350348375"/>
      <w:bookmarkStart w:id="1" w:name="_Toc350348710"/>
      <w:bookmarkStart w:id="2" w:name="_Toc356908965"/>
      <w:bookmarkStart w:id="3" w:name="_Toc381343692"/>
      <w:r w:rsidRPr="008845A9">
        <w:rPr>
          <w:rFonts w:ascii="Arial" w:eastAsia="Times New Roman" w:hAnsi="Arial" w:cs="Arial"/>
          <w:b/>
          <w:sz w:val="24"/>
          <w:szCs w:val="24"/>
          <w:lang w:eastAsia="en-ZA"/>
        </w:rPr>
        <w:t>SOUTH AFRICAN REVENUE SERVICE</w:t>
      </w:r>
      <w:bookmarkEnd w:id="0"/>
      <w:bookmarkEnd w:id="1"/>
      <w:bookmarkEnd w:id="2"/>
      <w:bookmarkEnd w:id="3"/>
    </w:p>
    <w:p w14:paraId="74DC144B" w14:textId="77777777" w:rsidR="00AB7BDD" w:rsidRPr="008845A9" w:rsidRDefault="00AB7BDD" w:rsidP="00AB7BDD">
      <w:pPr>
        <w:widowControl w:val="0"/>
        <w:tabs>
          <w:tab w:val="left" w:pos="709"/>
        </w:tabs>
        <w:autoSpaceDE w:val="0"/>
        <w:autoSpaceDN w:val="0"/>
        <w:adjustRightInd w:val="0"/>
        <w:spacing w:after="0" w:line="360" w:lineRule="auto"/>
        <w:jc w:val="center"/>
        <w:rPr>
          <w:rFonts w:ascii="Arial" w:eastAsia="Times New Roman" w:hAnsi="Arial" w:cs="Arial"/>
          <w:sz w:val="24"/>
          <w:szCs w:val="24"/>
          <w:lang w:eastAsia="en-ZA"/>
        </w:rPr>
      </w:pPr>
    </w:p>
    <w:p w14:paraId="3A038905" w14:textId="77777777" w:rsidR="00AB7BDD" w:rsidRPr="008845A9" w:rsidRDefault="00AB7BDD" w:rsidP="00AB7BDD">
      <w:pPr>
        <w:widowControl w:val="0"/>
        <w:tabs>
          <w:tab w:val="left" w:pos="709"/>
        </w:tabs>
        <w:autoSpaceDE w:val="0"/>
        <w:autoSpaceDN w:val="0"/>
        <w:adjustRightInd w:val="0"/>
        <w:spacing w:after="0" w:line="360" w:lineRule="auto"/>
        <w:jc w:val="center"/>
        <w:rPr>
          <w:rFonts w:ascii="Arial" w:eastAsia="Times New Roman" w:hAnsi="Arial" w:cs="Arial"/>
          <w:sz w:val="24"/>
          <w:szCs w:val="24"/>
          <w:lang w:eastAsia="en-ZA"/>
        </w:rPr>
      </w:pPr>
      <w:r w:rsidRPr="008845A9">
        <w:rPr>
          <w:rFonts w:ascii="Arial" w:eastAsia="Times New Roman" w:hAnsi="Arial" w:cs="Arial"/>
          <w:sz w:val="24"/>
          <w:szCs w:val="24"/>
          <w:lang w:eastAsia="en-ZA"/>
        </w:rPr>
        <w:t>An Organ of State established in terms of section 2 of the South African Revenue Service Act, 1997 (Act No. 34 of 1997)</w:t>
      </w:r>
    </w:p>
    <w:p w14:paraId="34AC48ED" w14:textId="77777777" w:rsidR="00AB7BDD" w:rsidRPr="008845A9" w:rsidRDefault="00AB7BDD" w:rsidP="00AB7BDD">
      <w:pPr>
        <w:widowControl w:val="0"/>
        <w:tabs>
          <w:tab w:val="left" w:pos="709"/>
        </w:tabs>
        <w:autoSpaceDE w:val="0"/>
        <w:autoSpaceDN w:val="0"/>
        <w:adjustRightInd w:val="0"/>
        <w:spacing w:after="0" w:line="360" w:lineRule="auto"/>
        <w:jc w:val="center"/>
        <w:rPr>
          <w:rFonts w:ascii="Arial" w:eastAsia="Times New Roman" w:hAnsi="Arial" w:cs="Arial"/>
          <w:sz w:val="24"/>
          <w:szCs w:val="24"/>
          <w:lang w:eastAsia="en-ZA"/>
        </w:rPr>
      </w:pPr>
    </w:p>
    <w:p w14:paraId="50768A35" w14:textId="77777777" w:rsidR="00AB7BDD" w:rsidRPr="008845A9" w:rsidRDefault="00AB7BDD" w:rsidP="00AB7BDD">
      <w:pPr>
        <w:widowControl w:val="0"/>
        <w:tabs>
          <w:tab w:val="left" w:pos="709"/>
        </w:tabs>
        <w:autoSpaceDE w:val="0"/>
        <w:autoSpaceDN w:val="0"/>
        <w:adjustRightInd w:val="0"/>
        <w:spacing w:after="0" w:line="360" w:lineRule="auto"/>
        <w:jc w:val="center"/>
        <w:rPr>
          <w:rFonts w:ascii="Arial" w:eastAsia="Times New Roman" w:hAnsi="Arial" w:cs="Arial"/>
          <w:sz w:val="24"/>
          <w:szCs w:val="24"/>
          <w:lang w:eastAsia="en-ZA"/>
        </w:rPr>
      </w:pPr>
      <w:r w:rsidRPr="008845A9">
        <w:rPr>
          <w:rFonts w:ascii="Arial" w:eastAsia="Times New Roman" w:hAnsi="Arial" w:cs="Arial"/>
          <w:sz w:val="24"/>
          <w:szCs w:val="24"/>
          <w:lang w:eastAsia="en-ZA"/>
        </w:rPr>
        <w:t>(</w:t>
      </w:r>
      <w:proofErr w:type="gramStart"/>
      <w:r w:rsidRPr="008845A9">
        <w:rPr>
          <w:rFonts w:ascii="Arial" w:eastAsia="Times New Roman" w:hAnsi="Arial" w:cs="Arial"/>
          <w:sz w:val="24"/>
          <w:szCs w:val="24"/>
          <w:lang w:eastAsia="en-ZA"/>
        </w:rPr>
        <w:t>hereinafter</w:t>
      </w:r>
      <w:proofErr w:type="gramEnd"/>
      <w:r w:rsidRPr="008845A9">
        <w:rPr>
          <w:rFonts w:ascii="Arial" w:eastAsia="Times New Roman" w:hAnsi="Arial" w:cs="Arial"/>
          <w:sz w:val="24"/>
          <w:szCs w:val="24"/>
          <w:lang w:eastAsia="en-ZA"/>
        </w:rPr>
        <w:t xml:space="preserve"> referred to as </w:t>
      </w:r>
      <w:r w:rsidRPr="008845A9">
        <w:rPr>
          <w:rFonts w:ascii="Arial" w:eastAsia="Times New Roman" w:hAnsi="Arial" w:cs="Arial"/>
          <w:bCs/>
          <w:sz w:val="24"/>
          <w:szCs w:val="24"/>
          <w:lang w:eastAsia="en-ZA"/>
        </w:rPr>
        <w:t>“</w:t>
      </w:r>
      <w:r w:rsidRPr="008845A9">
        <w:rPr>
          <w:rFonts w:ascii="Arial" w:eastAsia="Times New Roman" w:hAnsi="Arial" w:cs="Arial"/>
          <w:b/>
          <w:bCs/>
          <w:sz w:val="24"/>
          <w:szCs w:val="24"/>
          <w:lang w:eastAsia="en-ZA"/>
        </w:rPr>
        <w:t>SARS</w:t>
      </w:r>
      <w:r w:rsidRPr="008845A9">
        <w:rPr>
          <w:rFonts w:ascii="Arial" w:eastAsia="Times New Roman" w:hAnsi="Arial" w:cs="Arial"/>
          <w:bCs/>
          <w:sz w:val="24"/>
          <w:szCs w:val="24"/>
          <w:lang w:eastAsia="en-ZA"/>
        </w:rPr>
        <w:t>”)</w:t>
      </w:r>
    </w:p>
    <w:p w14:paraId="6EA0F27C" w14:textId="77777777" w:rsidR="00AB7BDD" w:rsidRPr="008845A9" w:rsidRDefault="00AB7BDD" w:rsidP="00AB7BDD">
      <w:pPr>
        <w:widowControl w:val="0"/>
        <w:tabs>
          <w:tab w:val="left" w:pos="709"/>
        </w:tabs>
        <w:autoSpaceDE w:val="0"/>
        <w:autoSpaceDN w:val="0"/>
        <w:adjustRightInd w:val="0"/>
        <w:spacing w:after="0" w:line="360" w:lineRule="auto"/>
        <w:jc w:val="center"/>
        <w:rPr>
          <w:rFonts w:ascii="Arial" w:eastAsia="Times New Roman" w:hAnsi="Arial" w:cs="Arial"/>
          <w:b/>
          <w:sz w:val="24"/>
          <w:szCs w:val="24"/>
          <w:lang w:eastAsia="en-ZA"/>
        </w:rPr>
      </w:pPr>
    </w:p>
    <w:p w14:paraId="2F837A15" w14:textId="77777777" w:rsidR="00AB7BDD" w:rsidRPr="008845A9" w:rsidRDefault="00AB7BDD" w:rsidP="00AB7BDD">
      <w:pPr>
        <w:widowControl w:val="0"/>
        <w:tabs>
          <w:tab w:val="left" w:pos="709"/>
        </w:tabs>
        <w:autoSpaceDE w:val="0"/>
        <w:autoSpaceDN w:val="0"/>
        <w:adjustRightInd w:val="0"/>
        <w:spacing w:after="0" w:line="360" w:lineRule="auto"/>
        <w:jc w:val="center"/>
        <w:rPr>
          <w:rFonts w:ascii="Arial" w:eastAsia="Times New Roman" w:hAnsi="Arial" w:cs="Arial"/>
          <w:b/>
          <w:sz w:val="24"/>
          <w:szCs w:val="24"/>
          <w:lang w:eastAsia="en-ZA"/>
        </w:rPr>
      </w:pPr>
    </w:p>
    <w:p w14:paraId="61EF34FE" w14:textId="77777777"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r w:rsidRPr="008845A9">
        <w:rPr>
          <w:rFonts w:ascii="Arial" w:eastAsia="Times New Roman" w:hAnsi="Arial" w:cs="Arial"/>
          <w:sz w:val="24"/>
          <w:szCs w:val="24"/>
          <w:lang w:eastAsia="en-ZA"/>
        </w:rPr>
        <w:t>and</w:t>
      </w:r>
    </w:p>
    <w:p w14:paraId="30D0EB69" w14:textId="77777777"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p>
    <w:p w14:paraId="59E3EDA4" w14:textId="129E9D75" w:rsidR="00AB7BDD" w:rsidRPr="008845A9" w:rsidRDefault="00E40C4A" w:rsidP="00AB7BDD">
      <w:pPr>
        <w:widowControl w:val="0"/>
        <w:tabs>
          <w:tab w:val="left" w:pos="709"/>
        </w:tabs>
        <w:spacing w:after="0" w:line="360" w:lineRule="auto"/>
        <w:jc w:val="center"/>
        <w:rPr>
          <w:rFonts w:ascii="Arial" w:eastAsia="Times New Roman" w:hAnsi="Arial" w:cs="Arial"/>
          <w:b/>
          <w:bCs/>
          <w:sz w:val="24"/>
          <w:szCs w:val="24"/>
          <w:lang w:eastAsia="en-ZA"/>
        </w:rPr>
      </w:pPr>
      <w:r>
        <w:rPr>
          <w:rFonts w:ascii="Arial" w:eastAsia="Times New Roman" w:hAnsi="Arial" w:cs="Arial"/>
          <w:b/>
          <w:bCs/>
          <w:sz w:val="24"/>
          <w:szCs w:val="24"/>
          <w:lang w:eastAsia="en-ZA"/>
        </w:rPr>
        <w:t>…</w:t>
      </w:r>
      <w:r w:rsidR="00AB7BDD" w:rsidRPr="008845A9">
        <w:rPr>
          <w:rFonts w:ascii="Arial" w:eastAsia="Times New Roman" w:hAnsi="Arial" w:cs="Arial"/>
          <w:b/>
          <w:bCs/>
          <w:sz w:val="24"/>
          <w:szCs w:val="24"/>
          <w:lang w:eastAsia="en-ZA"/>
        </w:rPr>
        <w:t xml:space="preserve"> </w:t>
      </w:r>
    </w:p>
    <w:p w14:paraId="182085E5" w14:textId="77777777"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p>
    <w:p w14:paraId="32BD6973" w14:textId="7FE37788" w:rsidR="00AB7BDD" w:rsidRPr="008845A9" w:rsidRDefault="00AB7BDD" w:rsidP="00AB7BDD">
      <w:pPr>
        <w:widowControl w:val="0"/>
        <w:tabs>
          <w:tab w:val="left" w:pos="709"/>
        </w:tabs>
        <w:spacing w:after="0" w:line="360" w:lineRule="auto"/>
        <w:jc w:val="center"/>
        <w:rPr>
          <w:rFonts w:ascii="Arial" w:eastAsia="Times New Roman" w:hAnsi="Arial" w:cs="Arial"/>
          <w:b/>
          <w:sz w:val="24"/>
          <w:szCs w:val="24"/>
          <w:lang w:eastAsia="en-ZA"/>
        </w:rPr>
      </w:pPr>
      <w:r w:rsidRPr="008845A9">
        <w:rPr>
          <w:rFonts w:ascii="Arial" w:eastAsia="Times New Roman" w:hAnsi="Arial" w:cs="Arial"/>
          <w:b/>
          <w:bCs/>
          <w:sz w:val="24"/>
          <w:szCs w:val="24"/>
          <w:lang w:eastAsia="en-ZA"/>
        </w:rPr>
        <w:t xml:space="preserve">SERVICE PROVIDER, </w:t>
      </w:r>
      <w:bookmarkStart w:id="4" w:name="_Hlk127388498"/>
      <w:r w:rsidRPr="008845A9">
        <w:rPr>
          <w:rFonts w:ascii="Arial" w:eastAsia="Times New Roman" w:hAnsi="Arial" w:cs="Arial"/>
          <w:sz w:val="24"/>
          <w:szCs w:val="24"/>
          <w:lang w:eastAsia="en-ZA"/>
        </w:rPr>
        <w:t>a co</w:t>
      </w:r>
      <w:r w:rsidR="00E40C4A">
        <w:rPr>
          <w:rFonts w:ascii="Arial" w:eastAsia="Times New Roman" w:hAnsi="Arial" w:cs="Arial"/>
          <w:sz w:val="24"/>
          <w:szCs w:val="24"/>
          <w:lang w:eastAsia="en-ZA"/>
        </w:rPr>
        <w:t>mpany</w:t>
      </w:r>
      <w:r w:rsidRPr="008845A9">
        <w:rPr>
          <w:rFonts w:ascii="Arial" w:eastAsia="Times New Roman" w:hAnsi="Arial" w:cs="Arial"/>
          <w:sz w:val="24"/>
          <w:szCs w:val="24"/>
          <w:lang w:eastAsia="en-ZA"/>
        </w:rPr>
        <w:t xml:space="preserve"> incorporated as such in accordance with the laws of South Africa</w:t>
      </w:r>
    </w:p>
    <w:bookmarkEnd w:id="4"/>
    <w:p w14:paraId="278330A7" w14:textId="4FBBEE00" w:rsidR="00AB7BDD" w:rsidRPr="008845A9" w:rsidRDefault="00AB7BDD" w:rsidP="00AB7BDD">
      <w:pPr>
        <w:widowControl w:val="0"/>
        <w:tabs>
          <w:tab w:val="left" w:pos="709"/>
          <w:tab w:val="center" w:pos="4846"/>
          <w:tab w:val="left" w:pos="6435"/>
        </w:tabs>
        <w:spacing w:after="0" w:line="360" w:lineRule="auto"/>
        <w:jc w:val="center"/>
        <w:rPr>
          <w:rFonts w:ascii="Arial" w:eastAsia="Times New Roman" w:hAnsi="Arial" w:cs="Arial"/>
          <w:sz w:val="24"/>
          <w:szCs w:val="24"/>
          <w:lang w:eastAsia="en-ZA"/>
        </w:rPr>
      </w:pPr>
      <w:r w:rsidRPr="008845A9">
        <w:rPr>
          <w:rFonts w:ascii="Arial" w:eastAsia="Times New Roman" w:hAnsi="Arial" w:cs="Arial"/>
          <w:sz w:val="24"/>
          <w:szCs w:val="24"/>
          <w:lang w:eastAsia="en-ZA"/>
        </w:rPr>
        <w:t xml:space="preserve">(Registration No: </w:t>
      </w:r>
      <w:r w:rsidR="00E40C4A">
        <w:rPr>
          <w:rFonts w:ascii="Arial" w:eastAsia="Times New Roman" w:hAnsi="Arial" w:cs="Arial"/>
          <w:sz w:val="24"/>
          <w:szCs w:val="24"/>
          <w:lang w:eastAsia="en-ZA"/>
        </w:rPr>
        <w:t>…</w:t>
      </w:r>
      <w:r w:rsidRPr="008845A9">
        <w:rPr>
          <w:rFonts w:ascii="Arial" w:eastAsia="Times New Roman" w:hAnsi="Arial" w:cs="Arial"/>
          <w:sz w:val="24"/>
          <w:szCs w:val="24"/>
          <w:lang w:eastAsia="en-ZA"/>
        </w:rPr>
        <w:t>)</w:t>
      </w:r>
    </w:p>
    <w:p w14:paraId="6EEE4245" w14:textId="77777777" w:rsidR="00AB7BDD" w:rsidRPr="008845A9" w:rsidRDefault="00AB7BDD" w:rsidP="00AB7BDD">
      <w:pPr>
        <w:widowControl w:val="0"/>
        <w:tabs>
          <w:tab w:val="left" w:pos="709"/>
        </w:tabs>
        <w:spacing w:after="0" w:line="360" w:lineRule="auto"/>
        <w:jc w:val="center"/>
        <w:rPr>
          <w:rFonts w:ascii="Arial" w:eastAsia="Times New Roman" w:hAnsi="Arial" w:cs="Arial"/>
          <w:b/>
          <w:sz w:val="24"/>
          <w:szCs w:val="24"/>
          <w:lang w:eastAsia="en-ZA"/>
        </w:rPr>
      </w:pPr>
    </w:p>
    <w:p w14:paraId="45713578" w14:textId="77777777"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r w:rsidRPr="008845A9">
        <w:rPr>
          <w:rFonts w:ascii="Arial" w:eastAsia="Times New Roman" w:hAnsi="Arial" w:cs="Arial"/>
          <w:sz w:val="24"/>
          <w:szCs w:val="24"/>
          <w:lang w:eastAsia="en-ZA"/>
        </w:rPr>
        <w:t>(</w:t>
      </w:r>
      <w:bookmarkStart w:id="5" w:name="_Hlk127388637"/>
      <w:proofErr w:type="gramStart"/>
      <w:r w:rsidRPr="008845A9">
        <w:rPr>
          <w:rFonts w:ascii="Arial" w:eastAsia="Times New Roman" w:hAnsi="Arial" w:cs="Arial"/>
          <w:sz w:val="24"/>
          <w:szCs w:val="24"/>
          <w:lang w:eastAsia="en-ZA"/>
        </w:rPr>
        <w:t>herein</w:t>
      </w:r>
      <w:proofErr w:type="gramEnd"/>
      <w:r w:rsidRPr="008845A9">
        <w:rPr>
          <w:rFonts w:ascii="Arial" w:eastAsia="Times New Roman" w:hAnsi="Arial" w:cs="Arial"/>
          <w:sz w:val="24"/>
          <w:szCs w:val="24"/>
          <w:lang w:eastAsia="en-ZA"/>
        </w:rPr>
        <w:t xml:space="preserve"> represented by its authorised representative who warrants that s/he is duly authorised to do so)</w:t>
      </w:r>
    </w:p>
    <w:bookmarkEnd w:id="5"/>
    <w:p w14:paraId="231D25B8" w14:textId="77777777"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p>
    <w:p w14:paraId="303CD79D" w14:textId="77777777" w:rsidR="00AB7BDD" w:rsidRPr="008845A9" w:rsidRDefault="00AB7BDD" w:rsidP="00AB7BDD">
      <w:pPr>
        <w:widowControl w:val="0"/>
        <w:tabs>
          <w:tab w:val="left" w:pos="709"/>
        </w:tabs>
        <w:spacing w:after="0" w:line="360" w:lineRule="auto"/>
        <w:jc w:val="center"/>
        <w:outlineLvl w:val="0"/>
        <w:rPr>
          <w:rFonts w:ascii="Arial" w:eastAsia="Times New Roman" w:hAnsi="Arial" w:cs="Arial"/>
          <w:bCs/>
          <w:sz w:val="24"/>
          <w:szCs w:val="24"/>
          <w:lang w:eastAsia="en-ZA"/>
        </w:rPr>
      </w:pPr>
      <w:r w:rsidRPr="008845A9">
        <w:rPr>
          <w:rFonts w:ascii="Arial" w:eastAsia="Times New Roman" w:hAnsi="Arial" w:cs="Arial"/>
          <w:sz w:val="24"/>
          <w:szCs w:val="24"/>
          <w:lang w:eastAsia="en-ZA"/>
        </w:rPr>
        <w:t>(</w:t>
      </w:r>
      <w:proofErr w:type="gramStart"/>
      <w:r w:rsidRPr="008845A9">
        <w:rPr>
          <w:rFonts w:ascii="Arial" w:eastAsia="Times New Roman" w:hAnsi="Arial" w:cs="Arial"/>
          <w:sz w:val="24"/>
          <w:szCs w:val="24"/>
          <w:lang w:eastAsia="en-ZA"/>
        </w:rPr>
        <w:t>hereinafter</w:t>
      </w:r>
      <w:proofErr w:type="gramEnd"/>
      <w:r w:rsidRPr="008845A9">
        <w:rPr>
          <w:rFonts w:ascii="Arial" w:eastAsia="Times New Roman" w:hAnsi="Arial" w:cs="Arial"/>
          <w:sz w:val="24"/>
          <w:szCs w:val="24"/>
          <w:lang w:eastAsia="en-ZA"/>
        </w:rPr>
        <w:t xml:space="preserve"> referred to as </w:t>
      </w:r>
      <w:r w:rsidRPr="008845A9">
        <w:rPr>
          <w:rFonts w:ascii="Arial" w:eastAsia="Times New Roman" w:hAnsi="Arial" w:cs="Arial"/>
          <w:bCs/>
          <w:sz w:val="24"/>
          <w:szCs w:val="24"/>
          <w:lang w:eastAsia="en-ZA"/>
        </w:rPr>
        <w:t>“</w:t>
      </w:r>
      <w:r w:rsidRPr="008845A9">
        <w:rPr>
          <w:rFonts w:ascii="Arial" w:eastAsia="Times New Roman" w:hAnsi="Arial" w:cs="Arial"/>
          <w:b/>
          <w:bCs/>
          <w:sz w:val="24"/>
          <w:szCs w:val="24"/>
          <w:lang w:eastAsia="en-ZA"/>
        </w:rPr>
        <w:t>the Service Provider</w:t>
      </w:r>
      <w:r w:rsidRPr="008845A9">
        <w:rPr>
          <w:rFonts w:ascii="Arial" w:eastAsia="Times New Roman" w:hAnsi="Arial" w:cs="Arial"/>
          <w:bCs/>
          <w:sz w:val="24"/>
          <w:szCs w:val="24"/>
          <w:lang w:eastAsia="en-ZA"/>
        </w:rPr>
        <w:t>”)</w:t>
      </w:r>
    </w:p>
    <w:p w14:paraId="29287EB9" w14:textId="77777777" w:rsidR="00AB7BDD" w:rsidRPr="008845A9" w:rsidRDefault="00AB7BDD" w:rsidP="00AB7BDD">
      <w:pPr>
        <w:widowControl w:val="0"/>
        <w:tabs>
          <w:tab w:val="left" w:pos="709"/>
        </w:tabs>
        <w:spacing w:after="0" w:line="360" w:lineRule="auto"/>
        <w:jc w:val="center"/>
        <w:outlineLvl w:val="0"/>
        <w:rPr>
          <w:rFonts w:ascii="Arial" w:eastAsia="Times New Roman" w:hAnsi="Arial" w:cs="Arial"/>
          <w:bCs/>
          <w:sz w:val="24"/>
          <w:szCs w:val="24"/>
          <w:lang w:eastAsia="en-ZA"/>
        </w:rPr>
      </w:pPr>
    </w:p>
    <w:p w14:paraId="11924D23" w14:textId="77777777" w:rsidR="00AB7BDD" w:rsidRPr="008845A9" w:rsidRDefault="00AB7BDD" w:rsidP="00AB7BDD">
      <w:pPr>
        <w:widowControl w:val="0"/>
        <w:tabs>
          <w:tab w:val="left" w:pos="709"/>
        </w:tabs>
        <w:spacing w:after="0" w:line="360" w:lineRule="auto"/>
        <w:jc w:val="center"/>
        <w:outlineLvl w:val="0"/>
        <w:rPr>
          <w:rFonts w:ascii="Arial" w:eastAsia="Times New Roman" w:hAnsi="Arial" w:cs="Arial"/>
          <w:bCs/>
          <w:sz w:val="24"/>
          <w:szCs w:val="24"/>
          <w:lang w:eastAsia="en-ZA"/>
        </w:rPr>
      </w:pPr>
    </w:p>
    <w:p w14:paraId="34A5E798" w14:textId="77777777" w:rsidR="00AB7BDD" w:rsidRPr="008845A9" w:rsidRDefault="00AB7BDD" w:rsidP="00AB7BDD">
      <w:pPr>
        <w:widowControl w:val="0"/>
        <w:tabs>
          <w:tab w:val="left" w:pos="709"/>
        </w:tabs>
        <w:spacing w:after="0" w:line="360" w:lineRule="auto"/>
        <w:jc w:val="center"/>
        <w:outlineLvl w:val="0"/>
        <w:rPr>
          <w:rFonts w:ascii="Arial" w:eastAsia="Times New Roman" w:hAnsi="Arial" w:cs="Arial"/>
          <w:bCs/>
          <w:sz w:val="24"/>
          <w:szCs w:val="24"/>
          <w:lang w:eastAsia="en-ZA"/>
        </w:rPr>
      </w:pPr>
    </w:p>
    <w:p w14:paraId="5BB28EAE" w14:textId="77777777" w:rsidR="00AB7BDD" w:rsidRPr="008845A9" w:rsidRDefault="00AB7BDD" w:rsidP="00AB7BDD">
      <w:pPr>
        <w:widowControl w:val="0"/>
        <w:tabs>
          <w:tab w:val="left" w:pos="709"/>
        </w:tabs>
        <w:spacing w:after="0" w:line="360" w:lineRule="auto"/>
        <w:jc w:val="center"/>
        <w:outlineLvl w:val="0"/>
        <w:rPr>
          <w:rFonts w:ascii="Arial" w:eastAsia="Times New Roman" w:hAnsi="Arial" w:cs="Arial"/>
          <w:bCs/>
          <w:sz w:val="24"/>
          <w:szCs w:val="24"/>
          <w:lang w:eastAsia="en-ZA"/>
        </w:rPr>
      </w:pPr>
    </w:p>
    <w:p w14:paraId="6C188898" w14:textId="16757397" w:rsidR="00AB7BDD" w:rsidRDefault="00AB7BDD" w:rsidP="00AB7BDD">
      <w:pPr>
        <w:widowControl w:val="0"/>
        <w:tabs>
          <w:tab w:val="left" w:pos="709"/>
        </w:tabs>
        <w:spacing w:after="0" w:line="360" w:lineRule="auto"/>
        <w:jc w:val="center"/>
        <w:outlineLvl w:val="0"/>
        <w:rPr>
          <w:rFonts w:ascii="Arial" w:eastAsia="Times New Roman" w:hAnsi="Arial" w:cs="Arial"/>
          <w:bCs/>
          <w:sz w:val="24"/>
          <w:szCs w:val="24"/>
          <w:lang w:eastAsia="en-ZA"/>
        </w:rPr>
      </w:pPr>
    </w:p>
    <w:p w14:paraId="32E03688" w14:textId="77777777" w:rsidR="000A28AA" w:rsidRPr="008845A9" w:rsidRDefault="000A28AA" w:rsidP="00AB7BDD">
      <w:pPr>
        <w:widowControl w:val="0"/>
        <w:tabs>
          <w:tab w:val="left" w:pos="709"/>
        </w:tabs>
        <w:spacing w:after="0" w:line="360" w:lineRule="auto"/>
        <w:jc w:val="center"/>
        <w:outlineLvl w:val="0"/>
        <w:rPr>
          <w:rFonts w:ascii="Arial" w:eastAsia="Times New Roman" w:hAnsi="Arial" w:cs="Arial"/>
          <w:bCs/>
          <w:sz w:val="24"/>
          <w:szCs w:val="24"/>
          <w:lang w:eastAsia="en-ZA"/>
        </w:rPr>
      </w:pPr>
    </w:p>
    <w:p w14:paraId="043D11D4" w14:textId="4749C2B4" w:rsidR="00AB7BDD" w:rsidRDefault="00AB7BDD" w:rsidP="00AB7BDD">
      <w:pPr>
        <w:widowControl w:val="0"/>
        <w:tabs>
          <w:tab w:val="left" w:pos="709"/>
        </w:tabs>
        <w:spacing w:after="0" w:line="360" w:lineRule="auto"/>
        <w:jc w:val="center"/>
        <w:outlineLvl w:val="0"/>
        <w:rPr>
          <w:rFonts w:ascii="Arial" w:eastAsia="Times New Roman" w:hAnsi="Arial" w:cs="Arial"/>
          <w:bCs/>
          <w:sz w:val="24"/>
          <w:szCs w:val="24"/>
          <w:lang w:eastAsia="en-ZA"/>
        </w:rPr>
      </w:pPr>
    </w:p>
    <w:p w14:paraId="73BF5339" w14:textId="77777777" w:rsidR="00E860F7" w:rsidRPr="008845A9" w:rsidRDefault="00E860F7" w:rsidP="00AB7BDD">
      <w:pPr>
        <w:widowControl w:val="0"/>
        <w:tabs>
          <w:tab w:val="left" w:pos="709"/>
        </w:tabs>
        <w:spacing w:after="0" w:line="360" w:lineRule="auto"/>
        <w:jc w:val="center"/>
        <w:outlineLvl w:val="0"/>
        <w:rPr>
          <w:rFonts w:ascii="Arial" w:eastAsia="Times New Roman" w:hAnsi="Arial" w:cs="Arial"/>
          <w:bCs/>
          <w:sz w:val="24"/>
          <w:szCs w:val="24"/>
          <w:lang w:eastAsia="en-ZA"/>
        </w:rPr>
      </w:pPr>
    </w:p>
    <w:p w14:paraId="47AFC89E" w14:textId="77777777" w:rsidR="00AB7BDD" w:rsidRPr="008845A9" w:rsidRDefault="00AB7BDD" w:rsidP="00AB7BDD">
      <w:pPr>
        <w:widowControl w:val="0"/>
        <w:tabs>
          <w:tab w:val="left" w:pos="709"/>
        </w:tabs>
        <w:spacing w:after="0" w:line="360" w:lineRule="auto"/>
        <w:jc w:val="center"/>
        <w:outlineLvl w:val="0"/>
        <w:rPr>
          <w:rFonts w:ascii="Arial" w:hAnsi="Arial" w:cs="Arial"/>
          <w:kern w:val="32"/>
          <w:sz w:val="24"/>
          <w:szCs w:val="24"/>
        </w:rPr>
      </w:pPr>
      <w:bookmarkStart w:id="6" w:name="_Toc312074253"/>
      <w:bookmarkStart w:id="7" w:name="_Toc317758323"/>
      <w:bookmarkStart w:id="8" w:name="_Toc317758732"/>
      <w:bookmarkStart w:id="9" w:name="_Toc337796052"/>
      <w:bookmarkStart w:id="10" w:name="_Toc337796251"/>
      <w:bookmarkStart w:id="11" w:name="_Toc337796622"/>
      <w:bookmarkStart w:id="12" w:name="_Toc179617252"/>
      <w:bookmarkStart w:id="13" w:name="_Toc519590956"/>
      <w:bookmarkStart w:id="14" w:name="_Ref41476917"/>
      <w:bookmarkStart w:id="15" w:name="_Ref41477295"/>
      <w:bookmarkStart w:id="16" w:name="_Ref179339982"/>
      <w:r w:rsidRPr="008845A9">
        <w:rPr>
          <w:rFonts w:ascii="Arial" w:hAnsi="Arial" w:cs="Arial"/>
          <w:b/>
          <w:kern w:val="32"/>
          <w:sz w:val="24"/>
          <w:szCs w:val="24"/>
        </w:rPr>
        <w:lastRenderedPageBreak/>
        <w:t>TABLE OF CONTENTS</w:t>
      </w:r>
    </w:p>
    <w:p w14:paraId="3DB02B1E" w14:textId="77777777" w:rsidR="00AB7BDD" w:rsidRPr="008845A9" w:rsidRDefault="00AB7BDD" w:rsidP="00AB7BDD">
      <w:pPr>
        <w:widowControl w:val="0"/>
        <w:tabs>
          <w:tab w:val="left" w:pos="709"/>
        </w:tabs>
        <w:spacing w:after="0" w:line="360" w:lineRule="auto"/>
        <w:jc w:val="both"/>
        <w:rPr>
          <w:rFonts w:ascii="Arial" w:hAnsi="Arial" w:cs="Arial"/>
          <w:b/>
          <w:sz w:val="24"/>
          <w:szCs w:val="24"/>
        </w:rPr>
      </w:pPr>
    </w:p>
    <w:p w14:paraId="2A72EFF2" w14:textId="77777777" w:rsidR="00AB7BDD" w:rsidRPr="008845A9" w:rsidRDefault="00AB7BDD" w:rsidP="00AB7BDD">
      <w:pPr>
        <w:widowControl w:val="0"/>
        <w:tabs>
          <w:tab w:val="left" w:pos="709"/>
        </w:tabs>
        <w:spacing w:after="0" w:line="360" w:lineRule="auto"/>
        <w:jc w:val="both"/>
        <w:rPr>
          <w:rFonts w:ascii="Arial" w:hAnsi="Arial" w:cs="Arial"/>
          <w:b/>
          <w:sz w:val="24"/>
          <w:szCs w:val="24"/>
        </w:rPr>
      </w:pPr>
    </w:p>
    <w:p w14:paraId="166BECC9" w14:textId="5F233E42" w:rsidR="00AB7BDD" w:rsidRPr="008845A9" w:rsidRDefault="00AB7BDD" w:rsidP="00094228">
      <w:pPr>
        <w:pStyle w:val="TOC1"/>
        <w:rPr>
          <w:rFonts w:asciiTheme="minorHAnsi" w:eastAsiaTheme="minorEastAsia" w:hAnsiTheme="minorHAnsi" w:cstheme="minorBidi"/>
          <w:color w:val="auto"/>
          <w:lang w:val="en-ZA" w:eastAsia="en-ZA"/>
        </w:rPr>
      </w:pPr>
      <w:r w:rsidRPr="008845A9">
        <w:fldChar w:fldCharType="begin"/>
      </w:r>
      <w:r w:rsidRPr="008845A9">
        <w:instrText xml:space="preserve"> TOC \f \h \z \u \t "Heading 1,1,Heading 2,2,Heading 3,3" </w:instrText>
      </w:r>
      <w:r w:rsidRPr="008845A9">
        <w:fldChar w:fldCharType="separate"/>
      </w:r>
      <w:hyperlink w:anchor="_Toc104400471" w:history="1">
        <w:r w:rsidRPr="008845A9">
          <w:rPr>
            <w:rStyle w:val="Hyperlink"/>
            <w:rFonts w:cs="Arial"/>
            <w:b/>
            <w:sz w:val="24"/>
            <w:szCs w:val="24"/>
          </w:rPr>
          <w:t>1.     INTRODUCTION</w:t>
        </w:r>
        <w:r w:rsidRPr="008845A9">
          <w:rPr>
            <w:webHidden/>
          </w:rPr>
          <w:tab/>
        </w:r>
        <w:r w:rsidRPr="008845A9">
          <w:rPr>
            <w:webHidden/>
          </w:rPr>
          <w:fldChar w:fldCharType="begin"/>
        </w:r>
        <w:r w:rsidRPr="008845A9">
          <w:rPr>
            <w:webHidden/>
          </w:rPr>
          <w:instrText xml:space="preserve"> PAGEREF _Toc104400471 \h </w:instrText>
        </w:r>
        <w:r w:rsidRPr="008845A9">
          <w:rPr>
            <w:webHidden/>
          </w:rPr>
        </w:r>
        <w:r w:rsidRPr="008845A9">
          <w:rPr>
            <w:webHidden/>
          </w:rPr>
          <w:fldChar w:fldCharType="separate"/>
        </w:r>
        <w:r w:rsidR="00A9214B">
          <w:rPr>
            <w:webHidden/>
          </w:rPr>
          <w:t>3</w:t>
        </w:r>
        <w:r w:rsidRPr="008845A9">
          <w:rPr>
            <w:webHidden/>
          </w:rPr>
          <w:fldChar w:fldCharType="end"/>
        </w:r>
      </w:hyperlink>
    </w:p>
    <w:p w14:paraId="456794A4" w14:textId="4FFF0BC8" w:rsidR="00AB7BDD" w:rsidRPr="008845A9" w:rsidRDefault="00000000" w:rsidP="00094228">
      <w:pPr>
        <w:pStyle w:val="TOC1"/>
        <w:rPr>
          <w:rFonts w:asciiTheme="minorHAnsi" w:eastAsiaTheme="minorEastAsia" w:hAnsiTheme="minorHAnsi" w:cstheme="minorBidi"/>
          <w:color w:val="auto"/>
          <w:lang w:val="en-ZA" w:eastAsia="en-ZA"/>
        </w:rPr>
      </w:pPr>
      <w:hyperlink w:anchor="_Toc104400472" w:history="1">
        <w:r w:rsidR="00AB7BDD" w:rsidRPr="008845A9">
          <w:rPr>
            <w:rStyle w:val="Hyperlink"/>
            <w:rFonts w:cs="Arial"/>
            <w:b/>
            <w:kern w:val="32"/>
            <w:sz w:val="24"/>
            <w:szCs w:val="24"/>
          </w:rPr>
          <w:t>2.     DEFINITIONS AND INTERPRETATION</w:t>
        </w:r>
        <w:r w:rsidR="00AB7BDD" w:rsidRPr="008845A9">
          <w:rPr>
            <w:webHidden/>
          </w:rPr>
          <w:tab/>
        </w:r>
        <w:r w:rsidR="00AB7BDD" w:rsidRPr="008845A9">
          <w:rPr>
            <w:webHidden/>
          </w:rPr>
          <w:fldChar w:fldCharType="begin"/>
        </w:r>
        <w:r w:rsidR="00AB7BDD" w:rsidRPr="008845A9">
          <w:rPr>
            <w:webHidden/>
          </w:rPr>
          <w:instrText xml:space="preserve"> PAGEREF _Toc104400472 \h </w:instrText>
        </w:r>
        <w:r w:rsidR="00AB7BDD" w:rsidRPr="008845A9">
          <w:rPr>
            <w:webHidden/>
          </w:rPr>
        </w:r>
        <w:r w:rsidR="00AB7BDD" w:rsidRPr="008845A9">
          <w:rPr>
            <w:webHidden/>
          </w:rPr>
          <w:fldChar w:fldCharType="separate"/>
        </w:r>
        <w:r w:rsidR="00A9214B">
          <w:rPr>
            <w:webHidden/>
          </w:rPr>
          <w:t>3</w:t>
        </w:r>
        <w:r w:rsidR="00AB7BDD" w:rsidRPr="008845A9">
          <w:rPr>
            <w:webHidden/>
          </w:rPr>
          <w:fldChar w:fldCharType="end"/>
        </w:r>
      </w:hyperlink>
    </w:p>
    <w:p w14:paraId="31BE2534" w14:textId="24CE4016" w:rsidR="00AB7BDD" w:rsidRPr="008845A9" w:rsidRDefault="00000000" w:rsidP="00094228">
      <w:pPr>
        <w:pStyle w:val="TOC1"/>
        <w:rPr>
          <w:rFonts w:asciiTheme="minorHAnsi" w:eastAsiaTheme="minorEastAsia" w:hAnsiTheme="minorHAnsi" w:cstheme="minorBidi"/>
          <w:color w:val="auto"/>
          <w:lang w:val="en-ZA" w:eastAsia="en-ZA"/>
        </w:rPr>
      </w:pPr>
      <w:hyperlink w:anchor="_Toc104400473" w:history="1">
        <w:r w:rsidR="00AB7BDD" w:rsidRPr="008845A9">
          <w:rPr>
            <w:rStyle w:val="Hyperlink"/>
            <w:rFonts w:cs="Arial"/>
            <w:b/>
            <w:sz w:val="24"/>
            <w:szCs w:val="24"/>
          </w:rPr>
          <w:t>3.     DURATION</w:t>
        </w:r>
        <w:r w:rsidR="00AB7BDD" w:rsidRPr="008845A9">
          <w:rPr>
            <w:webHidden/>
          </w:rPr>
          <w:tab/>
        </w:r>
        <w:r w:rsidR="00AB7BDD" w:rsidRPr="008845A9">
          <w:rPr>
            <w:webHidden/>
          </w:rPr>
          <w:fldChar w:fldCharType="begin"/>
        </w:r>
        <w:r w:rsidR="00AB7BDD" w:rsidRPr="008845A9">
          <w:rPr>
            <w:webHidden/>
          </w:rPr>
          <w:instrText xml:space="preserve"> PAGEREF _Toc104400473 \h </w:instrText>
        </w:r>
        <w:r w:rsidR="00AB7BDD" w:rsidRPr="008845A9">
          <w:rPr>
            <w:webHidden/>
          </w:rPr>
        </w:r>
        <w:r w:rsidR="00AB7BDD" w:rsidRPr="008845A9">
          <w:rPr>
            <w:webHidden/>
          </w:rPr>
          <w:fldChar w:fldCharType="separate"/>
        </w:r>
        <w:r w:rsidR="00A9214B">
          <w:rPr>
            <w:webHidden/>
          </w:rPr>
          <w:t>10</w:t>
        </w:r>
        <w:r w:rsidR="00AB7BDD" w:rsidRPr="008845A9">
          <w:rPr>
            <w:webHidden/>
          </w:rPr>
          <w:fldChar w:fldCharType="end"/>
        </w:r>
      </w:hyperlink>
    </w:p>
    <w:p w14:paraId="66A61C9F" w14:textId="3D48D5A0" w:rsidR="00AB7BDD" w:rsidRPr="008845A9" w:rsidRDefault="00000000" w:rsidP="00094228">
      <w:pPr>
        <w:pStyle w:val="TOC1"/>
        <w:rPr>
          <w:rFonts w:asciiTheme="minorHAnsi" w:eastAsiaTheme="minorEastAsia" w:hAnsiTheme="minorHAnsi" w:cstheme="minorBidi"/>
          <w:color w:val="auto"/>
          <w:lang w:val="en-ZA" w:eastAsia="en-ZA"/>
        </w:rPr>
      </w:pPr>
      <w:hyperlink w:anchor="_Toc104400474" w:history="1">
        <w:r w:rsidR="00AB7BDD" w:rsidRPr="008845A9">
          <w:rPr>
            <w:rStyle w:val="Hyperlink"/>
            <w:rFonts w:cs="Arial"/>
            <w:b/>
            <w:sz w:val="24"/>
            <w:szCs w:val="24"/>
          </w:rPr>
          <w:t xml:space="preserve">4.    </w:t>
        </w:r>
        <w:r w:rsidR="00AB7BDD">
          <w:rPr>
            <w:rStyle w:val="Hyperlink"/>
            <w:rFonts w:cs="Arial"/>
            <w:b/>
            <w:sz w:val="24"/>
            <w:szCs w:val="24"/>
          </w:rPr>
          <w:t xml:space="preserve"> </w:t>
        </w:r>
        <w:r w:rsidR="00AB7BDD" w:rsidRPr="008845A9">
          <w:rPr>
            <w:rStyle w:val="Hyperlink"/>
            <w:rFonts w:cs="Arial"/>
            <w:b/>
            <w:sz w:val="24"/>
            <w:szCs w:val="24"/>
          </w:rPr>
          <w:t>APPROACH TO SERVICES</w:t>
        </w:r>
        <w:r w:rsidR="00AB7BDD" w:rsidRPr="008845A9">
          <w:rPr>
            <w:webHidden/>
          </w:rPr>
          <w:tab/>
        </w:r>
        <w:r w:rsidR="00AB7BDD" w:rsidRPr="008845A9">
          <w:rPr>
            <w:webHidden/>
          </w:rPr>
          <w:fldChar w:fldCharType="begin"/>
        </w:r>
        <w:r w:rsidR="00AB7BDD" w:rsidRPr="008845A9">
          <w:rPr>
            <w:webHidden/>
          </w:rPr>
          <w:instrText xml:space="preserve"> PAGEREF _Toc104400474 \h </w:instrText>
        </w:r>
        <w:r w:rsidR="00AB7BDD" w:rsidRPr="008845A9">
          <w:rPr>
            <w:webHidden/>
          </w:rPr>
        </w:r>
        <w:r w:rsidR="00AB7BDD" w:rsidRPr="008845A9">
          <w:rPr>
            <w:webHidden/>
          </w:rPr>
          <w:fldChar w:fldCharType="separate"/>
        </w:r>
        <w:r w:rsidR="00A9214B">
          <w:rPr>
            <w:webHidden/>
          </w:rPr>
          <w:t>10</w:t>
        </w:r>
        <w:r w:rsidR="00AB7BDD" w:rsidRPr="008845A9">
          <w:rPr>
            <w:webHidden/>
          </w:rPr>
          <w:fldChar w:fldCharType="end"/>
        </w:r>
      </w:hyperlink>
    </w:p>
    <w:p w14:paraId="0DA4ECB6" w14:textId="3C85C2B7" w:rsidR="00AB7BDD" w:rsidRPr="008845A9" w:rsidRDefault="00000000" w:rsidP="00094228">
      <w:pPr>
        <w:pStyle w:val="TOC1"/>
        <w:rPr>
          <w:rFonts w:asciiTheme="minorHAnsi" w:eastAsiaTheme="minorEastAsia" w:hAnsiTheme="minorHAnsi" w:cstheme="minorBidi"/>
          <w:color w:val="auto"/>
          <w:lang w:val="en-ZA" w:eastAsia="en-ZA"/>
        </w:rPr>
      </w:pPr>
      <w:hyperlink w:anchor="_Toc104400475" w:history="1">
        <w:r w:rsidR="00AB7BDD" w:rsidRPr="008845A9">
          <w:rPr>
            <w:rStyle w:val="Hyperlink"/>
            <w:rFonts w:cs="Arial"/>
            <w:b/>
            <w:kern w:val="32"/>
            <w:sz w:val="24"/>
            <w:szCs w:val="24"/>
          </w:rPr>
          <w:t xml:space="preserve">5.    </w:t>
        </w:r>
        <w:r w:rsidR="00AB7BDD">
          <w:rPr>
            <w:rStyle w:val="Hyperlink"/>
            <w:rFonts w:cs="Arial"/>
            <w:b/>
            <w:kern w:val="32"/>
            <w:sz w:val="24"/>
            <w:szCs w:val="24"/>
          </w:rPr>
          <w:t xml:space="preserve"> </w:t>
        </w:r>
        <w:r w:rsidR="00AB7BDD" w:rsidRPr="008845A9">
          <w:rPr>
            <w:rStyle w:val="Hyperlink"/>
            <w:rFonts w:cs="Arial"/>
            <w:b/>
            <w:kern w:val="32"/>
            <w:sz w:val="24"/>
            <w:szCs w:val="24"/>
          </w:rPr>
          <w:t>SERVICE PROVIDER’S  OBLIGATIONS</w:t>
        </w:r>
        <w:r w:rsidR="00AB7BDD" w:rsidRPr="008845A9">
          <w:rPr>
            <w:webHidden/>
          </w:rPr>
          <w:tab/>
        </w:r>
        <w:r w:rsidR="00AB7BDD" w:rsidRPr="008845A9">
          <w:rPr>
            <w:webHidden/>
          </w:rPr>
          <w:fldChar w:fldCharType="begin"/>
        </w:r>
        <w:r w:rsidR="00AB7BDD" w:rsidRPr="008845A9">
          <w:rPr>
            <w:webHidden/>
          </w:rPr>
          <w:instrText xml:space="preserve"> PAGEREF _Toc104400475 \h </w:instrText>
        </w:r>
        <w:r w:rsidR="00AB7BDD" w:rsidRPr="008845A9">
          <w:rPr>
            <w:webHidden/>
          </w:rPr>
        </w:r>
        <w:r w:rsidR="00AB7BDD" w:rsidRPr="008845A9">
          <w:rPr>
            <w:webHidden/>
          </w:rPr>
          <w:fldChar w:fldCharType="separate"/>
        </w:r>
        <w:r w:rsidR="00A9214B">
          <w:rPr>
            <w:webHidden/>
          </w:rPr>
          <w:t>11</w:t>
        </w:r>
        <w:r w:rsidR="00AB7BDD" w:rsidRPr="008845A9">
          <w:rPr>
            <w:webHidden/>
          </w:rPr>
          <w:fldChar w:fldCharType="end"/>
        </w:r>
      </w:hyperlink>
    </w:p>
    <w:p w14:paraId="0B19B9A5" w14:textId="74C5ADD3" w:rsidR="00AB7BDD" w:rsidRPr="008845A9" w:rsidRDefault="00000000" w:rsidP="00094228">
      <w:pPr>
        <w:pStyle w:val="TOC1"/>
        <w:rPr>
          <w:rFonts w:asciiTheme="minorHAnsi" w:eastAsiaTheme="minorEastAsia" w:hAnsiTheme="minorHAnsi" w:cstheme="minorBidi"/>
          <w:color w:val="auto"/>
          <w:lang w:val="en-ZA" w:eastAsia="en-ZA"/>
        </w:rPr>
      </w:pPr>
      <w:hyperlink w:anchor="_Toc104400476" w:history="1">
        <w:r w:rsidR="00AB7BDD" w:rsidRPr="008845A9">
          <w:rPr>
            <w:rStyle w:val="Hyperlink"/>
            <w:rFonts w:cs="Arial"/>
            <w:b/>
            <w:sz w:val="24"/>
            <w:szCs w:val="24"/>
          </w:rPr>
          <w:t xml:space="preserve">6.    </w:t>
        </w:r>
        <w:r w:rsidR="00AB7BDD">
          <w:rPr>
            <w:rStyle w:val="Hyperlink"/>
            <w:rFonts w:cs="Arial"/>
            <w:b/>
            <w:sz w:val="24"/>
            <w:szCs w:val="24"/>
          </w:rPr>
          <w:t xml:space="preserve"> </w:t>
        </w:r>
        <w:r w:rsidR="00AB7BDD" w:rsidRPr="008845A9">
          <w:rPr>
            <w:rStyle w:val="Hyperlink"/>
            <w:rFonts w:cs="Arial"/>
            <w:b/>
            <w:sz w:val="24"/>
            <w:szCs w:val="24"/>
          </w:rPr>
          <w:t>SARS’ OBLIGATIONS</w:t>
        </w:r>
        <w:r w:rsidR="00AB7BDD" w:rsidRPr="008845A9">
          <w:rPr>
            <w:webHidden/>
          </w:rPr>
          <w:tab/>
        </w:r>
        <w:r w:rsidR="00AB7BDD" w:rsidRPr="008845A9">
          <w:rPr>
            <w:webHidden/>
          </w:rPr>
          <w:fldChar w:fldCharType="begin"/>
        </w:r>
        <w:r w:rsidR="00AB7BDD" w:rsidRPr="008845A9">
          <w:rPr>
            <w:webHidden/>
          </w:rPr>
          <w:instrText xml:space="preserve"> PAGEREF _Toc104400476 \h </w:instrText>
        </w:r>
        <w:r w:rsidR="00AB7BDD" w:rsidRPr="008845A9">
          <w:rPr>
            <w:webHidden/>
          </w:rPr>
        </w:r>
        <w:r w:rsidR="00AB7BDD" w:rsidRPr="008845A9">
          <w:rPr>
            <w:webHidden/>
          </w:rPr>
          <w:fldChar w:fldCharType="separate"/>
        </w:r>
        <w:r w:rsidR="00A9214B">
          <w:rPr>
            <w:webHidden/>
          </w:rPr>
          <w:t>16</w:t>
        </w:r>
        <w:r w:rsidR="00AB7BDD" w:rsidRPr="008845A9">
          <w:rPr>
            <w:webHidden/>
          </w:rPr>
          <w:fldChar w:fldCharType="end"/>
        </w:r>
      </w:hyperlink>
    </w:p>
    <w:p w14:paraId="74F392E7" w14:textId="4869907C" w:rsidR="00AB7BDD" w:rsidRPr="008845A9" w:rsidRDefault="00000000" w:rsidP="00094228">
      <w:pPr>
        <w:pStyle w:val="TOC1"/>
        <w:rPr>
          <w:rFonts w:asciiTheme="minorHAnsi" w:eastAsiaTheme="minorEastAsia" w:hAnsiTheme="minorHAnsi" w:cstheme="minorBidi"/>
          <w:color w:val="auto"/>
          <w:lang w:val="en-ZA" w:eastAsia="en-ZA"/>
        </w:rPr>
      </w:pPr>
      <w:hyperlink w:anchor="_Toc104400477" w:history="1">
        <w:r w:rsidR="00AB7BDD" w:rsidRPr="008845A9">
          <w:rPr>
            <w:rStyle w:val="Hyperlink"/>
            <w:rFonts w:cs="Arial"/>
            <w:b/>
            <w:sz w:val="24"/>
            <w:szCs w:val="24"/>
            <w:lang w:val="en-ZA"/>
          </w:rPr>
          <w:t>10</w:t>
        </w:r>
        <w:r w:rsidR="00AB7BDD" w:rsidRPr="008845A9">
          <w:rPr>
            <w:rStyle w:val="Hyperlink"/>
            <w:rFonts w:cs="Arial"/>
            <w:b/>
            <w:sz w:val="24"/>
            <w:szCs w:val="24"/>
          </w:rPr>
          <w:t>.   PRICING</w:t>
        </w:r>
        <w:r w:rsidR="00AB7BDD" w:rsidRPr="008845A9">
          <w:rPr>
            <w:webHidden/>
          </w:rPr>
          <w:tab/>
        </w:r>
        <w:r w:rsidR="00AB7BDD" w:rsidRPr="008845A9">
          <w:rPr>
            <w:webHidden/>
          </w:rPr>
          <w:fldChar w:fldCharType="begin"/>
        </w:r>
        <w:r w:rsidR="00AB7BDD" w:rsidRPr="008845A9">
          <w:rPr>
            <w:webHidden/>
          </w:rPr>
          <w:instrText xml:space="preserve"> PAGEREF _Toc104400477 \h </w:instrText>
        </w:r>
        <w:r w:rsidR="00AB7BDD" w:rsidRPr="008845A9">
          <w:rPr>
            <w:webHidden/>
          </w:rPr>
        </w:r>
        <w:r w:rsidR="00AB7BDD" w:rsidRPr="008845A9">
          <w:rPr>
            <w:webHidden/>
          </w:rPr>
          <w:fldChar w:fldCharType="separate"/>
        </w:r>
        <w:r w:rsidR="00A9214B">
          <w:rPr>
            <w:webHidden/>
          </w:rPr>
          <w:t>17</w:t>
        </w:r>
        <w:r w:rsidR="00AB7BDD" w:rsidRPr="008845A9">
          <w:rPr>
            <w:webHidden/>
          </w:rPr>
          <w:fldChar w:fldCharType="end"/>
        </w:r>
      </w:hyperlink>
    </w:p>
    <w:p w14:paraId="3F57AF50" w14:textId="59428618" w:rsidR="00AB7BDD" w:rsidRPr="008845A9" w:rsidRDefault="00000000" w:rsidP="00094228">
      <w:pPr>
        <w:pStyle w:val="TOC1"/>
        <w:rPr>
          <w:rFonts w:asciiTheme="minorHAnsi" w:eastAsiaTheme="minorEastAsia" w:hAnsiTheme="minorHAnsi" w:cstheme="minorBidi"/>
          <w:color w:val="auto"/>
          <w:lang w:val="en-ZA" w:eastAsia="en-ZA"/>
        </w:rPr>
      </w:pPr>
      <w:hyperlink w:anchor="_Toc104400478" w:history="1">
        <w:r w:rsidR="00AB7BDD" w:rsidRPr="008845A9">
          <w:rPr>
            <w:rStyle w:val="Hyperlink"/>
            <w:rFonts w:cs="Arial"/>
            <w:b/>
            <w:sz w:val="24"/>
            <w:szCs w:val="24"/>
            <w:lang w:eastAsia="x-none"/>
          </w:rPr>
          <w:t xml:space="preserve">8.    </w:t>
        </w:r>
        <w:r w:rsidR="00AB7BDD">
          <w:rPr>
            <w:rStyle w:val="Hyperlink"/>
            <w:rFonts w:cs="Arial"/>
            <w:b/>
            <w:sz w:val="24"/>
            <w:szCs w:val="24"/>
            <w:lang w:eastAsia="x-none"/>
          </w:rPr>
          <w:t xml:space="preserve"> </w:t>
        </w:r>
        <w:r w:rsidR="00AB7BDD" w:rsidRPr="008845A9">
          <w:rPr>
            <w:rStyle w:val="Hyperlink"/>
            <w:rFonts w:cs="Arial"/>
            <w:b/>
            <w:sz w:val="24"/>
            <w:szCs w:val="24"/>
            <w:lang w:eastAsia="x-none"/>
          </w:rPr>
          <w:t>DISPUTED CHARGES AND INVOICING ERRORS</w:t>
        </w:r>
        <w:r w:rsidR="00AB7BDD" w:rsidRPr="008845A9">
          <w:rPr>
            <w:webHidden/>
          </w:rPr>
          <w:tab/>
        </w:r>
        <w:r w:rsidR="00AB7BDD" w:rsidRPr="008845A9">
          <w:rPr>
            <w:webHidden/>
          </w:rPr>
          <w:fldChar w:fldCharType="begin"/>
        </w:r>
        <w:r w:rsidR="00AB7BDD" w:rsidRPr="008845A9">
          <w:rPr>
            <w:webHidden/>
          </w:rPr>
          <w:instrText xml:space="preserve"> PAGEREF _Toc104400478 \h </w:instrText>
        </w:r>
        <w:r w:rsidR="00AB7BDD" w:rsidRPr="008845A9">
          <w:rPr>
            <w:webHidden/>
          </w:rPr>
        </w:r>
        <w:r w:rsidR="00AB7BDD" w:rsidRPr="008845A9">
          <w:rPr>
            <w:webHidden/>
          </w:rPr>
          <w:fldChar w:fldCharType="separate"/>
        </w:r>
        <w:r w:rsidR="00A9214B">
          <w:rPr>
            <w:webHidden/>
          </w:rPr>
          <w:t>18</w:t>
        </w:r>
        <w:r w:rsidR="00AB7BDD" w:rsidRPr="008845A9">
          <w:rPr>
            <w:webHidden/>
          </w:rPr>
          <w:fldChar w:fldCharType="end"/>
        </w:r>
      </w:hyperlink>
    </w:p>
    <w:p w14:paraId="21ED7298" w14:textId="0EAF2E6D" w:rsidR="00AB7BDD" w:rsidRPr="008845A9" w:rsidRDefault="00000000" w:rsidP="00094228">
      <w:pPr>
        <w:pStyle w:val="TOC1"/>
        <w:rPr>
          <w:rFonts w:asciiTheme="minorHAnsi" w:eastAsiaTheme="minorEastAsia" w:hAnsiTheme="minorHAnsi" w:cstheme="minorBidi"/>
          <w:color w:val="auto"/>
          <w:lang w:val="en-ZA" w:eastAsia="en-ZA"/>
        </w:rPr>
      </w:pPr>
      <w:hyperlink w:anchor="_Toc104400479" w:history="1">
        <w:r w:rsidR="00AB7BDD" w:rsidRPr="008845A9">
          <w:rPr>
            <w:rStyle w:val="Hyperlink"/>
            <w:rFonts w:cs="Arial"/>
            <w:b/>
            <w:sz w:val="24"/>
            <w:szCs w:val="24"/>
            <w:lang w:val="en-US" w:eastAsia="x-none"/>
          </w:rPr>
          <w:t xml:space="preserve">9.    </w:t>
        </w:r>
        <w:r w:rsidR="00AB7BDD">
          <w:rPr>
            <w:rStyle w:val="Hyperlink"/>
            <w:rFonts w:cs="Arial"/>
            <w:b/>
            <w:sz w:val="24"/>
            <w:szCs w:val="24"/>
            <w:lang w:val="en-US" w:eastAsia="x-none"/>
          </w:rPr>
          <w:t xml:space="preserve"> </w:t>
        </w:r>
        <w:r w:rsidR="00AB7BDD" w:rsidRPr="008845A9">
          <w:rPr>
            <w:rStyle w:val="Hyperlink"/>
            <w:rFonts w:cs="Arial"/>
            <w:b/>
            <w:sz w:val="24"/>
            <w:szCs w:val="24"/>
            <w:lang w:val="x-none" w:eastAsia="x-none"/>
          </w:rPr>
          <w:t>THIRD PARTY COOPERATION</w:t>
        </w:r>
        <w:r w:rsidR="00AB7BDD" w:rsidRPr="008845A9">
          <w:rPr>
            <w:webHidden/>
          </w:rPr>
          <w:tab/>
        </w:r>
        <w:r w:rsidR="00AB7BDD" w:rsidRPr="008845A9">
          <w:rPr>
            <w:webHidden/>
          </w:rPr>
          <w:fldChar w:fldCharType="begin"/>
        </w:r>
        <w:r w:rsidR="00AB7BDD" w:rsidRPr="008845A9">
          <w:rPr>
            <w:webHidden/>
          </w:rPr>
          <w:instrText xml:space="preserve"> PAGEREF _Toc104400479 \h </w:instrText>
        </w:r>
        <w:r w:rsidR="00AB7BDD" w:rsidRPr="008845A9">
          <w:rPr>
            <w:webHidden/>
          </w:rPr>
        </w:r>
        <w:r w:rsidR="00AB7BDD" w:rsidRPr="008845A9">
          <w:rPr>
            <w:webHidden/>
          </w:rPr>
          <w:fldChar w:fldCharType="separate"/>
        </w:r>
        <w:r w:rsidR="00A9214B">
          <w:rPr>
            <w:webHidden/>
          </w:rPr>
          <w:t>20</w:t>
        </w:r>
        <w:r w:rsidR="00AB7BDD" w:rsidRPr="008845A9">
          <w:rPr>
            <w:webHidden/>
          </w:rPr>
          <w:fldChar w:fldCharType="end"/>
        </w:r>
      </w:hyperlink>
    </w:p>
    <w:p w14:paraId="2D520597" w14:textId="70BB415C" w:rsidR="00AB7BDD" w:rsidRPr="008845A9" w:rsidRDefault="00000000" w:rsidP="00094228">
      <w:pPr>
        <w:pStyle w:val="TOC1"/>
        <w:rPr>
          <w:rFonts w:asciiTheme="minorHAnsi" w:eastAsiaTheme="minorEastAsia" w:hAnsiTheme="minorHAnsi" w:cstheme="minorBidi"/>
          <w:color w:val="auto"/>
          <w:lang w:val="en-ZA" w:eastAsia="en-ZA"/>
        </w:rPr>
      </w:pPr>
      <w:hyperlink w:anchor="_Toc104400480" w:history="1">
        <w:r w:rsidR="00AB7BDD" w:rsidRPr="008845A9">
          <w:rPr>
            <w:rStyle w:val="Hyperlink"/>
            <w:rFonts w:cs="Arial"/>
            <w:b/>
            <w:sz w:val="24"/>
            <w:szCs w:val="24"/>
            <w:lang w:val="en-US" w:eastAsia="x-none"/>
          </w:rPr>
          <w:t xml:space="preserve">10.   </w:t>
        </w:r>
        <w:r w:rsidR="00AB7BDD" w:rsidRPr="008845A9">
          <w:rPr>
            <w:rStyle w:val="Hyperlink"/>
            <w:rFonts w:cs="Arial"/>
            <w:b/>
            <w:sz w:val="24"/>
            <w:szCs w:val="24"/>
            <w:lang w:val="x-none" w:eastAsia="x-none"/>
          </w:rPr>
          <w:t xml:space="preserve">SECURITY VETTING OF THE </w:t>
        </w:r>
        <w:r w:rsidR="00AB7BDD" w:rsidRPr="008845A9">
          <w:rPr>
            <w:rStyle w:val="Hyperlink"/>
            <w:rFonts w:cs="Arial"/>
            <w:b/>
            <w:sz w:val="24"/>
            <w:szCs w:val="24"/>
            <w:lang w:eastAsia="x-none"/>
          </w:rPr>
          <w:t>KEY</w:t>
        </w:r>
        <w:r w:rsidR="00AB7BDD" w:rsidRPr="008845A9">
          <w:rPr>
            <w:rStyle w:val="Hyperlink"/>
            <w:rFonts w:cs="Arial"/>
            <w:b/>
            <w:sz w:val="24"/>
            <w:szCs w:val="24"/>
            <w:lang w:val="x-none" w:eastAsia="x-none"/>
          </w:rPr>
          <w:t xml:space="preserve"> PERSONNEL</w:t>
        </w:r>
        <w:r w:rsidR="00AB7BDD" w:rsidRPr="008845A9">
          <w:rPr>
            <w:webHidden/>
          </w:rPr>
          <w:tab/>
        </w:r>
        <w:r w:rsidR="00AB7BDD" w:rsidRPr="008845A9">
          <w:rPr>
            <w:webHidden/>
          </w:rPr>
          <w:fldChar w:fldCharType="begin"/>
        </w:r>
        <w:r w:rsidR="00AB7BDD" w:rsidRPr="008845A9">
          <w:rPr>
            <w:webHidden/>
          </w:rPr>
          <w:instrText xml:space="preserve"> PAGEREF _Toc104400480 \h </w:instrText>
        </w:r>
        <w:r w:rsidR="00AB7BDD" w:rsidRPr="008845A9">
          <w:rPr>
            <w:webHidden/>
          </w:rPr>
        </w:r>
        <w:r w:rsidR="00AB7BDD" w:rsidRPr="008845A9">
          <w:rPr>
            <w:webHidden/>
          </w:rPr>
          <w:fldChar w:fldCharType="separate"/>
        </w:r>
        <w:r w:rsidR="00A9214B">
          <w:rPr>
            <w:webHidden/>
          </w:rPr>
          <w:t>20</w:t>
        </w:r>
        <w:r w:rsidR="00AB7BDD" w:rsidRPr="008845A9">
          <w:rPr>
            <w:webHidden/>
          </w:rPr>
          <w:fldChar w:fldCharType="end"/>
        </w:r>
      </w:hyperlink>
    </w:p>
    <w:p w14:paraId="3EAD3990" w14:textId="2B6BBFE5" w:rsidR="00AB7BDD" w:rsidRPr="008845A9" w:rsidRDefault="00000000" w:rsidP="00094228">
      <w:pPr>
        <w:pStyle w:val="TOC1"/>
        <w:rPr>
          <w:rFonts w:asciiTheme="minorHAnsi" w:eastAsiaTheme="minorEastAsia" w:hAnsiTheme="minorHAnsi" w:cstheme="minorBidi"/>
          <w:color w:val="auto"/>
          <w:lang w:val="en-ZA" w:eastAsia="en-ZA"/>
        </w:rPr>
      </w:pPr>
      <w:hyperlink w:anchor="_Toc104400481" w:history="1">
        <w:r w:rsidR="00AB7BDD" w:rsidRPr="008845A9">
          <w:rPr>
            <w:rStyle w:val="Hyperlink"/>
            <w:rFonts w:cs="Arial"/>
            <w:b/>
            <w:sz w:val="24"/>
            <w:szCs w:val="24"/>
          </w:rPr>
          <w:t>11.   WARRANTIES</w:t>
        </w:r>
        <w:r w:rsidR="00AB7BDD" w:rsidRPr="008845A9">
          <w:rPr>
            <w:webHidden/>
          </w:rPr>
          <w:tab/>
        </w:r>
        <w:r w:rsidR="00AB7BDD" w:rsidRPr="008845A9">
          <w:rPr>
            <w:webHidden/>
          </w:rPr>
          <w:fldChar w:fldCharType="begin"/>
        </w:r>
        <w:r w:rsidR="00AB7BDD" w:rsidRPr="008845A9">
          <w:rPr>
            <w:webHidden/>
          </w:rPr>
          <w:instrText xml:space="preserve"> PAGEREF _Toc104400481 \h </w:instrText>
        </w:r>
        <w:r w:rsidR="00AB7BDD" w:rsidRPr="008845A9">
          <w:rPr>
            <w:webHidden/>
          </w:rPr>
        </w:r>
        <w:r w:rsidR="00AB7BDD" w:rsidRPr="008845A9">
          <w:rPr>
            <w:webHidden/>
          </w:rPr>
          <w:fldChar w:fldCharType="separate"/>
        </w:r>
        <w:r w:rsidR="00A9214B">
          <w:rPr>
            <w:webHidden/>
          </w:rPr>
          <w:t>21</w:t>
        </w:r>
        <w:r w:rsidR="00AB7BDD" w:rsidRPr="008845A9">
          <w:rPr>
            <w:webHidden/>
          </w:rPr>
          <w:fldChar w:fldCharType="end"/>
        </w:r>
      </w:hyperlink>
    </w:p>
    <w:p w14:paraId="16861CA3" w14:textId="1EC18B01" w:rsidR="00AB7BDD" w:rsidRPr="008845A9" w:rsidRDefault="00000000" w:rsidP="00094228">
      <w:pPr>
        <w:pStyle w:val="TOC1"/>
        <w:rPr>
          <w:rFonts w:asciiTheme="minorHAnsi" w:eastAsiaTheme="minorEastAsia" w:hAnsiTheme="minorHAnsi" w:cstheme="minorBidi"/>
          <w:color w:val="auto"/>
          <w:lang w:val="en-ZA" w:eastAsia="en-ZA"/>
        </w:rPr>
      </w:pPr>
      <w:hyperlink w:anchor="_Toc104400482" w:history="1">
        <w:r w:rsidR="00AB7BDD" w:rsidRPr="008845A9">
          <w:rPr>
            <w:rStyle w:val="Hyperlink"/>
            <w:rFonts w:cs="Arial"/>
            <w:b/>
            <w:sz w:val="24"/>
            <w:szCs w:val="24"/>
          </w:rPr>
          <w:t>12.   MEETINGS</w:t>
        </w:r>
        <w:r w:rsidR="00AB7BDD" w:rsidRPr="008845A9">
          <w:rPr>
            <w:webHidden/>
          </w:rPr>
          <w:tab/>
        </w:r>
        <w:r w:rsidR="00AB7BDD" w:rsidRPr="008845A9">
          <w:rPr>
            <w:webHidden/>
          </w:rPr>
          <w:fldChar w:fldCharType="begin"/>
        </w:r>
        <w:r w:rsidR="00AB7BDD" w:rsidRPr="008845A9">
          <w:rPr>
            <w:webHidden/>
          </w:rPr>
          <w:instrText xml:space="preserve"> PAGEREF _Toc104400482 \h </w:instrText>
        </w:r>
        <w:r w:rsidR="00AB7BDD" w:rsidRPr="008845A9">
          <w:rPr>
            <w:webHidden/>
          </w:rPr>
        </w:r>
        <w:r w:rsidR="00AB7BDD" w:rsidRPr="008845A9">
          <w:rPr>
            <w:webHidden/>
          </w:rPr>
          <w:fldChar w:fldCharType="separate"/>
        </w:r>
        <w:r w:rsidR="00A9214B">
          <w:rPr>
            <w:webHidden/>
          </w:rPr>
          <w:t>23</w:t>
        </w:r>
        <w:r w:rsidR="00AB7BDD" w:rsidRPr="008845A9">
          <w:rPr>
            <w:webHidden/>
          </w:rPr>
          <w:fldChar w:fldCharType="end"/>
        </w:r>
      </w:hyperlink>
    </w:p>
    <w:p w14:paraId="32054C18" w14:textId="19437802" w:rsidR="00AB7BDD" w:rsidRPr="008845A9" w:rsidRDefault="00000000" w:rsidP="00094228">
      <w:pPr>
        <w:pStyle w:val="TOC1"/>
        <w:rPr>
          <w:rFonts w:asciiTheme="minorHAnsi" w:eastAsiaTheme="minorEastAsia" w:hAnsiTheme="minorHAnsi" w:cstheme="minorBidi"/>
          <w:color w:val="auto"/>
          <w:lang w:val="en-ZA" w:eastAsia="en-ZA"/>
        </w:rPr>
      </w:pPr>
      <w:hyperlink w:anchor="_Toc104400483" w:history="1">
        <w:r w:rsidR="00AB7BDD" w:rsidRPr="008845A9">
          <w:rPr>
            <w:rStyle w:val="Hyperlink"/>
            <w:rFonts w:cs="Arial"/>
            <w:b/>
            <w:sz w:val="24"/>
            <w:szCs w:val="24"/>
          </w:rPr>
          <w:t>13.   CONFIDENTIALITY</w:t>
        </w:r>
        <w:r w:rsidR="00AB7BDD" w:rsidRPr="008845A9">
          <w:rPr>
            <w:webHidden/>
          </w:rPr>
          <w:tab/>
        </w:r>
        <w:r w:rsidR="00AB7BDD" w:rsidRPr="008845A9">
          <w:rPr>
            <w:webHidden/>
          </w:rPr>
          <w:fldChar w:fldCharType="begin"/>
        </w:r>
        <w:r w:rsidR="00AB7BDD" w:rsidRPr="008845A9">
          <w:rPr>
            <w:webHidden/>
          </w:rPr>
          <w:instrText xml:space="preserve"> PAGEREF _Toc104400483 \h </w:instrText>
        </w:r>
        <w:r w:rsidR="00AB7BDD" w:rsidRPr="008845A9">
          <w:rPr>
            <w:webHidden/>
          </w:rPr>
        </w:r>
        <w:r w:rsidR="00AB7BDD" w:rsidRPr="008845A9">
          <w:rPr>
            <w:webHidden/>
          </w:rPr>
          <w:fldChar w:fldCharType="separate"/>
        </w:r>
        <w:r w:rsidR="00A9214B">
          <w:rPr>
            <w:webHidden/>
          </w:rPr>
          <w:t>24</w:t>
        </w:r>
        <w:r w:rsidR="00AB7BDD" w:rsidRPr="008845A9">
          <w:rPr>
            <w:webHidden/>
          </w:rPr>
          <w:fldChar w:fldCharType="end"/>
        </w:r>
      </w:hyperlink>
    </w:p>
    <w:p w14:paraId="1044F503" w14:textId="0C0B384D" w:rsidR="00AB7BDD" w:rsidRPr="008845A9" w:rsidRDefault="00000000" w:rsidP="00094228">
      <w:pPr>
        <w:pStyle w:val="TOC1"/>
        <w:rPr>
          <w:rFonts w:asciiTheme="minorHAnsi" w:eastAsiaTheme="minorEastAsia" w:hAnsiTheme="minorHAnsi" w:cstheme="minorBidi"/>
          <w:color w:val="auto"/>
          <w:lang w:val="en-ZA" w:eastAsia="en-ZA"/>
        </w:rPr>
      </w:pPr>
      <w:hyperlink w:anchor="_Toc104400484" w:history="1">
        <w:r w:rsidR="00AB7BDD" w:rsidRPr="008845A9">
          <w:rPr>
            <w:rStyle w:val="Hyperlink"/>
            <w:rFonts w:cs="Arial"/>
            <w:b/>
            <w:sz w:val="24"/>
            <w:szCs w:val="24"/>
          </w:rPr>
          <w:t>14.   INTELLECTUAL PROPERTY</w:t>
        </w:r>
        <w:r w:rsidR="00AB7BDD" w:rsidRPr="008845A9">
          <w:rPr>
            <w:webHidden/>
          </w:rPr>
          <w:tab/>
        </w:r>
        <w:r w:rsidR="00AB7BDD" w:rsidRPr="008845A9">
          <w:rPr>
            <w:webHidden/>
          </w:rPr>
          <w:fldChar w:fldCharType="begin"/>
        </w:r>
        <w:r w:rsidR="00AB7BDD" w:rsidRPr="008845A9">
          <w:rPr>
            <w:webHidden/>
          </w:rPr>
          <w:instrText xml:space="preserve"> PAGEREF _Toc104400484 \h </w:instrText>
        </w:r>
        <w:r w:rsidR="00AB7BDD" w:rsidRPr="008845A9">
          <w:rPr>
            <w:webHidden/>
          </w:rPr>
        </w:r>
        <w:r w:rsidR="00AB7BDD" w:rsidRPr="008845A9">
          <w:rPr>
            <w:webHidden/>
          </w:rPr>
          <w:fldChar w:fldCharType="separate"/>
        </w:r>
        <w:r w:rsidR="00A9214B">
          <w:rPr>
            <w:webHidden/>
          </w:rPr>
          <w:t>26</w:t>
        </w:r>
        <w:r w:rsidR="00AB7BDD" w:rsidRPr="008845A9">
          <w:rPr>
            <w:webHidden/>
          </w:rPr>
          <w:fldChar w:fldCharType="end"/>
        </w:r>
      </w:hyperlink>
    </w:p>
    <w:p w14:paraId="407821B9" w14:textId="0FAB7F44" w:rsidR="00AB7BDD" w:rsidRPr="008845A9" w:rsidRDefault="00000000" w:rsidP="00094228">
      <w:pPr>
        <w:pStyle w:val="TOC1"/>
        <w:rPr>
          <w:rFonts w:asciiTheme="minorHAnsi" w:eastAsiaTheme="minorEastAsia" w:hAnsiTheme="minorHAnsi" w:cstheme="minorBidi"/>
          <w:color w:val="auto"/>
          <w:lang w:val="en-ZA" w:eastAsia="en-ZA"/>
        </w:rPr>
      </w:pPr>
      <w:hyperlink w:anchor="_Toc104400485" w:history="1">
        <w:r w:rsidR="00AB7BDD" w:rsidRPr="008845A9">
          <w:rPr>
            <w:rStyle w:val="Hyperlink"/>
            <w:rFonts w:cs="Arial"/>
            <w:b/>
            <w:sz w:val="24"/>
            <w:szCs w:val="24"/>
          </w:rPr>
          <w:t>15.   BREACH</w:t>
        </w:r>
        <w:r w:rsidR="00AB7BDD" w:rsidRPr="008845A9">
          <w:rPr>
            <w:webHidden/>
          </w:rPr>
          <w:tab/>
        </w:r>
        <w:r w:rsidR="00AB7BDD" w:rsidRPr="008845A9">
          <w:rPr>
            <w:webHidden/>
          </w:rPr>
          <w:fldChar w:fldCharType="begin"/>
        </w:r>
        <w:r w:rsidR="00AB7BDD" w:rsidRPr="008845A9">
          <w:rPr>
            <w:webHidden/>
          </w:rPr>
          <w:instrText xml:space="preserve"> PAGEREF _Toc104400485 \h </w:instrText>
        </w:r>
        <w:r w:rsidR="00AB7BDD" w:rsidRPr="008845A9">
          <w:rPr>
            <w:webHidden/>
          </w:rPr>
        </w:r>
        <w:r w:rsidR="00AB7BDD" w:rsidRPr="008845A9">
          <w:rPr>
            <w:webHidden/>
          </w:rPr>
          <w:fldChar w:fldCharType="separate"/>
        </w:r>
        <w:r w:rsidR="00A9214B">
          <w:rPr>
            <w:webHidden/>
          </w:rPr>
          <w:t>27</w:t>
        </w:r>
        <w:r w:rsidR="00AB7BDD" w:rsidRPr="008845A9">
          <w:rPr>
            <w:webHidden/>
          </w:rPr>
          <w:fldChar w:fldCharType="end"/>
        </w:r>
      </w:hyperlink>
    </w:p>
    <w:p w14:paraId="5BB2816F" w14:textId="0361447E" w:rsidR="00AB7BDD" w:rsidRPr="008845A9" w:rsidRDefault="00000000" w:rsidP="00094228">
      <w:pPr>
        <w:pStyle w:val="TOC1"/>
        <w:rPr>
          <w:rFonts w:asciiTheme="minorHAnsi" w:eastAsiaTheme="minorEastAsia" w:hAnsiTheme="minorHAnsi" w:cstheme="minorBidi"/>
          <w:color w:val="auto"/>
          <w:lang w:val="en-ZA" w:eastAsia="en-ZA"/>
        </w:rPr>
      </w:pPr>
      <w:hyperlink w:anchor="_Toc104400486" w:history="1">
        <w:r w:rsidR="00AB7BDD" w:rsidRPr="008845A9">
          <w:rPr>
            <w:rStyle w:val="Hyperlink"/>
            <w:rFonts w:cs="Arial"/>
            <w:b/>
            <w:sz w:val="24"/>
            <w:szCs w:val="24"/>
          </w:rPr>
          <w:t>14.   BREACH</w:t>
        </w:r>
        <w:r w:rsidR="00AB7BDD" w:rsidRPr="008845A9">
          <w:rPr>
            <w:webHidden/>
          </w:rPr>
          <w:tab/>
        </w:r>
        <w:r w:rsidR="00AB7BDD" w:rsidRPr="008845A9">
          <w:rPr>
            <w:webHidden/>
          </w:rPr>
          <w:fldChar w:fldCharType="begin"/>
        </w:r>
        <w:r w:rsidR="00AB7BDD" w:rsidRPr="008845A9">
          <w:rPr>
            <w:webHidden/>
          </w:rPr>
          <w:instrText xml:space="preserve"> PAGEREF _Toc104400486 \h </w:instrText>
        </w:r>
        <w:r w:rsidR="00AB7BDD" w:rsidRPr="008845A9">
          <w:rPr>
            <w:webHidden/>
          </w:rPr>
        </w:r>
        <w:r w:rsidR="00AB7BDD" w:rsidRPr="008845A9">
          <w:rPr>
            <w:webHidden/>
          </w:rPr>
          <w:fldChar w:fldCharType="separate"/>
        </w:r>
        <w:r w:rsidR="00A9214B">
          <w:rPr>
            <w:webHidden/>
          </w:rPr>
          <w:t>27</w:t>
        </w:r>
        <w:r w:rsidR="00AB7BDD" w:rsidRPr="008845A9">
          <w:rPr>
            <w:webHidden/>
          </w:rPr>
          <w:fldChar w:fldCharType="end"/>
        </w:r>
      </w:hyperlink>
    </w:p>
    <w:p w14:paraId="6A1C673F" w14:textId="55C1CAA2" w:rsidR="00AB7BDD" w:rsidRPr="008845A9" w:rsidRDefault="00000000" w:rsidP="00094228">
      <w:pPr>
        <w:pStyle w:val="TOC1"/>
        <w:rPr>
          <w:rFonts w:asciiTheme="minorHAnsi" w:eastAsiaTheme="minorEastAsia" w:hAnsiTheme="minorHAnsi" w:cstheme="minorBidi"/>
          <w:color w:val="auto"/>
          <w:lang w:val="en-ZA" w:eastAsia="en-ZA"/>
        </w:rPr>
      </w:pPr>
      <w:hyperlink w:anchor="_Toc104400487" w:history="1">
        <w:r w:rsidR="00AB7BDD" w:rsidRPr="008845A9">
          <w:rPr>
            <w:rStyle w:val="Hyperlink"/>
            <w:rFonts w:cs="Arial"/>
            <w:b/>
            <w:sz w:val="24"/>
            <w:szCs w:val="24"/>
          </w:rPr>
          <w:t>16.   DISPUTE RESOLUTION</w:t>
        </w:r>
        <w:r w:rsidR="00AB7BDD" w:rsidRPr="008845A9">
          <w:rPr>
            <w:webHidden/>
          </w:rPr>
          <w:tab/>
        </w:r>
        <w:r w:rsidR="00AB7BDD" w:rsidRPr="008845A9">
          <w:rPr>
            <w:webHidden/>
          </w:rPr>
          <w:fldChar w:fldCharType="begin"/>
        </w:r>
        <w:r w:rsidR="00AB7BDD" w:rsidRPr="008845A9">
          <w:rPr>
            <w:webHidden/>
          </w:rPr>
          <w:instrText xml:space="preserve"> PAGEREF _Toc104400487 \h </w:instrText>
        </w:r>
        <w:r w:rsidR="00AB7BDD" w:rsidRPr="008845A9">
          <w:rPr>
            <w:webHidden/>
          </w:rPr>
        </w:r>
        <w:r w:rsidR="00AB7BDD" w:rsidRPr="008845A9">
          <w:rPr>
            <w:webHidden/>
          </w:rPr>
          <w:fldChar w:fldCharType="separate"/>
        </w:r>
        <w:r w:rsidR="00A9214B">
          <w:rPr>
            <w:webHidden/>
          </w:rPr>
          <w:t>28</w:t>
        </w:r>
        <w:r w:rsidR="00AB7BDD" w:rsidRPr="008845A9">
          <w:rPr>
            <w:webHidden/>
          </w:rPr>
          <w:fldChar w:fldCharType="end"/>
        </w:r>
      </w:hyperlink>
    </w:p>
    <w:p w14:paraId="5EB1D99D" w14:textId="16BC1CD7" w:rsidR="00AB7BDD" w:rsidRPr="008845A9" w:rsidRDefault="00000000" w:rsidP="00094228">
      <w:pPr>
        <w:pStyle w:val="TOC1"/>
        <w:rPr>
          <w:rFonts w:asciiTheme="minorHAnsi" w:eastAsiaTheme="minorEastAsia" w:hAnsiTheme="minorHAnsi" w:cstheme="minorBidi"/>
          <w:color w:val="auto"/>
          <w:lang w:val="en-ZA" w:eastAsia="en-ZA"/>
        </w:rPr>
      </w:pPr>
      <w:hyperlink w:anchor="_Toc104400488" w:history="1">
        <w:r w:rsidR="00AB7BDD" w:rsidRPr="008845A9">
          <w:rPr>
            <w:rStyle w:val="Hyperlink"/>
            <w:rFonts w:cs="Arial"/>
            <w:b/>
            <w:sz w:val="24"/>
            <w:szCs w:val="24"/>
          </w:rPr>
          <w:t>17.   TERMINATION</w:t>
        </w:r>
        <w:r w:rsidR="00AB7BDD" w:rsidRPr="008845A9">
          <w:rPr>
            <w:webHidden/>
          </w:rPr>
          <w:tab/>
        </w:r>
        <w:r w:rsidR="00AB7BDD" w:rsidRPr="008845A9">
          <w:rPr>
            <w:webHidden/>
          </w:rPr>
          <w:fldChar w:fldCharType="begin"/>
        </w:r>
        <w:r w:rsidR="00AB7BDD" w:rsidRPr="008845A9">
          <w:rPr>
            <w:webHidden/>
          </w:rPr>
          <w:instrText xml:space="preserve"> PAGEREF _Toc104400488 \h </w:instrText>
        </w:r>
        <w:r w:rsidR="00AB7BDD" w:rsidRPr="008845A9">
          <w:rPr>
            <w:webHidden/>
          </w:rPr>
        </w:r>
        <w:r w:rsidR="00AB7BDD" w:rsidRPr="008845A9">
          <w:rPr>
            <w:webHidden/>
          </w:rPr>
          <w:fldChar w:fldCharType="separate"/>
        </w:r>
        <w:r w:rsidR="00A9214B">
          <w:rPr>
            <w:webHidden/>
          </w:rPr>
          <w:t>29</w:t>
        </w:r>
        <w:r w:rsidR="00AB7BDD" w:rsidRPr="008845A9">
          <w:rPr>
            <w:webHidden/>
          </w:rPr>
          <w:fldChar w:fldCharType="end"/>
        </w:r>
      </w:hyperlink>
    </w:p>
    <w:p w14:paraId="67F6544B" w14:textId="43C5C006" w:rsidR="00AB7BDD" w:rsidRPr="008845A9" w:rsidRDefault="00000000" w:rsidP="00094228">
      <w:pPr>
        <w:pStyle w:val="TOC1"/>
        <w:rPr>
          <w:rFonts w:asciiTheme="minorHAnsi" w:eastAsiaTheme="minorEastAsia" w:hAnsiTheme="minorHAnsi" w:cstheme="minorBidi"/>
          <w:color w:val="auto"/>
          <w:lang w:val="en-ZA" w:eastAsia="en-ZA"/>
        </w:rPr>
      </w:pPr>
      <w:hyperlink w:anchor="_Toc104400489" w:history="1">
        <w:r w:rsidR="00AB7BDD" w:rsidRPr="008845A9">
          <w:rPr>
            <w:rStyle w:val="Hyperlink"/>
            <w:rFonts w:cs="Arial"/>
            <w:b/>
            <w:sz w:val="24"/>
            <w:szCs w:val="24"/>
          </w:rPr>
          <w:t>18.   ADDRESSES</w:t>
        </w:r>
        <w:r w:rsidR="00AB7BDD" w:rsidRPr="008845A9">
          <w:rPr>
            <w:webHidden/>
          </w:rPr>
          <w:tab/>
        </w:r>
        <w:r w:rsidR="00AB7BDD" w:rsidRPr="008845A9">
          <w:rPr>
            <w:webHidden/>
          </w:rPr>
          <w:fldChar w:fldCharType="begin"/>
        </w:r>
        <w:r w:rsidR="00AB7BDD" w:rsidRPr="008845A9">
          <w:rPr>
            <w:webHidden/>
          </w:rPr>
          <w:instrText xml:space="preserve"> PAGEREF _Toc104400489 \h </w:instrText>
        </w:r>
        <w:r w:rsidR="00AB7BDD" w:rsidRPr="008845A9">
          <w:rPr>
            <w:webHidden/>
          </w:rPr>
        </w:r>
        <w:r w:rsidR="00AB7BDD" w:rsidRPr="008845A9">
          <w:rPr>
            <w:webHidden/>
          </w:rPr>
          <w:fldChar w:fldCharType="separate"/>
        </w:r>
        <w:r w:rsidR="00A9214B">
          <w:rPr>
            <w:webHidden/>
          </w:rPr>
          <w:t>31</w:t>
        </w:r>
        <w:r w:rsidR="00AB7BDD" w:rsidRPr="008845A9">
          <w:rPr>
            <w:webHidden/>
          </w:rPr>
          <w:fldChar w:fldCharType="end"/>
        </w:r>
      </w:hyperlink>
    </w:p>
    <w:p w14:paraId="700CAF8A" w14:textId="7089FAB9" w:rsidR="00AB7BDD" w:rsidRPr="008845A9" w:rsidRDefault="00000000" w:rsidP="00094228">
      <w:pPr>
        <w:pStyle w:val="TOC1"/>
        <w:rPr>
          <w:rFonts w:asciiTheme="minorHAnsi" w:eastAsiaTheme="minorEastAsia" w:hAnsiTheme="minorHAnsi" w:cstheme="minorBidi"/>
          <w:color w:val="auto"/>
          <w:lang w:val="en-ZA" w:eastAsia="en-ZA"/>
        </w:rPr>
      </w:pPr>
      <w:hyperlink w:anchor="_Toc104400490" w:history="1">
        <w:r w:rsidR="00AB7BDD" w:rsidRPr="008845A9">
          <w:rPr>
            <w:rStyle w:val="Hyperlink"/>
            <w:rFonts w:cs="Arial"/>
            <w:b/>
            <w:sz w:val="24"/>
            <w:szCs w:val="24"/>
          </w:rPr>
          <w:t>19.   LIABILITY</w:t>
        </w:r>
        <w:r w:rsidR="00AB7BDD" w:rsidRPr="008845A9">
          <w:rPr>
            <w:webHidden/>
          </w:rPr>
          <w:tab/>
        </w:r>
        <w:r w:rsidR="00AB7BDD" w:rsidRPr="008845A9">
          <w:rPr>
            <w:webHidden/>
          </w:rPr>
          <w:fldChar w:fldCharType="begin"/>
        </w:r>
        <w:r w:rsidR="00AB7BDD" w:rsidRPr="008845A9">
          <w:rPr>
            <w:webHidden/>
          </w:rPr>
          <w:instrText xml:space="preserve"> PAGEREF _Toc104400490 \h </w:instrText>
        </w:r>
        <w:r w:rsidR="00AB7BDD" w:rsidRPr="008845A9">
          <w:rPr>
            <w:webHidden/>
          </w:rPr>
        </w:r>
        <w:r w:rsidR="00AB7BDD" w:rsidRPr="008845A9">
          <w:rPr>
            <w:webHidden/>
          </w:rPr>
          <w:fldChar w:fldCharType="separate"/>
        </w:r>
        <w:r w:rsidR="00A9214B">
          <w:rPr>
            <w:webHidden/>
          </w:rPr>
          <w:t>32</w:t>
        </w:r>
        <w:r w:rsidR="00AB7BDD" w:rsidRPr="008845A9">
          <w:rPr>
            <w:webHidden/>
          </w:rPr>
          <w:fldChar w:fldCharType="end"/>
        </w:r>
      </w:hyperlink>
    </w:p>
    <w:p w14:paraId="31B7295C" w14:textId="44BDC776" w:rsidR="00AB7BDD" w:rsidRPr="008845A9" w:rsidRDefault="00000000" w:rsidP="00094228">
      <w:pPr>
        <w:pStyle w:val="TOC1"/>
        <w:rPr>
          <w:rFonts w:asciiTheme="minorHAnsi" w:eastAsiaTheme="minorEastAsia" w:hAnsiTheme="minorHAnsi" w:cstheme="minorBidi"/>
          <w:color w:val="auto"/>
          <w:lang w:val="en-ZA" w:eastAsia="en-ZA"/>
        </w:rPr>
      </w:pPr>
      <w:hyperlink w:anchor="_Toc104400491" w:history="1">
        <w:r w:rsidR="00AB7BDD" w:rsidRPr="008845A9">
          <w:rPr>
            <w:rStyle w:val="Hyperlink"/>
            <w:rFonts w:cs="Arial"/>
            <w:b/>
            <w:sz w:val="24"/>
            <w:szCs w:val="24"/>
          </w:rPr>
          <w:t>20.   INDEMNITY BY THE SERVICE PROVIDER</w:t>
        </w:r>
        <w:r w:rsidR="00AB7BDD" w:rsidRPr="008845A9">
          <w:rPr>
            <w:webHidden/>
          </w:rPr>
          <w:tab/>
        </w:r>
        <w:r w:rsidR="00AB7BDD" w:rsidRPr="008845A9">
          <w:rPr>
            <w:webHidden/>
          </w:rPr>
          <w:fldChar w:fldCharType="begin"/>
        </w:r>
        <w:r w:rsidR="00AB7BDD" w:rsidRPr="008845A9">
          <w:rPr>
            <w:webHidden/>
          </w:rPr>
          <w:instrText xml:space="preserve"> PAGEREF _Toc104400491 \h </w:instrText>
        </w:r>
        <w:r w:rsidR="00AB7BDD" w:rsidRPr="008845A9">
          <w:rPr>
            <w:webHidden/>
          </w:rPr>
        </w:r>
        <w:r w:rsidR="00AB7BDD" w:rsidRPr="008845A9">
          <w:rPr>
            <w:webHidden/>
          </w:rPr>
          <w:fldChar w:fldCharType="separate"/>
        </w:r>
        <w:r w:rsidR="00A9214B">
          <w:rPr>
            <w:webHidden/>
          </w:rPr>
          <w:t>33</w:t>
        </w:r>
        <w:r w:rsidR="00AB7BDD" w:rsidRPr="008845A9">
          <w:rPr>
            <w:webHidden/>
          </w:rPr>
          <w:fldChar w:fldCharType="end"/>
        </w:r>
      </w:hyperlink>
    </w:p>
    <w:p w14:paraId="5ABA7B5F" w14:textId="09676EEF" w:rsidR="00AB7BDD" w:rsidRPr="008845A9" w:rsidRDefault="00000000" w:rsidP="00094228">
      <w:pPr>
        <w:pStyle w:val="TOC1"/>
        <w:rPr>
          <w:rFonts w:asciiTheme="minorHAnsi" w:eastAsiaTheme="minorEastAsia" w:hAnsiTheme="minorHAnsi" w:cstheme="minorBidi"/>
          <w:color w:val="auto"/>
          <w:lang w:val="en-ZA" w:eastAsia="en-ZA"/>
        </w:rPr>
      </w:pPr>
      <w:hyperlink w:anchor="_Toc104400492" w:history="1">
        <w:r w:rsidR="00AB7BDD" w:rsidRPr="008845A9">
          <w:rPr>
            <w:rStyle w:val="Hyperlink"/>
            <w:rFonts w:cs="Arial"/>
            <w:b/>
            <w:sz w:val="24"/>
            <w:szCs w:val="24"/>
          </w:rPr>
          <w:t>21.   INSURANCE</w:t>
        </w:r>
        <w:r w:rsidR="00AB7BDD" w:rsidRPr="008845A9">
          <w:rPr>
            <w:webHidden/>
          </w:rPr>
          <w:tab/>
        </w:r>
        <w:r w:rsidR="00AB7BDD" w:rsidRPr="008845A9">
          <w:rPr>
            <w:webHidden/>
          </w:rPr>
          <w:fldChar w:fldCharType="begin"/>
        </w:r>
        <w:r w:rsidR="00AB7BDD" w:rsidRPr="008845A9">
          <w:rPr>
            <w:webHidden/>
          </w:rPr>
          <w:instrText xml:space="preserve"> PAGEREF _Toc104400492 \h </w:instrText>
        </w:r>
        <w:r w:rsidR="00AB7BDD" w:rsidRPr="008845A9">
          <w:rPr>
            <w:webHidden/>
          </w:rPr>
        </w:r>
        <w:r w:rsidR="00AB7BDD" w:rsidRPr="008845A9">
          <w:rPr>
            <w:webHidden/>
          </w:rPr>
          <w:fldChar w:fldCharType="separate"/>
        </w:r>
        <w:r w:rsidR="00A9214B">
          <w:rPr>
            <w:webHidden/>
          </w:rPr>
          <w:t>34</w:t>
        </w:r>
        <w:r w:rsidR="00AB7BDD" w:rsidRPr="008845A9">
          <w:rPr>
            <w:webHidden/>
          </w:rPr>
          <w:fldChar w:fldCharType="end"/>
        </w:r>
      </w:hyperlink>
    </w:p>
    <w:p w14:paraId="3F1BDA42" w14:textId="7DE442DA" w:rsidR="00AB7BDD" w:rsidRPr="008845A9" w:rsidRDefault="00000000" w:rsidP="00094228">
      <w:pPr>
        <w:pStyle w:val="TOC1"/>
        <w:rPr>
          <w:rFonts w:asciiTheme="minorHAnsi" w:eastAsiaTheme="minorEastAsia" w:hAnsiTheme="minorHAnsi" w:cstheme="minorBidi"/>
          <w:color w:val="auto"/>
          <w:lang w:val="en-ZA" w:eastAsia="en-ZA"/>
        </w:rPr>
      </w:pPr>
      <w:hyperlink w:anchor="_Toc104400493" w:history="1">
        <w:r w:rsidR="00AB7BDD" w:rsidRPr="008845A9">
          <w:rPr>
            <w:rStyle w:val="Hyperlink"/>
            <w:rFonts w:cs="Arial"/>
            <w:b/>
            <w:sz w:val="24"/>
            <w:szCs w:val="24"/>
          </w:rPr>
          <w:t>22.   FORCE MAJEURE</w:t>
        </w:r>
        <w:r w:rsidR="00AB7BDD" w:rsidRPr="008845A9">
          <w:rPr>
            <w:webHidden/>
          </w:rPr>
          <w:tab/>
        </w:r>
        <w:r w:rsidR="00AB7BDD" w:rsidRPr="008845A9">
          <w:rPr>
            <w:webHidden/>
          </w:rPr>
          <w:fldChar w:fldCharType="begin"/>
        </w:r>
        <w:r w:rsidR="00AB7BDD" w:rsidRPr="008845A9">
          <w:rPr>
            <w:webHidden/>
          </w:rPr>
          <w:instrText xml:space="preserve"> PAGEREF _Toc104400493 \h </w:instrText>
        </w:r>
        <w:r w:rsidR="00AB7BDD" w:rsidRPr="008845A9">
          <w:rPr>
            <w:webHidden/>
          </w:rPr>
        </w:r>
        <w:r w:rsidR="00AB7BDD" w:rsidRPr="008845A9">
          <w:rPr>
            <w:webHidden/>
          </w:rPr>
          <w:fldChar w:fldCharType="separate"/>
        </w:r>
        <w:r w:rsidR="00A9214B">
          <w:rPr>
            <w:webHidden/>
          </w:rPr>
          <w:t>35</w:t>
        </w:r>
        <w:r w:rsidR="00AB7BDD" w:rsidRPr="008845A9">
          <w:rPr>
            <w:webHidden/>
          </w:rPr>
          <w:fldChar w:fldCharType="end"/>
        </w:r>
      </w:hyperlink>
    </w:p>
    <w:p w14:paraId="2A90DB49" w14:textId="5AC265ED" w:rsidR="00AB7BDD" w:rsidRPr="008845A9" w:rsidRDefault="00000000" w:rsidP="00094228">
      <w:pPr>
        <w:pStyle w:val="TOC1"/>
        <w:rPr>
          <w:rFonts w:asciiTheme="minorHAnsi" w:eastAsiaTheme="minorEastAsia" w:hAnsiTheme="minorHAnsi" w:cstheme="minorBidi"/>
          <w:color w:val="auto"/>
          <w:lang w:val="en-ZA" w:eastAsia="en-ZA"/>
        </w:rPr>
      </w:pPr>
      <w:hyperlink w:anchor="_Toc104400494" w:history="1">
        <w:r w:rsidR="00AB7BDD" w:rsidRPr="008845A9">
          <w:rPr>
            <w:rStyle w:val="Hyperlink"/>
            <w:rFonts w:cs="Arial"/>
            <w:b/>
            <w:sz w:val="24"/>
            <w:szCs w:val="24"/>
          </w:rPr>
          <w:t>23.   STEP IN RIGHTS</w:t>
        </w:r>
        <w:r w:rsidR="00AB7BDD" w:rsidRPr="008845A9">
          <w:rPr>
            <w:webHidden/>
          </w:rPr>
          <w:tab/>
        </w:r>
        <w:r w:rsidR="00AB7BDD" w:rsidRPr="008845A9">
          <w:rPr>
            <w:webHidden/>
          </w:rPr>
          <w:fldChar w:fldCharType="begin"/>
        </w:r>
        <w:r w:rsidR="00AB7BDD" w:rsidRPr="008845A9">
          <w:rPr>
            <w:webHidden/>
          </w:rPr>
          <w:instrText xml:space="preserve"> PAGEREF _Toc104400494 \h </w:instrText>
        </w:r>
        <w:r w:rsidR="00AB7BDD" w:rsidRPr="008845A9">
          <w:rPr>
            <w:webHidden/>
          </w:rPr>
        </w:r>
        <w:r w:rsidR="00AB7BDD" w:rsidRPr="008845A9">
          <w:rPr>
            <w:webHidden/>
          </w:rPr>
          <w:fldChar w:fldCharType="separate"/>
        </w:r>
        <w:r w:rsidR="00A9214B">
          <w:rPr>
            <w:webHidden/>
          </w:rPr>
          <w:t>36</w:t>
        </w:r>
        <w:r w:rsidR="00AB7BDD" w:rsidRPr="008845A9">
          <w:rPr>
            <w:webHidden/>
          </w:rPr>
          <w:fldChar w:fldCharType="end"/>
        </w:r>
      </w:hyperlink>
    </w:p>
    <w:p w14:paraId="12395A09" w14:textId="4B024786" w:rsidR="00AB7BDD" w:rsidRPr="008845A9" w:rsidRDefault="00000000" w:rsidP="00094228">
      <w:pPr>
        <w:pStyle w:val="TOC1"/>
        <w:rPr>
          <w:rFonts w:asciiTheme="minorHAnsi" w:eastAsiaTheme="minorEastAsia" w:hAnsiTheme="minorHAnsi" w:cstheme="minorBidi"/>
          <w:color w:val="auto"/>
          <w:lang w:val="en-ZA" w:eastAsia="en-ZA"/>
        </w:rPr>
      </w:pPr>
      <w:hyperlink w:anchor="_Toc104400495" w:history="1">
        <w:r w:rsidR="00AB7BDD" w:rsidRPr="008845A9">
          <w:rPr>
            <w:rStyle w:val="Hyperlink"/>
            <w:rFonts w:cs="Arial"/>
            <w:b/>
            <w:sz w:val="24"/>
            <w:szCs w:val="24"/>
          </w:rPr>
          <w:t>24.   RELATIONSHIP BETWEEN THE PARTIES</w:t>
        </w:r>
        <w:r w:rsidR="00AB7BDD" w:rsidRPr="008845A9">
          <w:rPr>
            <w:webHidden/>
          </w:rPr>
          <w:tab/>
        </w:r>
        <w:r w:rsidR="00AB7BDD" w:rsidRPr="008845A9">
          <w:rPr>
            <w:webHidden/>
          </w:rPr>
          <w:fldChar w:fldCharType="begin"/>
        </w:r>
        <w:r w:rsidR="00AB7BDD" w:rsidRPr="008845A9">
          <w:rPr>
            <w:webHidden/>
          </w:rPr>
          <w:instrText xml:space="preserve"> PAGEREF _Toc104400495 \h </w:instrText>
        </w:r>
        <w:r w:rsidR="00AB7BDD" w:rsidRPr="008845A9">
          <w:rPr>
            <w:webHidden/>
          </w:rPr>
        </w:r>
        <w:r w:rsidR="00AB7BDD" w:rsidRPr="008845A9">
          <w:rPr>
            <w:webHidden/>
          </w:rPr>
          <w:fldChar w:fldCharType="separate"/>
        </w:r>
        <w:r w:rsidR="00A9214B">
          <w:rPr>
            <w:webHidden/>
          </w:rPr>
          <w:t>37</w:t>
        </w:r>
        <w:r w:rsidR="00AB7BDD" w:rsidRPr="008845A9">
          <w:rPr>
            <w:webHidden/>
          </w:rPr>
          <w:fldChar w:fldCharType="end"/>
        </w:r>
      </w:hyperlink>
    </w:p>
    <w:p w14:paraId="3D3FCEEE" w14:textId="66B3E892" w:rsidR="00AB7BDD" w:rsidRPr="008845A9" w:rsidRDefault="00000000" w:rsidP="00094228">
      <w:pPr>
        <w:pStyle w:val="TOC1"/>
        <w:rPr>
          <w:rFonts w:asciiTheme="minorHAnsi" w:eastAsiaTheme="minorEastAsia" w:hAnsiTheme="minorHAnsi" w:cstheme="minorBidi"/>
          <w:color w:val="auto"/>
          <w:lang w:val="en-ZA" w:eastAsia="en-ZA"/>
        </w:rPr>
      </w:pPr>
      <w:hyperlink w:anchor="_Toc104400496" w:history="1">
        <w:r w:rsidR="00AB7BDD" w:rsidRPr="008845A9">
          <w:rPr>
            <w:rStyle w:val="Hyperlink"/>
            <w:rFonts w:cs="Arial"/>
            <w:b/>
            <w:sz w:val="24"/>
            <w:szCs w:val="24"/>
          </w:rPr>
          <w:t>25.   CONFLICT OF INTERESTS</w:t>
        </w:r>
        <w:r w:rsidR="00AB7BDD" w:rsidRPr="008845A9">
          <w:rPr>
            <w:webHidden/>
          </w:rPr>
          <w:tab/>
        </w:r>
        <w:r w:rsidR="00AB7BDD" w:rsidRPr="008845A9">
          <w:rPr>
            <w:webHidden/>
          </w:rPr>
          <w:fldChar w:fldCharType="begin"/>
        </w:r>
        <w:r w:rsidR="00AB7BDD" w:rsidRPr="008845A9">
          <w:rPr>
            <w:webHidden/>
          </w:rPr>
          <w:instrText xml:space="preserve"> PAGEREF _Toc104400496 \h </w:instrText>
        </w:r>
        <w:r w:rsidR="00AB7BDD" w:rsidRPr="008845A9">
          <w:rPr>
            <w:webHidden/>
          </w:rPr>
        </w:r>
        <w:r w:rsidR="00AB7BDD" w:rsidRPr="008845A9">
          <w:rPr>
            <w:webHidden/>
          </w:rPr>
          <w:fldChar w:fldCharType="separate"/>
        </w:r>
        <w:r w:rsidR="00A9214B">
          <w:rPr>
            <w:webHidden/>
          </w:rPr>
          <w:t>37</w:t>
        </w:r>
        <w:r w:rsidR="00AB7BDD" w:rsidRPr="008845A9">
          <w:rPr>
            <w:webHidden/>
          </w:rPr>
          <w:fldChar w:fldCharType="end"/>
        </w:r>
      </w:hyperlink>
    </w:p>
    <w:p w14:paraId="53F25B20" w14:textId="2FD3D6AA" w:rsidR="00AB7BDD" w:rsidRPr="008845A9" w:rsidRDefault="00000000" w:rsidP="00094228">
      <w:pPr>
        <w:pStyle w:val="TOC1"/>
        <w:rPr>
          <w:rFonts w:asciiTheme="minorHAnsi" w:eastAsiaTheme="minorEastAsia" w:hAnsiTheme="minorHAnsi" w:cstheme="minorBidi"/>
          <w:color w:val="auto"/>
          <w:lang w:val="en-ZA" w:eastAsia="en-ZA"/>
        </w:rPr>
      </w:pPr>
      <w:hyperlink w:anchor="_Toc104400497" w:history="1">
        <w:r w:rsidR="00AB7BDD" w:rsidRPr="008845A9">
          <w:rPr>
            <w:rStyle w:val="Hyperlink"/>
            <w:rFonts w:cs="Arial"/>
            <w:b/>
            <w:sz w:val="24"/>
            <w:szCs w:val="24"/>
          </w:rPr>
          <w:t>26.   TAX COMPLIANCE</w:t>
        </w:r>
        <w:r w:rsidR="00AB7BDD" w:rsidRPr="008845A9">
          <w:rPr>
            <w:webHidden/>
          </w:rPr>
          <w:tab/>
        </w:r>
        <w:r w:rsidR="00AB7BDD" w:rsidRPr="008845A9">
          <w:rPr>
            <w:webHidden/>
          </w:rPr>
          <w:fldChar w:fldCharType="begin"/>
        </w:r>
        <w:r w:rsidR="00AB7BDD" w:rsidRPr="008845A9">
          <w:rPr>
            <w:webHidden/>
          </w:rPr>
          <w:instrText xml:space="preserve"> PAGEREF _Toc104400497 \h </w:instrText>
        </w:r>
        <w:r w:rsidR="00AB7BDD" w:rsidRPr="008845A9">
          <w:rPr>
            <w:webHidden/>
          </w:rPr>
        </w:r>
        <w:r w:rsidR="00AB7BDD" w:rsidRPr="008845A9">
          <w:rPr>
            <w:webHidden/>
          </w:rPr>
          <w:fldChar w:fldCharType="separate"/>
        </w:r>
        <w:r w:rsidR="00A9214B">
          <w:rPr>
            <w:webHidden/>
          </w:rPr>
          <w:t>38</w:t>
        </w:r>
        <w:r w:rsidR="00AB7BDD" w:rsidRPr="008845A9">
          <w:rPr>
            <w:webHidden/>
          </w:rPr>
          <w:fldChar w:fldCharType="end"/>
        </w:r>
      </w:hyperlink>
    </w:p>
    <w:p w14:paraId="139EAC3A" w14:textId="43AA7827" w:rsidR="00AB7BDD" w:rsidRPr="008845A9" w:rsidRDefault="00000000" w:rsidP="00094228">
      <w:pPr>
        <w:pStyle w:val="TOC1"/>
        <w:rPr>
          <w:rFonts w:asciiTheme="minorHAnsi" w:eastAsiaTheme="minorEastAsia" w:hAnsiTheme="minorHAnsi" w:cstheme="minorBidi"/>
          <w:color w:val="auto"/>
          <w:lang w:val="en-ZA" w:eastAsia="en-ZA"/>
        </w:rPr>
      </w:pPr>
      <w:hyperlink w:anchor="_Toc104400498" w:history="1">
        <w:r w:rsidR="00AB7BDD" w:rsidRPr="008845A9">
          <w:rPr>
            <w:rStyle w:val="Hyperlink"/>
            <w:rFonts w:cs="Arial"/>
            <w:b/>
            <w:sz w:val="24"/>
            <w:szCs w:val="24"/>
            <w:lang w:eastAsia="en-ZA"/>
          </w:rPr>
          <w:t>27.   NON-SOLICITATION</w:t>
        </w:r>
        <w:r w:rsidR="00AB7BDD" w:rsidRPr="008845A9">
          <w:rPr>
            <w:webHidden/>
          </w:rPr>
          <w:tab/>
        </w:r>
        <w:r w:rsidR="00AB7BDD" w:rsidRPr="008845A9">
          <w:rPr>
            <w:webHidden/>
          </w:rPr>
          <w:fldChar w:fldCharType="begin"/>
        </w:r>
        <w:r w:rsidR="00AB7BDD" w:rsidRPr="008845A9">
          <w:rPr>
            <w:webHidden/>
          </w:rPr>
          <w:instrText xml:space="preserve"> PAGEREF _Toc104400498 \h </w:instrText>
        </w:r>
        <w:r w:rsidR="00AB7BDD" w:rsidRPr="008845A9">
          <w:rPr>
            <w:webHidden/>
          </w:rPr>
        </w:r>
        <w:r w:rsidR="00AB7BDD" w:rsidRPr="008845A9">
          <w:rPr>
            <w:webHidden/>
          </w:rPr>
          <w:fldChar w:fldCharType="separate"/>
        </w:r>
        <w:r w:rsidR="00A9214B">
          <w:rPr>
            <w:webHidden/>
          </w:rPr>
          <w:t>38</w:t>
        </w:r>
        <w:r w:rsidR="00AB7BDD" w:rsidRPr="008845A9">
          <w:rPr>
            <w:webHidden/>
          </w:rPr>
          <w:fldChar w:fldCharType="end"/>
        </w:r>
      </w:hyperlink>
    </w:p>
    <w:p w14:paraId="4941D921" w14:textId="39FC08AD" w:rsidR="00AB7BDD" w:rsidRPr="008845A9" w:rsidRDefault="00000000" w:rsidP="00094228">
      <w:pPr>
        <w:pStyle w:val="TOC1"/>
        <w:rPr>
          <w:rFonts w:asciiTheme="minorHAnsi" w:eastAsiaTheme="minorEastAsia" w:hAnsiTheme="minorHAnsi" w:cstheme="minorBidi"/>
          <w:color w:val="auto"/>
          <w:lang w:val="en-ZA" w:eastAsia="en-ZA"/>
        </w:rPr>
      </w:pPr>
      <w:hyperlink w:anchor="_Toc104400499" w:history="1">
        <w:r w:rsidR="00AB7BDD" w:rsidRPr="008845A9">
          <w:rPr>
            <w:rStyle w:val="Hyperlink"/>
            <w:rFonts w:cs="Arial"/>
            <w:b/>
            <w:sz w:val="24"/>
            <w:szCs w:val="24"/>
          </w:rPr>
          <w:t>28.   GENERAL</w:t>
        </w:r>
        <w:r w:rsidR="00AB7BDD" w:rsidRPr="008845A9">
          <w:rPr>
            <w:webHidden/>
          </w:rPr>
          <w:tab/>
        </w:r>
        <w:r w:rsidR="00AB7BDD" w:rsidRPr="008845A9">
          <w:rPr>
            <w:webHidden/>
          </w:rPr>
          <w:fldChar w:fldCharType="begin"/>
        </w:r>
        <w:r w:rsidR="00AB7BDD" w:rsidRPr="008845A9">
          <w:rPr>
            <w:webHidden/>
          </w:rPr>
          <w:instrText xml:space="preserve"> PAGEREF _Toc104400499 \h </w:instrText>
        </w:r>
        <w:r w:rsidR="00AB7BDD" w:rsidRPr="008845A9">
          <w:rPr>
            <w:webHidden/>
          </w:rPr>
        </w:r>
        <w:r w:rsidR="00AB7BDD" w:rsidRPr="008845A9">
          <w:rPr>
            <w:webHidden/>
          </w:rPr>
          <w:fldChar w:fldCharType="separate"/>
        </w:r>
        <w:r w:rsidR="00A9214B">
          <w:rPr>
            <w:webHidden/>
          </w:rPr>
          <w:t>38</w:t>
        </w:r>
        <w:r w:rsidR="00AB7BDD" w:rsidRPr="008845A9">
          <w:rPr>
            <w:webHidden/>
          </w:rPr>
          <w:fldChar w:fldCharType="end"/>
        </w:r>
      </w:hyperlink>
    </w:p>
    <w:p w14:paraId="7E339955" w14:textId="49A7F067" w:rsidR="00AB7BDD" w:rsidRPr="008845A9" w:rsidRDefault="00000000" w:rsidP="00094228">
      <w:pPr>
        <w:pStyle w:val="TOC1"/>
        <w:rPr>
          <w:rFonts w:asciiTheme="minorHAnsi" w:eastAsiaTheme="minorEastAsia" w:hAnsiTheme="minorHAnsi" w:cstheme="minorBidi"/>
          <w:color w:val="auto"/>
          <w:lang w:val="en-ZA" w:eastAsia="en-ZA"/>
        </w:rPr>
      </w:pPr>
      <w:hyperlink w:anchor="_Toc104400500" w:history="1">
        <w:r w:rsidR="00AB7BDD" w:rsidRPr="008845A9">
          <w:rPr>
            <w:rStyle w:val="Hyperlink"/>
            <w:rFonts w:cs="Arial"/>
            <w:b/>
            <w:sz w:val="24"/>
            <w:szCs w:val="24"/>
          </w:rPr>
          <w:t>28.   GENERAL</w:t>
        </w:r>
        <w:r w:rsidR="00AB7BDD" w:rsidRPr="008845A9">
          <w:rPr>
            <w:webHidden/>
          </w:rPr>
          <w:tab/>
        </w:r>
        <w:r w:rsidR="00AB7BDD" w:rsidRPr="008845A9">
          <w:rPr>
            <w:webHidden/>
          </w:rPr>
          <w:fldChar w:fldCharType="begin"/>
        </w:r>
        <w:r w:rsidR="00AB7BDD" w:rsidRPr="008845A9">
          <w:rPr>
            <w:webHidden/>
          </w:rPr>
          <w:instrText xml:space="preserve"> PAGEREF _Toc104400500 \h </w:instrText>
        </w:r>
        <w:r w:rsidR="00AB7BDD" w:rsidRPr="008845A9">
          <w:rPr>
            <w:webHidden/>
          </w:rPr>
        </w:r>
        <w:r w:rsidR="00AB7BDD" w:rsidRPr="008845A9">
          <w:rPr>
            <w:webHidden/>
          </w:rPr>
          <w:fldChar w:fldCharType="separate"/>
        </w:r>
        <w:r w:rsidR="00A9214B">
          <w:rPr>
            <w:webHidden/>
          </w:rPr>
          <w:t>38</w:t>
        </w:r>
        <w:r w:rsidR="00AB7BDD" w:rsidRPr="008845A9">
          <w:rPr>
            <w:webHidden/>
          </w:rPr>
          <w:fldChar w:fldCharType="end"/>
        </w:r>
      </w:hyperlink>
    </w:p>
    <w:p w14:paraId="1C8E439F" w14:textId="77777777" w:rsidR="00AB7BDD" w:rsidRPr="008845A9" w:rsidRDefault="00AB7BDD" w:rsidP="00094228">
      <w:pPr>
        <w:pStyle w:val="TOC1"/>
      </w:pPr>
      <w:r w:rsidRPr="008845A9">
        <w:fldChar w:fldCharType="end"/>
      </w:r>
      <w:bookmarkEnd w:id="6"/>
      <w:bookmarkEnd w:id="7"/>
      <w:bookmarkEnd w:id="8"/>
      <w:bookmarkEnd w:id="9"/>
      <w:bookmarkEnd w:id="10"/>
      <w:bookmarkEnd w:id="11"/>
    </w:p>
    <w:p w14:paraId="18C4FA6A" w14:textId="77777777" w:rsidR="00AB7BDD" w:rsidRPr="008845A9" w:rsidRDefault="00AB7BDD" w:rsidP="00AB7BDD">
      <w:pPr>
        <w:widowControl w:val="0"/>
        <w:numPr>
          <w:ilvl w:val="0"/>
          <w:numId w:val="29"/>
        </w:numPr>
        <w:tabs>
          <w:tab w:val="clear" w:pos="1569"/>
          <w:tab w:val="left" w:pos="993"/>
        </w:tabs>
        <w:spacing w:after="0" w:line="360" w:lineRule="auto"/>
        <w:ind w:left="851" w:hanging="851"/>
        <w:jc w:val="both"/>
        <w:rPr>
          <w:rFonts w:ascii="Arial" w:eastAsia="Times New Roman" w:hAnsi="Arial" w:cs="Arial"/>
          <w:sz w:val="24"/>
          <w:szCs w:val="24"/>
          <w:lang w:eastAsia="en-GB"/>
        </w:rPr>
      </w:pPr>
      <w:bookmarkStart w:id="17" w:name="_Toc337796624"/>
      <w:r w:rsidRPr="008845A9">
        <w:rPr>
          <w:rFonts w:ascii="Arial" w:eastAsia="Times New Roman" w:hAnsi="Arial" w:cs="Arial"/>
          <w:b/>
          <w:sz w:val="24"/>
          <w:szCs w:val="24"/>
          <w:lang w:val="en-GB" w:eastAsia="en-GB"/>
        </w:rPr>
        <w:lastRenderedPageBreak/>
        <w:t>INTRODUCTION</w:t>
      </w:r>
      <w:r w:rsidRPr="008845A9">
        <w:rPr>
          <w:rFonts w:ascii="Arial" w:eastAsia="Times New Roman" w:hAnsi="Arial" w:cs="Arial"/>
          <w:b/>
          <w:sz w:val="24"/>
          <w:szCs w:val="24"/>
          <w:lang w:val="en-GB" w:eastAsia="en-GB"/>
        </w:rPr>
        <w:fldChar w:fldCharType="begin"/>
      </w:r>
      <w:r w:rsidRPr="008845A9">
        <w:rPr>
          <w:rFonts w:ascii="Arial" w:hAnsi="Arial" w:cs="Arial"/>
          <w:sz w:val="24"/>
          <w:szCs w:val="24"/>
        </w:rPr>
        <w:instrText xml:space="preserve"> TC "</w:instrText>
      </w:r>
      <w:bookmarkStart w:id="18" w:name="_Toc48030205"/>
      <w:bookmarkStart w:id="19" w:name="_Toc104400471"/>
      <w:r w:rsidRPr="008845A9">
        <w:rPr>
          <w:rFonts w:ascii="Arial" w:eastAsia="Times New Roman" w:hAnsi="Arial" w:cs="Arial"/>
          <w:b/>
          <w:sz w:val="24"/>
          <w:szCs w:val="24"/>
          <w:lang w:val="en-GB" w:eastAsia="en-GB"/>
        </w:rPr>
        <w:instrText>1.     INTRODUCTION</w:instrText>
      </w:r>
      <w:bookmarkEnd w:id="18"/>
      <w:bookmarkEnd w:id="19"/>
      <w:r w:rsidRPr="008845A9">
        <w:rPr>
          <w:rFonts w:ascii="Arial" w:hAnsi="Arial" w:cs="Arial"/>
          <w:sz w:val="24"/>
          <w:szCs w:val="24"/>
        </w:rPr>
        <w:instrText xml:space="preserve">" \f C \l "1" </w:instrText>
      </w:r>
      <w:r w:rsidRPr="008845A9">
        <w:rPr>
          <w:rFonts w:ascii="Arial" w:eastAsia="Times New Roman" w:hAnsi="Arial" w:cs="Arial"/>
          <w:b/>
          <w:sz w:val="24"/>
          <w:szCs w:val="24"/>
          <w:lang w:val="en-GB" w:eastAsia="en-GB"/>
        </w:rPr>
        <w:fldChar w:fldCharType="end"/>
      </w:r>
    </w:p>
    <w:p w14:paraId="57C76B34" w14:textId="77777777" w:rsidR="00AB7BDD" w:rsidRPr="008845A9" w:rsidRDefault="00AB7BDD" w:rsidP="00AB7BDD">
      <w:pPr>
        <w:widowControl w:val="0"/>
        <w:tabs>
          <w:tab w:val="left" w:pos="993"/>
        </w:tabs>
        <w:spacing w:after="0" w:line="360" w:lineRule="auto"/>
        <w:ind w:left="851"/>
        <w:jc w:val="both"/>
        <w:rPr>
          <w:rFonts w:ascii="Arial" w:eastAsia="Times New Roman" w:hAnsi="Arial" w:cs="Arial"/>
          <w:sz w:val="24"/>
          <w:szCs w:val="24"/>
          <w:lang w:eastAsia="en-GB"/>
        </w:rPr>
      </w:pPr>
    </w:p>
    <w:p w14:paraId="18689AA9" w14:textId="67A460BF" w:rsidR="00AB7BDD" w:rsidRPr="008845A9" w:rsidRDefault="00AB7BDD" w:rsidP="00AB7BDD">
      <w:pPr>
        <w:pStyle w:val="ListParagraph"/>
        <w:widowControl w:val="0"/>
        <w:numPr>
          <w:ilvl w:val="1"/>
          <w:numId w:val="12"/>
        </w:numPr>
        <w:tabs>
          <w:tab w:val="left" w:pos="993"/>
        </w:tabs>
        <w:spacing w:line="360" w:lineRule="auto"/>
        <w:ind w:left="851" w:hanging="851"/>
        <w:jc w:val="both"/>
        <w:rPr>
          <w:rFonts w:ascii="Arial" w:hAnsi="Arial" w:cs="Arial"/>
        </w:rPr>
      </w:pPr>
      <w:r w:rsidRPr="008845A9">
        <w:rPr>
          <w:rFonts w:ascii="Arial" w:hAnsi="Arial" w:cs="Arial"/>
        </w:rPr>
        <w:t xml:space="preserve">SARS invited proposals for the appointment of a Service Provider for the </w:t>
      </w:r>
      <w:r w:rsidRPr="005C16A8">
        <w:rPr>
          <w:rFonts w:ascii="Arial" w:hAnsi="Arial" w:cs="Arial"/>
        </w:rPr>
        <w:t xml:space="preserve">provision of </w:t>
      </w:r>
      <w:r w:rsidR="00E40C4A" w:rsidRPr="005C16A8">
        <w:rPr>
          <w:rFonts w:ascii="Arial" w:hAnsi="Arial" w:cs="Arial"/>
        </w:rPr>
        <w:t xml:space="preserve">medical surveillance, </w:t>
      </w:r>
      <w:proofErr w:type="gramStart"/>
      <w:r w:rsidR="00E40C4A" w:rsidRPr="005C16A8">
        <w:rPr>
          <w:rFonts w:ascii="Arial" w:hAnsi="Arial" w:cs="Arial"/>
        </w:rPr>
        <w:t>immunisation</w:t>
      </w:r>
      <w:proofErr w:type="gramEnd"/>
      <w:r w:rsidR="00E40C4A" w:rsidRPr="005C16A8">
        <w:rPr>
          <w:rFonts w:ascii="Arial" w:hAnsi="Arial" w:cs="Arial"/>
        </w:rPr>
        <w:t xml:space="preserve"> and related services</w:t>
      </w:r>
      <w:r w:rsidR="000A28AA" w:rsidRPr="005C16A8">
        <w:rPr>
          <w:rFonts w:ascii="Arial" w:hAnsi="Arial" w:cs="Arial"/>
        </w:rPr>
        <w:t xml:space="preserve"> for SARS on </w:t>
      </w:r>
      <w:r w:rsidR="005C16A8">
        <w:rPr>
          <w:rFonts w:ascii="Arial" w:hAnsi="Arial" w:cs="Arial"/>
        </w:rPr>
        <w:t xml:space="preserve">a </w:t>
      </w:r>
      <w:r w:rsidR="000A28AA" w:rsidRPr="005C16A8">
        <w:rPr>
          <w:rFonts w:ascii="Arial" w:hAnsi="Arial" w:cs="Arial"/>
        </w:rPr>
        <w:t>national basis,</w:t>
      </w:r>
      <w:r w:rsidR="00E40C4A" w:rsidRPr="005C16A8">
        <w:rPr>
          <w:rFonts w:ascii="Arial" w:hAnsi="Arial" w:cs="Arial"/>
        </w:rPr>
        <w:t xml:space="preserve"> </w:t>
      </w:r>
      <w:r w:rsidRPr="005C16A8">
        <w:rPr>
          <w:rFonts w:ascii="Arial" w:hAnsi="Arial" w:cs="Arial"/>
        </w:rPr>
        <w:t xml:space="preserve">through Request for Proposal No. </w:t>
      </w:r>
      <w:bookmarkStart w:id="20" w:name="_Hlk121921427"/>
      <w:r w:rsidR="00E40C4A" w:rsidRPr="005C16A8">
        <w:rPr>
          <w:rFonts w:ascii="Arial" w:hAnsi="Arial" w:cs="Arial"/>
        </w:rPr>
        <w:t>36</w:t>
      </w:r>
      <w:r w:rsidRPr="005C16A8">
        <w:rPr>
          <w:rFonts w:ascii="Arial" w:hAnsi="Arial" w:cs="Arial"/>
        </w:rPr>
        <w:t>/202</w:t>
      </w:r>
      <w:r w:rsidR="00E40C4A" w:rsidRPr="005C16A8">
        <w:rPr>
          <w:rFonts w:ascii="Arial" w:hAnsi="Arial" w:cs="Arial"/>
        </w:rPr>
        <w:t>2</w:t>
      </w:r>
      <w:r w:rsidRPr="005C16A8">
        <w:rPr>
          <w:rFonts w:ascii="Arial" w:hAnsi="Arial" w:cs="Arial"/>
        </w:rPr>
        <w:t xml:space="preserve"> </w:t>
      </w:r>
      <w:bookmarkEnd w:id="20"/>
      <w:r w:rsidRPr="008845A9">
        <w:rPr>
          <w:rFonts w:ascii="Arial" w:hAnsi="Arial" w:cs="Arial"/>
        </w:rPr>
        <w:t>(“</w:t>
      </w:r>
      <w:r w:rsidRPr="008845A9">
        <w:rPr>
          <w:rFonts w:ascii="Arial" w:hAnsi="Arial" w:cs="Arial"/>
          <w:b/>
        </w:rPr>
        <w:t>RFP</w:t>
      </w:r>
      <w:r w:rsidRPr="008845A9">
        <w:rPr>
          <w:rFonts w:ascii="Arial" w:hAnsi="Arial" w:cs="Arial"/>
        </w:rPr>
        <w:t>”) as more fully described therein.</w:t>
      </w:r>
      <w:r w:rsidRPr="008845A9" w:rsidDel="00003712">
        <w:rPr>
          <w:rFonts w:ascii="Arial" w:hAnsi="Arial" w:cs="Arial"/>
        </w:rPr>
        <w:t xml:space="preserve"> </w:t>
      </w:r>
    </w:p>
    <w:p w14:paraId="00020709" w14:textId="77777777" w:rsidR="00AB7BDD" w:rsidRPr="008845A9" w:rsidRDefault="00AB7BDD" w:rsidP="00AB7BDD">
      <w:pPr>
        <w:pStyle w:val="ListParagraph"/>
        <w:widowControl w:val="0"/>
        <w:tabs>
          <w:tab w:val="left" w:pos="993"/>
        </w:tabs>
        <w:spacing w:line="360" w:lineRule="auto"/>
        <w:ind w:left="851"/>
        <w:jc w:val="both"/>
        <w:rPr>
          <w:rFonts w:ascii="Arial" w:hAnsi="Arial" w:cs="Arial"/>
        </w:rPr>
      </w:pPr>
    </w:p>
    <w:p w14:paraId="68D49C3D" w14:textId="77777777" w:rsidR="00AB7BDD" w:rsidRPr="008845A9" w:rsidRDefault="00AB7BDD" w:rsidP="00AB7BDD">
      <w:pPr>
        <w:pStyle w:val="ListParagraph"/>
        <w:widowControl w:val="0"/>
        <w:numPr>
          <w:ilvl w:val="1"/>
          <w:numId w:val="12"/>
        </w:numPr>
        <w:tabs>
          <w:tab w:val="left" w:pos="993"/>
        </w:tabs>
        <w:spacing w:line="360" w:lineRule="auto"/>
        <w:ind w:left="851" w:hanging="851"/>
        <w:jc w:val="both"/>
        <w:rPr>
          <w:rFonts w:ascii="Arial" w:hAnsi="Arial" w:cs="Arial"/>
        </w:rPr>
      </w:pPr>
      <w:r w:rsidRPr="008845A9">
        <w:rPr>
          <w:rFonts w:ascii="Arial" w:hAnsi="Arial" w:cs="Arial"/>
        </w:rPr>
        <w:t xml:space="preserve">The Service Provider submitted a proposal in response to the </w:t>
      </w:r>
      <w:r w:rsidRPr="008845A9">
        <w:rPr>
          <w:rFonts w:ascii="Arial" w:hAnsi="Arial" w:cs="Arial"/>
          <w:b/>
        </w:rPr>
        <w:t xml:space="preserve">RFP </w:t>
      </w:r>
      <w:r w:rsidRPr="008845A9">
        <w:rPr>
          <w:rFonts w:ascii="Arial" w:hAnsi="Arial" w:cs="Arial"/>
        </w:rPr>
        <w:t>(“Proposal”).</w:t>
      </w:r>
    </w:p>
    <w:p w14:paraId="3F7AC44D" w14:textId="77777777" w:rsidR="00AB7BDD" w:rsidRPr="008845A9" w:rsidRDefault="00AB7BDD" w:rsidP="00AB7BDD">
      <w:pPr>
        <w:pStyle w:val="ListParagraph"/>
        <w:tabs>
          <w:tab w:val="left" w:pos="993"/>
        </w:tabs>
        <w:ind w:left="851" w:hanging="851"/>
        <w:rPr>
          <w:rFonts w:ascii="Arial" w:hAnsi="Arial" w:cs="Arial"/>
        </w:rPr>
      </w:pPr>
    </w:p>
    <w:p w14:paraId="63C99423" w14:textId="649FEA78" w:rsidR="00AB7BDD" w:rsidRPr="008845A9" w:rsidRDefault="00AB7BDD" w:rsidP="00AB7BDD">
      <w:pPr>
        <w:pStyle w:val="ListParagraph"/>
        <w:widowControl w:val="0"/>
        <w:numPr>
          <w:ilvl w:val="1"/>
          <w:numId w:val="12"/>
        </w:numPr>
        <w:tabs>
          <w:tab w:val="left" w:pos="993"/>
        </w:tabs>
        <w:spacing w:line="360" w:lineRule="auto"/>
        <w:ind w:left="851" w:hanging="851"/>
        <w:jc w:val="both"/>
        <w:rPr>
          <w:rFonts w:ascii="Arial" w:hAnsi="Arial" w:cs="Arial"/>
        </w:rPr>
      </w:pPr>
      <w:r w:rsidRPr="008845A9">
        <w:rPr>
          <w:rFonts w:ascii="Arial" w:hAnsi="Arial" w:cs="Arial"/>
        </w:rPr>
        <w:t>SARS accepted the Proposal and appointed the Service Provider to provide the Services</w:t>
      </w:r>
      <w:r w:rsidR="00DE226F">
        <w:rPr>
          <w:rFonts w:ascii="Arial" w:hAnsi="Arial" w:cs="Arial"/>
        </w:rPr>
        <w:t xml:space="preserve">, </w:t>
      </w:r>
      <w:r w:rsidR="009B1F19">
        <w:rPr>
          <w:rFonts w:ascii="Arial" w:hAnsi="Arial" w:cs="Arial"/>
        </w:rPr>
        <w:t>as and when required by SARS</w:t>
      </w:r>
      <w:r w:rsidRPr="008845A9">
        <w:rPr>
          <w:rFonts w:ascii="Arial" w:hAnsi="Arial" w:cs="Arial"/>
        </w:rPr>
        <w:t>.</w:t>
      </w:r>
    </w:p>
    <w:p w14:paraId="4744FE92" w14:textId="77777777" w:rsidR="00AB7BDD" w:rsidRPr="008845A9" w:rsidRDefault="00AB7BDD" w:rsidP="00AB7BDD">
      <w:pPr>
        <w:pStyle w:val="ListParagraph"/>
        <w:tabs>
          <w:tab w:val="left" w:pos="993"/>
        </w:tabs>
        <w:ind w:left="851" w:hanging="851"/>
        <w:rPr>
          <w:rFonts w:ascii="Arial" w:hAnsi="Arial" w:cs="Arial"/>
        </w:rPr>
      </w:pPr>
    </w:p>
    <w:p w14:paraId="3CE70A8B" w14:textId="77777777" w:rsidR="00AB7BDD" w:rsidRPr="008845A9" w:rsidRDefault="00AB7BDD" w:rsidP="00AB7BDD">
      <w:pPr>
        <w:pStyle w:val="ListParagraph"/>
        <w:widowControl w:val="0"/>
        <w:numPr>
          <w:ilvl w:val="1"/>
          <w:numId w:val="12"/>
        </w:numPr>
        <w:tabs>
          <w:tab w:val="left" w:pos="993"/>
        </w:tabs>
        <w:spacing w:line="360" w:lineRule="auto"/>
        <w:ind w:left="851" w:hanging="851"/>
        <w:jc w:val="both"/>
        <w:rPr>
          <w:rFonts w:ascii="Arial" w:hAnsi="Arial" w:cs="Arial"/>
        </w:rPr>
      </w:pPr>
      <w:r w:rsidRPr="008845A9">
        <w:rPr>
          <w:rFonts w:ascii="Arial" w:hAnsi="Arial" w:cs="Arial"/>
        </w:rPr>
        <w:t xml:space="preserve">The Service Provider has accepted the appointment, and the Parties </w:t>
      </w:r>
      <w:bookmarkStart w:id="21" w:name="_Hlk127390177"/>
      <w:r w:rsidRPr="008845A9">
        <w:rPr>
          <w:rFonts w:ascii="Arial" w:hAnsi="Arial" w:cs="Arial"/>
        </w:rPr>
        <w:t>herein record the terms and conditions of their agreement</w:t>
      </w:r>
      <w:bookmarkEnd w:id="21"/>
      <w:r w:rsidRPr="008845A9">
        <w:rPr>
          <w:rFonts w:ascii="Arial" w:hAnsi="Arial" w:cs="Arial"/>
        </w:rPr>
        <w:t>.</w:t>
      </w:r>
    </w:p>
    <w:p w14:paraId="068C58BB" w14:textId="77777777" w:rsidR="00AB7BDD" w:rsidRPr="008845A9" w:rsidRDefault="00AB7BDD" w:rsidP="00AB7BDD">
      <w:pPr>
        <w:pStyle w:val="ListParagraph"/>
        <w:widowControl w:val="0"/>
        <w:tabs>
          <w:tab w:val="left" w:pos="993"/>
        </w:tabs>
        <w:spacing w:line="360" w:lineRule="auto"/>
        <w:ind w:left="851"/>
        <w:jc w:val="both"/>
        <w:rPr>
          <w:rFonts w:ascii="Arial" w:hAnsi="Arial" w:cs="Arial"/>
        </w:rPr>
      </w:pPr>
    </w:p>
    <w:p w14:paraId="45F313FD" w14:textId="77777777" w:rsidR="00AB7BDD" w:rsidRPr="008845A9" w:rsidRDefault="00AB7BDD" w:rsidP="00AB7BDD">
      <w:pPr>
        <w:widowControl w:val="0"/>
        <w:numPr>
          <w:ilvl w:val="0"/>
          <w:numId w:val="29"/>
        </w:numPr>
        <w:tabs>
          <w:tab w:val="clear" w:pos="1569"/>
          <w:tab w:val="left" w:pos="993"/>
        </w:tabs>
        <w:spacing w:before="120" w:after="120" w:line="360" w:lineRule="auto"/>
        <w:ind w:left="851" w:hanging="851"/>
        <w:jc w:val="both"/>
        <w:rPr>
          <w:rFonts w:ascii="Arial" w:eastAsia="Times New Roman" w:hAnsi="Arial" w:cs="Arial"/>
          <w:b/>
          <w:bCs/>
          <w:kern w:val="32"/>
          <w:sz w:val="24"/>
          <w:szCs w:val="24"/>
          <w:lang w:eastAsia="en-GB"/>
        </w:rPr>
      </w:pPr>
      <w:r w:rsidRPr="008845A9">
        <w:rPr>
          <w:rFonts w:ascii="Arial" w:eastAsia="Times New Roman" w:hAnsi="Arial" w:cs="Arial"/>
          <w:b/>
          <w:bCs/>
          <w:kern w:val="32"/>
          <w:sz w:val="24"/>
          <w:szCs w:val="24"/>
          <w:lang w:eastAsia="en-GB"/>
        </w:rPr>
        <w:t>DEFINITIONS AND INTERPRETATION</w:t>
      </w:r>
      <w:bookmarkEnd w:id="12"/>
      <w:bookmarkEnd w:id="17"/>
      <w:r w:rsidRPr="008845A9">
        <w:rPr>
          <w:rFonts w:ascii="Arial" w:eastAsia="Times New Roman" w:hAnsi="Arial" w:cs="Arial"/>
          <w:b/>
          <w:bCs/>
          <w:kern w:val="32"/>
          <w:sz w:val="24"/>
          <w:szCs w:val="24"/>
          <w:lang w:eastAsia="en-GB"/>
        </w:rPr>
        <w:fldChar w:fldCharType="begin"/>
      </w:r>
      <w:r w:rsidRPr="008845A9">
        <w:rPr>
          <w:rFonts w:ascii="Arial" w:hAnsi="Arial" w:cs="Arial"/>
          <w:sz w:val="24"/>
          <w:szCs w:val="24"/>
        </w:rPr>
        <w:instrText xml:space="preserve"> TC "</w:instrText>
      </w:r>
      <w:bookmarkStart w:id="22" w:name="_Toc398559493"/>
      <w:bookmarkStart w:id="23" w:name="_Toc104400472"/>
      <w:r w:rsidRPr="008845A9">
        <w:rPr>
          <w:rFonts w:ascii="Arial" w:eastAsia="Times New Roman" w:hAnsi="Arial" w:cs="Arial"/>
          <w:b/>
          <w:bCs/>
          <w:kern w:val="32"/>
          <w:sz w:val="24"/>
          <w:szCs w:val="24"/>
          <w:lang w:eastAsia="en-GB"/>
        </w:rPr>
        <w:instrText>2.     DEFINITIONS AND INTERPRETATION</w:instrText>
      </w:r>
      <w:bookmarkEnd w:id="22"/>
      <w:bookmarkEnd w:id="23"/>
      <w:r w:rsidRPr="008845A9">
        <w:rPr>
          <w:rFonts w:ascii="Arial" w:hAnsi="Arial" w:cs="Arial"/>
          <w:sz w:val="24"/>
          <w:szCs w:val="24"/>
        </w:rPr>
        <w:instrText xml:space="preserve">" \f C \l "1" </w:instrText>
      </w:r>
      <w:r w:rsidRPr="008845A9">
        <w:rPr>
          <w:rFonts w:ascii="Arial" w:eastAsia="Times New Roman" w:hAnsi="Arial" w:cs="Arial"/>
          <w:b/>
          <w:bCs/>
          <w:kern w:val="32"/>
          <w:sz w:val="24"/>
          <w:szCs w:val="24"/>
          <w:lang w:eastAsia="en-GB"/>
        </w:rPr>
        <w:fldChar w:fldCharType="end"/>
      </w:r>
    </w:p>
    <w:p w14:paraId="1952B83D" w14:textId="77777777" w:rsidR="00AB7BDD" w:rsidRPr="008845A9" w:rsidRDefault="00AB7BDD" w:rsidP="00AB7BDD">
      <w:pPr>
        <w:widowControl w:val="0"/>
        <w:tabs>
          <w:tab w:val="left" w:pos="993"/>
        </w:tabs>
        <w:spacing w:after="0" w:line="360" w:lineRule="auto"/>
        <w:ind w:left="851" w:hanging="851"/>
        <w:jc w:val="both"/>
        <w:rPr>
          <w:rFonts w:ascii="Arial" w:eastAsia="Times New Roman" w:hAnsi="Arial" w:cs="Arial"/>
          <w:sz w:val="24"/>
          <w:szCs w:val="24"/>
          <w:lang w:eastAsia="en-GB"/>
        </w:rPr>
      </w:pPr>
    </w:p>
    <w:p w14:paraId="1572C225"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The headings to the clauses in this Agreement are for reference purposes only and will not govern or affect the interpretation of or modify or amplify the terms in this Agreement.</w:t>
      </w:r>
    </w:p>
    <w:p w14:paraId="6E8ED1F1" w14:textId="77777777" w:rsidR="00AB7BDD" w:rsidRPr="008845A9" w:rsidRDefault="00AB7BDD" w:rsidP="00AB7BDD">
      <w:pPr>
        <w:widowControl w:val="0"/>
        <w:tabs>
          <w:tab w:val="left" w:pos="993"/>
        </w:tabs>
        <w:spacing w:after="0" w:line="360" w:lineRule="auto"/>
        <w:ind w:left="851" w:hanging="851"/>
        <w:jc w:val="both"/>
        <w:rPr>
          <w:rFonts w:ascii="Arial" w:eastAsia="Times New Roman" w:hAnsi="Arial" w:cs="Arial"/>
          <w:sz w:val="24"/>
          <w:szCs w:val="24"/>
          <w:lang w:eastAsia="en-GB"/>
        </w:rPr>
      </w:pPr>
    </w:p>
    <w:p w14:paraId="7818F5D8"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 xml:space="preserve">Unless inconsistent with the context, the words and expressions have the following meanings and similar expressions will have corresponding meanings. </w:t>
      </w:r>
    </w:p>
    <w:p w14:paraId="709C63DD" w14:textId="77777777" w:rsidR="00AB7BDD" w:rsidRPr="008845A9" w:rsidRDefault="00AB7BDD" w:rsidP="00AB7BDD">
      <w:pPr>
        <w:pStyle w:val="ListParagraph"/>
        <w:rPr>
          <w:rFonts w:ascii="Arial" w:hAnsi="Arial" w:cs="Arial"/>
        </w:rPr>
      </w:pPr>
    </w:p>
    <w:p w14:paraId="3AB013FD" w14:textId="34CA94F5" w:rsidR="00AB7BDD"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Agreement</w:t>
      </w:r>
      <w:r w:rsidRPr="008845A9">
        <w:rPr>
          <w:rFonts w:ascii="Arial" w:hAnsi="Arial" w:cs="Arial"/>
        </w:rPr>
        <w:t xml:space="preserve">” means </w:t>
      </w:r>
      <w:r w:rsidRPr="008845A9">
        <w:rPr>
          <w:rFonts w:ascii="Arial" w:eastAsia="Calibri" w:hAnsi="Arial" w:cs="Arial"/>
        </w:rPr>
        <w:t>this Service</w:t>
      </w:r>
      <w:r w:rsidR="00E860F7">
        <w:rPr>
          <w:rFonts w:ascii="Arial" w:eastAsia="Calibri" w:hAnsi="Arial" w:cs="Arial"/>
        </w:rPr>
        <w:t>s</w:t>
      </w:r>
      <w:r w:rsidR="005D15B2">
        <w:rPr>
          <w:rFonts w:ascii="Arial" w:eastAsia="Calibri" w:hAnsi="Arial" w:cs="Arial"/>
        </w:rPr>
        <w:t xml:space="preserve"> </w:t>
      </w:r>
      <w:r w:rsidRPr="008845A9">
        <w:rPr>
          <w:rFonts w:ascii="Arial" w:eastAsia="Calibri" w:hAnsi="Arial" w:cs="Arial"/>
        </w:rPr>
        <w:t xml:space="preserve">Agreement, the </w:t>
      </w:r>
      <w:proofErr w:type="gramStart"/>
      <w:r w:rsidRPr="008845A9">
        <w:rPr>
          <w:rFonts w:ascii="Arial" w:eastAsia="Calibri" w:hAnsi="Arial" w:cs="Arial"/>
        </w:rPr>
        <w:t>RFP</w:t>
      </w:r>
      <w:proofErr w:type="gramEnd"/>
      <w:r w:rsidRPr="008845A9">
        <w:rPr>
          <w:rFonts w:ascii="Arial" w:eastAsia="Calibri" w:hAnsi="Arial" w:cs="Arial"/>
        </w:rPr>
        <w:t xml:space="preserve"> and all </w:t>
      </w:r>
      <w:r w:rsidRPr="00CB2880">
        <w:rPr>
          <w:rFonts w:ascii="Arial" w:eastAsia="Calibri" w:hAnsi="Arial" w:cs="Arial"/>
        </w:rPr>
        <w:t>annexures</w:t>
      </w:r>
      <w:r w:rsidRPr="008845A9">
        <w:rPr>
          <w:rFonts w:ascii="Arial" w:eastAsia="Calibri" w:hAnsi="Arial" w:cs="Arial"/>
        </w:rPr>
        <w:t xml:space="preserve"> hereto. Also included are all amendments, variations, and/or substitutions to the Agreement, which have been reduced to writing and signed by the Authorised </w:t>
      </w:r>
      <w:proofErr w:type="gramStart"/>
      <w:r w:rsidRPr="008845A9">
        <w:rPr>
          <w:rFonts w:ascii="Arial" w:eastAsia="Calibri" w:hAnsi="Arial" w:cs="Arial"/>
        </w:rPr>
        <w:t>Signatories</w:t>
      </w:r>
      <w:r w:rsidRPr="008845A9">
        <w:rPr>
          <w:rFonts w:ascii="Arial" w:hAnsi="Arial" w:cs="Arial"/>
        </w:rPr>
        <w:t>;</w:t>
      </w:r>
      <w:proofErr w:type="gramEnd"/>
      <w:r w:rsidRPr="008845A9">
        <w:rPr>
          <w:rFonts w:ascii="Arial" w:hAnsi="Arial" w:cs="Arial"/>
        </w:rPr>
        <w:t xml:space="preserve"> </w:t>
      </w:r>
    </w:p>
    <w:p w14:paraId="749CC441" w14:textId="77777777" w:rsidR="000511EE" w:rsidRPr="003A18B1" w:rsidRDefault="000511EE" w:rsidP="003A18B1">
      <w:pPr>
        <w:pStyle w:val="ListParagraph"/>
        <w:rPr>
          <w:rFonts w:ascii="Arial" w:hAnsi="Arial" w:cs="Arial"/>
        </w:rPr>
      </w:pPr>
    </w:p>
    <w:p w14:paraId="111F30B8" w14:textId="5E206CD2" w:rsidR="000511EE" w:rsidRPr="008845A9" w:rsidRDefault="000511EE"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1D7AFE">
        <w:rPr>
          <w:rFonts w:ascii="Arial" w:hAnsi="Arial" w:cs="Arial"/>
          <w:b/>
          <w:bCs/>
          <w:lang w:eastAsia="en-ZA"/>
        </w:rPr>
        <w:t xml:space="preserve">“Amount at Risk” </w:t>
      </w:r>
      <w:r w:rsidRPr="001D7AFE">
        <w:rPr>
          <w:rFonts w:ascii="Arial" w:hAnsi="Arial" w:cs="Arial"/>
          <w:lang w:eastAsia="en-ZA"/>
        </w:rPr>
        <w:t xml:space="preserve">means the maximum percentage, fixed at </w:t>
      </w:r>
      <w:r w:rsidR="003A18B1">
        <w:rPr>
          <w:rFonts w:ascii="Arial" w:hAnsi="Arial" w:cs="Arial"/>
          <w:lang w:eastAsia="en-ZA"/>
        </w:rPr>
        <w:t>10</w:t>
      </w:r>
      <w:r w:rsidRPr="001D7AFE">
        <w:rPr>
          <w:rFonts w:ascii="Arial" w:hAnsi="Arial" w:cs="Arial"/>
          <w:lang w:eastAsia="en-ZA"/>
        </w:rPr>
        <w:t xml:space="preserve">% in terms of this Agreement, of the Service Provider’s total invoice amount that will be at risk should any Service Level Failure occur during </w:t>
      </w:r>
      <w:r w:rsidR="00104CBB">
        <w:rPr>
          <w:rFonts w:ascii="Arial" w:hAnsi="Arial" w:cs="Arial"/>
          <w:lang w:eastAsia="en-ZA"/>
        </w:rPr>
        <w:t xml:space="preserve">the execution of </w:t>
      </w:r>
      <w:r w:rsidRPr="001D7AFE">
        <w:rPr>
          <w:rFonts w:ascii="Arial" w:hAnsi="Arial" w:cs="Arial"/>
          <w:lang w:eastAsia="en-ZA"/>
        </w:rPr>
        <w:t xml:space="preserve">any </w:t>
      </w:r>
      <w:r w:rsidR="00104CBB">
        <w:rPr>
          <w:rFonts w:ascii="Arial" w:hAnsi="Arial" w:cs="Arial"/>
          <w:lang w:eastAsia="en-ZA"/>
        </w:rPr>
        <w:t xml:space="preserve">Service </w:t>
      </w:r>
      <w:proofErr w:type="gramStart"/>
      <w:r w:rsidR="00104CBB">
        <w:rPr>
          <w:rFonts w:ascii="Arial" w:hAnsi="Arial" w:cs="Arial"/>
          <w:lang w:eastAsia="en-ZA"/>
        </w:rPr>
        <w:t>Request</w:t>
      </w:r>
      <w:r w:rsidR="00721B3E">
        <w:rPr>
          <w:rFonts w:ascii="Arial" w:hAnsi="Arial" w:cs="Arial"/>
          <w:lang w:eastAsia="en-ZA"/>
        </w:rPr>
        <w:t>;</w:t>
      </w:r>
      <w:proofErr w:type="gramEnd"/>
    </w:p>
    <w:p w14:paraId="45B84F13"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lastRenderedPageBreak/>
        <w:t>“</w:t>
      </w:r>
      <w:r w:rsidRPr="008845A9">
        <w:rPr>
          <w:rFonts w:ascii="Arial" w:hAnsi="Arial" w:cs="Arial"/>
          <w:b/>
        </w:rPr>
        <w:t>Applicable Law</w:t>
      </w:r>
      <w:r w:rsidRPr="008845A9">
        <w:rPr>
          <w:rFonts w:ascii="Arial" w:hAnsi="Arial" w:cs="Arial"/>
        </w:rPr>
        <w:t>” means any of the following to the extent applicable to the Service Provider and where applicable, to SARS or the Services-</w:t>
      </w:r>
    </w:p>
    <w:p w14:paraId="4ABE74E0" w14:textId="77777777" w:rsidR="00AB7BDD" w:rsidRPr="008845A9" w:rsidRDefault="00AB7BDD" w:rsidP="00AB7BDD">
      <w:pPr>
        <w:widowControl w:val="0"/>
        <w:tabs>
          <w:tab w:val="left" w:pos="709"/>
          <w:tab w:val="left" w:pos="993"/>
        </w:tabs>
        <w:spacing w:after="0" w:line="360" w:lineRule="auto"/>
        <w:ind w:left="851" w:hanging="851"/>
        <w:jc w:val="both"/>
        <w:rPr>
          <w:rFonts w:ascii="Arial" w:eastAsia="Times New Roman" w:hAnsi="Arial" w:cs="Arial"/>
          <w:sz w:val="24"/>
          <w:szCs w:val="24"/>
          <w:lang w:eastAsia="en-GB"/>
        </w:rPr>
      </w:pPr>
    </w:p>
    <w:p w14:paraId="0796A193"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 xml:space="preserve">Any original or subordinate </w:t>
      </w:r>
      <w:proofErr w:type="gramStart"/>
      <w:r w:rsidRPr="008845A9">
        <w:rPr>
          <w:rFonts w:ascii="Arial" w:hAnsi="Arial" w:cs="Arial"/>
        </w:rPr>
        <w:t>legislation;</w:t>
      </w:r>
      <w:proofErr w:type="gramEnd"/>
    </w:p>
    <w:p w14:paraId="38C142F8" w14:textId="77777777" w:rsidR="00AB7BDD" w:rsidRPr="008845A9" w:rsidRDefault="00AB7BDD" w:rsidP="00AB7BDD">
      <w:pPr>
        <w:widowControl w:val="0"/>
        <w:tabs>
          <w:tab w:val="left" w:pos="709"/>
          <w:tab w:val="left" w:pos="993"/>
        </w:tabs>
        <w:spacing w:after="0" w:line="360" w:lineRule="auto"/>
        <w:ind w:left="851" w:hanging="851"/>
        <w:rPr>
          <w:rFonts w:ascii="Arial" w:eastAsia="Times New Roman" w:hAnsi="Arial" w:cs="Arial"/>
          <w:sz w:val="24"/>
          <w:szCs w:val="24"/>
          <w:lang w:eastAsia="en-GB"/>
        </w:rPr>
      </w:pPr>
    </w:p>
    <w:p w14:paraId="6932F145"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 xml:space="preserve">The common </w:t>
      </w:r>
      <w:proofErr w:type="gramStart"/>
      <w:r w:rsidRPr="008845A9">
        <w:rPr>
          <w:rFonts w:ascii="Arial" w:hAnsi="Arial" w:cs="Arial"/>
        </w:rPr>
        <w:t>law;</w:t>
      </w:r>
      <w:proofErr w:type="gramEnd"/>
    </w:p>
    <w:p w14:paraId="625EC15A" w14:textId="77777777" w:rsidR="00AB7BDD" w:rsidRPr="008845A9" w:rsidRDefault="00AB7BDD" w:rsidP="00AB7BDD">
      <w:pPr>
        <w:pStyle w:val="ListParagraph"/>
        <w:widowControl w:val="0"/>
        <w:tabs>
          <w:tab w:val="left" w:pos="993"/>
        </w:tabs>
        <w:spacing w:line="360" w:lineRule="auto"/>
        <w:ind w:left="851" w:hanging="851"/>
        <w:jc w:val="both"/>
        <w:rPr>
          <w:rFonts w:ascii="Arial" w:hAnsi="Arial" w:cs="Arial"/>
        </w:rPr>
      </w:pPr>
    </w:p>
    <w:p w14:paraId="682C7901"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 xml:space="preserve">Any binding court order, judgment or </w:t>
      </w:r>
      <w:proofErr w:type="gramStart"/>
      <w:r w:rsidRPr="008845A9">
        <w:rPr>
          <w:rFonts w:ascii="Arial" w:hAnsi="Arial" w:cs="Arial"/>
        </w:rPr>
        <w:t>decree;</w:t>
      </w:r>
      <w:proofErr w:type="gramEnd"/>
      <w:r w:rsidRPr="008845A9">
        <w:rPr>
          <w:rFonts w:ascii="Arial" w:hAnsi="Arial" w:cs="Arial"/>
        </w:rPr>
        <w:t xml:space="preserve"> </w:t>
      </w:r>
    </w:p>
    <w:p w14:paraId="0D2AF701" w14:textId="77777777" w:rsidR="00AB7BDD" w:rsidRPr="008845A9" w:rsidRDefault="00AB7BDD" w:rsidP="00AB7BDD">
      <w:pPr>
        <w:pStyle w:val="ListParagraph"/>
        <w:widowControl w:val="0"/>
        <w:tabs>
          <w:tab w:val="left" w:pos="993"/>
        </w:tabs>
        <w:spacing w:line="360" w:lineRule="auto"/>
        <w:ind w:left="851" w:hanging="851"/>
        <w:jc w:val="both"/>
        <w:rPr>
          <w:rFonts w:ascii="Arial" w:hAnsi="Arial" w:cs="Arial"/>
        </w:rPr>
      </w:pPr>
    </w:p>
    <w:p w14:paraId="44529A75"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Any applicable industry code of conduct, policy or standard enforceable by law; or</w:t>
      </w:r>
    </w:p>
    <w:p w14:paraId="2FFC6414" w14:textId="77777777" w:rsidR="00AB7BDD" w:rsidRPr="008845A9" w:rsidRDefault="00AB7BDD" w:rsidP="00AB7BDD">
      <w:pPr>
        <w:pStyle w:val="ListParagraph"/>
        <w:widowControl w:val="0"/>
        <w:tabs>
          <w:tab w:val="left" w:pos="993"/>
        </w:tabs>
        <w:spacing w:line="360" w:lineRule="auto"/>
        <w:ind w:left="851" w:hanging="851"/>
        <w:jc w:val="both"/>
        <w:rPr>
          <w:rFonts w:ascii="Arial" w:hAnsi="Arial" w:cs="Arial"/>
        </w:rPr>
      </w:pPr>
    </w:p>
    <w:p w14:paraId="00982A7D"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 xml:space="preserve">Any direction, policy or order that is given by a Regulatory </w:t>
      </w:r>
      <w:proofErr w:type="gramStart"/>
      <w:r w:rsidRPr="008845A9">
        <w:rPr>
          <w:rFonts w:ascii="Arial" w:hAnsi="Arial" w:cs="Arial"/>
        </w:rPr>
        <w:t>Authority;</w:t>
      </w:r>
      <w:proofErr w:type="gramEnd"/>
    </w:p>
    <w:p w14:paraId="68A29B01" w14:textId="77777777" w:rsidR="00AB7BDD" w:rsidRPr="008845A9" w:rsidRDefault="00AB7BDD" w:rsidP="00AB7BDD">
      <w:pPr>
        <w:widowControl w:val="0"/>
        <w:tabs>
          <w:tab w:val="left" w:pos="709"/>
        </w:tabs>
        <w:spacing w:after="0" w:line="360" w:lineRule="auto"/>
        <w:ind w:left="1560"/>
        <w:rPr>
          <w:rFonts w:ascii="Arial" w:eastAsia="Times New Roman" w:hAnsi="Arial" w:cs="Arial"/>
          <w:sz w:val="24"/>
          <w:szCs w:val="24"/>
          <w:lang w:eastAsia="en-GB"/>
        </w:rPr>
      </w:pPr>
    </w:p>
    <w:p w14:paraId="41216BE7"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eastAsia="Calibri" w:hAnsi="Arial" w:cs="Arial"/>
        </w:rPr>
        <w:t>“</w:t>
      </w:r>
      <w:r w:rsidRPr="008845A9">
        <w:rPr>
          <w:rFonts w:ascii="Arial" w:eastAsia="Calibri" w:hAnsi="Arial" w:cs="Arial"/>
          <w:b/>
        </w:rPr>
        <w:t>Authorised Signatory</w:t>
      </w:r>
      <w:r w:rsidRPr="008845A9">
        <w:rPr>
          <w:rFonts w:ascii="Arial" w:eastAsia="Calibri" w:hAnsi="Arial" w:cs="Arial"/>
        </w:rPr>
        <w:t xml:space="preserve">” means a signatory authorised by SARS and the Service Provider respectively to sign the Agreement, any amendments and/or addenda </w:t>
      </w:r>
      <w:proofErr w:type="gramStart"/>
      <w:r w:rsidRPr="008845A9">
        <w:rPr>
          <w:rFonts w:ascii="Arial" w:eastAsia="Calibri" w:hAnsi="Arial" w:cs="Arial"/>
        </w:rPr>
        <w:t>hereto;</w:t>
      </w:r>
      <w:proofErr w:type="gramEnd"/>
    </w:p>
    <w:p w14:paraId="641C4370" w14:textId="77777777" w:rsidR="007D635F" w:rsidRPr="001B3718" w:rsidRDefault="007D635F" w:rsidP="001B3718">
      <w:pPr>
        <w:pStyle w:val="ListParagraph"/>
        <w:rPr>
          <w:rFonts w:ascii="Arial" w:hAnsi="Arial" w:cs="Arial"/>
        </w:rPr>
      </w:pPr>
    </w:p>
    <w:p w14:paraId="7722097F" w14:textId="6A5195B9"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Business Day</w:t>
      </w:r>
      <w:r w:rsidRPr="008845A9">
        <w:rPr>
          <w:rFonts w:ascii="Arial" w:hAnsi="Arial" w:cs="Arial"/>
        </w:rPr>
        <w:t xml:space="preserve">” means any day other than a Saturday, Sunday or public holiday in South </w:t>
      </w:r>
      <w:proofErr w:type="gramStart"/>
      <w:r w:rsidRPr="008845A9">
        <w:rPr>
          <w:rFonts w:ascii="Arial" w:hAnsi="Arial" w:cs="Arial"/>
        </w:rPr>
        <w:t>Africa;</w:t>
      </w:r>
      <w:proofErr w:type="gramEnd"/>
    </w:p>
    <w:p w14:paraId="6FD348C4" w14:textId="77777777" w:rsidR="00AB7BDD" w:rsidRPr="008845A9" w:rsidRDefault="00AB7BDD" w:rsidP="00AB7BDD">
      <w:pPr>
        <w:widowControl w:val="0"/>
        <w:tabs>
          <w:tab w:val="left" w:pos="709"/>
        </w:tabs>
        <w:spacing w:after="0" w:line="360" w:lineRule="auto"/>
        <w:ind w:left="1560"/>
        <w:rPr>
          <w:rFonts w:ascii="Arial" w:eastAsia="Times New Roman" w:hAnsi="Arial" w:cs="Arial"/>
          <w:sz w:val="24"/>
          <w:szCs w:val="24"/>
          <w:lang w:eastAsia="en-GB"/>
        </w:rPr>
      </w:pPr>
    </w:p>
    <w:p w14:paraId="179B7C52" w14:textId="33EFEDDC"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Commencement Date</w:t>
      </w:r>
      <w:r w:rsidRPr="008845A9">
        <w:rPr>
          <w:rFonts w:ascii="Arial" w:hAnsi="Arial" w:cs="Arial"/>
        </w:rPr>
        <w:t xml:space="preserve">” is </w:t>
      </w:r>
      <w:r w:rsidR="00F94E30">
        <w:rPr>
          <w:rFonts w:ascii="Arial" w:hAnsi="Arial" w:cs="Arial"/>
        </w:rPr>
        <w:t>…</w:t>
      </w:r>
      <w:r w:rsidR="000A28AA">
        <w:rPr>
          <w:rFonts w:ascii="Arial" w:hAnsi="Arial" w:cs="Arial"/>
        </w:rPr>
        <w:t>2023</w:t>
      </w:r>
      <w:r w:rsidRPr="008845A9">
        <w:rPr>
          <w:rFonts w:ascii="Arial" w:hAnsi="Arial" w:cs="Arial"/>
        </w:rPr>
        <w:t xml:space="preserve">, notwithstanding the date of signature of this </w:t>
      </w:r>
      <w:proofErr w:type="gramStart"/>
      <w:r w:rsidRPr="008845A9">
        <w:rPr>
          <w:rFonts w:ascii="Arial" w:hAnsi="Arial" w:cs="Arial"/>
        </w:rPr>
        <w:t>Agreement;</w:t>
      </w:r>
      <w:proofErr w:type="gramEnd"/>
    </w:p>
    <w:p w14:paraId="42FD05AB"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7FCF4D94"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Commercially Reasonable Efforts</w:t>
      </w:r>
      <w:r w:rsidRPr="008845A9">
        <w:rPr>
          <w:rFonts w:ascii="Arial" w:hAnsi="Arial" w:cs="Arial"/>
        </w:rPr>
        <w:t xml:space="preserve">” </w:t>
      </w:r>
      <w:r w:rsidRPr="008845A9">
        <w:rPr>
          <w:rFonts w:ascii="Arial" w:hAnsi="Arial" w:cs="Arial"/>
          <w:bCs/>
          <w:kern w:val="32"/>
        </w:rPr>
        <w:t xml:space="preserve">means taking such steps and performing in such a manner as a well-managed entity would where such entity was acting in a prudent and reasonable manner to achieve the particular result for its own benefit: Provided always that such steps are within the reasonable control of the </w:t>
      </w:r>
      <w:proofErr w:type="gramStart"/>
      <w:r w:rsidRPr="008845A9">
        <w:rPr>
          <w:rFonts w:ascii="Arial" w:hAnsi="Arial" w:cs="Arial"/>
          <w:bCs/>
          <w:kern w:val="32"/>
        </w:rPr>
        <w:t>Party;</w:t>
      </w:r>
      <w:proofErr w:type="gramEnd"/>
    </w:p>
    <w:p w14:paraId="4EE02C83" w14:textId="77777777" w:rsidR="00AB7BDD" w:rsidRPr="008845A9" w:rsidRDefault="00AB7BDD" w:rsidP="00AB7BDD">
      <w:pPr>
        <w:pStyle w:val="ListParagraph"/>
        <w:rPr>
          <w:rFonts w:ascii="Arial" w:hAnsi="Arial" w:cs="Arial"/>
        </w:rPr>
      </w:pPr>
    </w:p>
    <w:p w14:paraId="09188046" w14:textId="43BF2AA9"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Confidential Information</w:t>
      </w:r>
      <w:r w:rsidRPr="008845A9">
        <w:rPr>
          <w:rFonts w:ascii="Arial" w:hAnsi="Arial" w:cs="Arial"/>
        </w:rPr>
        <w:t xml:space="preserve">” means Personal Information defined as such in terms of POPIA; any proprietary or confidential information or data of any nature, tangible or intangible, oral or in writing, in any form </w:t>
      </w:r>
      <w:r w:rsidRPr="008845A9">
        <w:rPr>
          <w:rFonts w:ascii="Arial" w:hAnsi="Arial" w:cs="Arial"/>
        </w:rPr>
        <w:lastRenderedPageBreak/>
        <w:t xml:space="preserve">or on any medium, whether received by direct communication or observation by the receiving party.  It includes SARS Confidential Information and Taxpayer Information as defined in Chapter 6 of the Tax Administration Act, 2011 (Act No. 28 of 2011), as well as any information required to be kept confidential in terms of any other Applicable </w:t>
      </w:r>
      <w:proofErr w:type="gramStart"/>
      <w:r w:rsidRPr="008845A9">
        <w:rPr>
          <w:rFonts w:ascii="Arial" w:hAnsi="Arial" w:cs="Arial"/>
        </w:rPr>
        <w:t>Law;</w:t>
      </w:r>
      <w:proofErr w:type="gramEnd"/>
      <w:r w:rsidRPr="008845A9">
        <w:rPr>
          <w:rFonts w:ascii="Arial" w:hAnsi="Arial" w:cs="Arial"/>
        </w:rPr>
        <w:t xml:space="preserve">  </w:t>
      </w:r>
    </w:p>
    <w:p w14:paraId="0BFDB960" w14:textId="77777777" w:rsidR="00AB7BDD" w:rsidRPr="008845A9" w:rsidRDefault="00AB7BDD" w:rsidP="00AB7BDD">
      <w:pPr>
        <w:pStyle w:val="ListParagraph"/>
        <w:rPr>
          <w:rFonts w:ascii="Arial" w:hAnsi="Arial" w:cs="Arial"/>
        </w:rPr>
      </w:pPr>
    </w:p>
    <w:p w14:paraId="1FBD5757" w14:textId="77777777" w:rsidR="00AB7BDD" w:rsidRPr="008845A9" w:rsidRDefault="00AB7BDD" w:rsidP="00AB7BDD">
      <w:pPr>
        <w:pStyle w:val="ListParagraph"/>
        <w:widowControl w:val="0"/>
        <w:tabs>
          <w:tab w:val="left" w:pos="993"/>
        </w:tabs>
        <w:spacing w:line="360" w:lineRule="auto"/>
        <w:ind w:left="851"/>
        <w:jc w:val="both"/>
        <w:rPr>
          <w:rFonts w:ascii="Arial" w:hAnsi="Arial" w:cs="Arial"/>
        </w:rPr>
      </w:pPr>
      <w:r w:rsidRPr="008845A9">
        <w:rPr>
          <w:rFonts w:ascii="Arial" w:hAnsi="Arial" w:cs="Arial"/>
        </w:rPr>
        <w:t>Information must be regarded as confidential if by its nature, content, or circumstances of disclosure of the information is, or ought reasonably to have been identified by a receiving party as such by reason of such information not being generally known to, or readily ascertainable by third parties generally. Such information includes-</w:t>
      </w:r>
    </w:p>
    <w:p w14:paraId="3DCC78AD" w14:textId="77777777" w:rsidR="00AB7BDD" w:rsidRPr="008845A9" w:rsidRDefault="00AB7BDD" w:rsidP="00AB7BDD">
      <w:pPr>
        <w:pStyle w:val="ListParagraph"/>
        <w:widowControl w:val="0"/>
        <w:tabs>
          <w:tab w:val="left" w:pos="1276"/>
        </w:tabs>
        <w:spacing w:line="360" w:lineRule="auto"/>
        <w:ind w:left="1276"/>
        <w:jc w:val="both"/>
        <w:rPr>
          <w:rFonts w:ascii="Arial" w:hAnsi="Arial" w:cs="Arial"/>
        </w:rPr>
      </w:pPr>
    </w:p>
    <w:p w14:paraId="683E570B" w14:textId="77777777" w:rsidR="00AB7BDD" w:rsidRPr="008845A9" w:rsidRDefault="00AB7BDD" w:rsidP="00AB7BDD">
      <w:pPr>
        <w:pStyle w:val="ListParagraph"/>
        <w:numPr>
          <w:ilvl w:val="0"/>
          <w:numId w:val="27"/>
        </w:numPr>
        <w:spacing w:line="360" w:lineRule="auto"/>
        <w:ind w:left="2268" w:hanging="992"/>
        <w:jc w:val="both"/>
        <w:rPr>
          <w:rFonts w:ascii="Arial" w:hAnsi="Arial" w:cs="Arial"/>
        </w:rPr>
      </w:pPr>
      <w:r w:rsidRPr="008845A9">
        <w:rPr>
          <w:rFonts w:ascii="Arial" w:hAnsi="Arial" w:cs="Arial"/>
        </w:rPr>
        <w:t xml:space="preserve">information regarding Personnel, independent contractors and suppliers of the Disclosing Party, processes, procedures, projections, manuals, forecasts and analyses, security or intellectual property owned by or licensed to the Disclosing </w:t>
      </w:r>
      <w:proofErr w:type="gramStart"/>
      <w:r w:rsidRPr="008845A9">
        <w:rPr>
          <w:rFonts w:ascii="Arial" w:hAnsi="Arial" w:cs="Arial"/>
        </w:rPr>
        <w:t>Party;</w:t>
      </w:r>
      <w:proofErr w:type="gramEnd"/>
    </w:p>
    <w:p w14:paraId="3A9E24CD" w14:textId="77777777" w:rsidR="00AB7BDD" w:rsidRPr="008845A9" w:rsidRDefault="00AB7BDD" w:rsidP="00AB7BDD">
      <w:pPr>
        <w:pStyle w:val="ListParagraph"/>
        <w:spacing w:line="360" w:lineRule="auto"/>
        <w:ind w:left="2268"/>
        <w:jc w:val="both"/>
        <w:rPr>
          <w:rFonts w:ascii="Arial" w:hAnsi="Arial" w:cs="Arial"/>
        </w:rPr>
      </w:pPr>
      <w:r w:rsidRPr="008845A9">
        <w:rPr>
          <w:rFonts w:ascii="Arial" w:hAnsi="Arial" w:cs="Arial"/>
        </w:rPr>
        <w:t xml:space="preserve"> </w:t>
      </w:r>
    </w:p>
    <w:p w14:paraId="5FF6A436" w14:textId="77777777" w:rsidR="00AB7BDD" w:rsidRPr="008845A9" w:rsidRDefault="00AB7BDD" w:rsidP="00AB7BDD">
      <w:pPr>
        <w:pStyle w:val="ListParagraph"/>
        <w:numPr>
          <w:ilvl w:val="0"/>
          <w:numId w:val="27"/>
        </w:numPr>
        <w:spacing w:line="360" w:lineRule="auto"/>
        <w:ind w:left="2268" w:hanging="708"/>
        <w:jc w:val="both"/>
        <w:rPr>
          <w:rFonts w:ascii="Arial" w:hAnsi="Arial" w:cs="Arial"/>
        </w:rPr>
      </w:pPr>
      <w:r w:rsidRPr="008845A9">
        <w:rPr>
          <w:rFonts w:ascii="Arial" w:hAnsi="Arial" w:cs="Arial"/>
        </w:rPr>
        <w:t>information relating to the knowledge, know-how, expertise, trade secrets and activities of the Disclosing Party; and</w:t>
      </w:r>
    </w:p>
    <w:p w14:paraId="1406A05C" w14:textId="77777777" w:rsidR="00AB7BDD" w:rsidRPr="008845A9" w:rsidRDefault="00AB7BDD" w:rsidP="00AB7BDD">
      <w:pPr>
        <w:pStyle w:val="ListParagraph"/>
        <w:rPr>
          <w:rFonts w:ascii="Arial" w:hAnsi="Arial" w:cs="Arial"/>
        </w:rPr>
      </w:pPr>
    </w:p>
    <w:p w14:paraId="5D429CBF" w14:textId="77777777" w:rsidR="00AB7BDD" w:rsidRPr="008845A9" w:rsidRDefault="00AB7BDD" w:rsidP="00AB7BDD">
      <w:pPr>
        <w:pStyle w:val="ListParagraph"/>
        <w:numPr>
          <w:ilvl w:val="0"/>
          <w:numId w:val="27"/>
        </w:numPr>
        <w:spacing w:line="360" w:lineRule="auto"/>
        <w:ind w:left="2268" w:hanging="708"/>
        <w:jc w:val="both"/>
        <w:rPr>
          <w:rFonts w:ascii="Arial" w:hAnsi="Arial" w:cs="Arial"/>
        </w:rPr>
      </w:pPr>
      <w:r w:rsidRPr="008845A9">
        <w:rPr>
          <w:rFonts w:ascii="Arial" w:hAnsi="Arial" w:cs="Arial"/>
        </w:rPr>
        <w:t xml:space="preserve">any information which a Party (without creating a presumption that only so designated information is confidential), acting reasonably, may designate in writing, at the time of disclosure to the Receiving Party, as being confidential </w:t>
      </w:r>
      <w:proofErr w:type="gramStart"/>
      <w:r w:rsidRPr="008845A9">
        <w:rPr>
          <w:rFonts w:ascii="Arial" w:hAnsi="Arial" w:cs="Arial"/>
        </w:rPr>
        <w:t>information;</w:t>
      </w:r>
      <w:proofErr w:type="gramEnd"/>
    </w:p>
    <w:p w14:paraId="46075BB0" w14:textId="2A078078" w:rsidR="00AB7BDD" w:rsidRPr="008845A9" w:rsidRDefault="00AB7BDD" w:rsidP="00AB7BDD">
      <w:pPr>
        <w:pStyle w:val="ListParagraph"/>
        <w:widowControl w:val="0"/>
        <w:tabs>
          <w:tab w:val="left" w:pos="993"/>
        </w:tabs>
        <w:spacing w:line="360" w:lineRule="auto"/>
        <w:ind w:left="851"/>
        <w:jc w:val="both"/>
        <w:rPr>
          <w:rFonts w:ascii="Arial" w:hAnsi="Arial" w:cs="Arial"/>
        </w:rPr>
      </w:pPr>
    </w:p>
    <w:p w14:paraId="235541E3" w14:textId="77777777" w:rsidR="00AB7BDD"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Designated Representative</w:t>
      </w:r>
      <w:r w:rsidRPr="008845A9">
        <w:rPr>
          <w:rFonts w:ascii="Arial" w:hAnsi="Arial" w:cs="Arial"/>
        </w:rPr>
        <w:t xml:space="preserve">” means the SARS employee designated in terms of this Agreement, or his/her appointed delegate, as the person who will interface with the Service Provider on all matters relating to the general administration of this Agreement, and who will manage the overall performance of the Service Provider over the contract term and to whom all SARS directed communication </w:t>
      </w:r>
      <w:r w:rsidRPr="008845A9">
        <w:rPr>
          <w:rFonts w:ascii="Arial" w:hAnsi="Arial" w:cs="Arial"/>
        </w:rPr>
        <w:lastRenderedPageBreak/>
        <w:t xml:space="preserve">regarding this Agreement must be </w:t>
      </w:r>
      <w:proofErr w:type="gramStart"/>
      <w:r w:rsidRPr="008845A9">
        <w:rPr>
          <w:rFonts w:ascii="Arial" w:hAnsi="Arial" w:cs="Arial"/>
        </w:rPr>
        <w:t>addressed;</w:t>
      </w:r>
      <w:proofErr w:type="gramEnd"/>
    </w:p>
    <w:p w14:paraId="18CD57DE" w14:textId="77777777" w:rsidR="00AB7BDD" w:rsidRPr="008845A9" w:rsidRDefault="00AB7BDD" w:rsidP="00AB7BDD">
      <w:pPr>
        <w:pStyle w:val="ListParagraph"/>
        <w:rPr>
          <w:rFonts w:ascii="Arial" w:hAnsi="Arial" w:cs="Arial"/>
        </w:rPr>
      </w:pPr>
    </w:p>
    <w:p w14:paraId="18B08E2E" w14:textId="0AB40B28" w:rsidR="00AB7BDD" w:rsidRPr="00D2729B"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Key Account Manager</w:t>
      </w:r>
      <w:r w:rsidRPr="008845A9">
        <w:rPr>
          <w:rFonts w:ascii="Arial" w:hAnsi="Arial" w:cs="Arial"/>
        </w:rPr>
        <w:t xml:space="preserve">” </w:t>
      </w:r>
      <w:r w:rsidRPr="00D2729B">
        <w:rPr>
          <w:rFonts w:ascii="Arial" w:hAnsi="Arial" w:cs="Arial"/>
        </w:rPr>
        <w:t xml:space="preserve">means </w:t>
      </w:r>
      <w:r w:rsidR="00D2729B" w:rsidRPr="005D15B2">
        <w:rPr>
          <w:rFonts w:ascii="Arial" w:hAnsi="Arial" w:cs="Arial"/>
          <w:noProof/>
          <w:lang w:val="en-ZA"/>
        </w:rPr>
        <w:t xml:space="preserve">the person </w:t>
      </w:r>
      <w:r w:rsidR="00D2729B" w:rsidRPr="005D15B2">
        <w:rPr>
          <w:rFonts w:ascii="Arial" w:hAnsi="Arial" w:cs="Arial"/>
          <w:lang w:val="en-ZA"/>
        </w:rPr>
        <w:t xml:space="preserve">designated as such by the Service Provider, as contemplated in the RFP, responsible for the oversight and overall management of this Agreement on behalf of the Service </w:t>
      </w:r>
      <w:proofErr w:type="gramStart"/>
      <w:r w:rsidR="00D2729B" w:rsidRPr="005D15B2">
        <w:rPr>
          <w:rFonts w:ascii="Arial" w:hAnsi="Arial" w:cs="Arial"/>
          <w:lang w:val="en-ZA"/>
        </w:rPr>
        <w:t>Provider;</w:t>
      </w:r>
      <w:proofErr w:type="gramEnd"/>
      <w:r w:rsidR="00D2729B" w:rsidRPr="005D15B2">
        <w:rPr>
          <w:rFonts w:ascii="Arial" w:hAnsi="Arial" w:cs="Arial"/>
          <w:lang w:val="en-ZA"/>
        </w:rPr>
        <w:t xml:space="preserve"> who shall also act as a central point of contact between SARS and the </w:t>
      </w:r>
      <w:r w:rsidRPr="00D2729B">
        <w:rPr>
          <w:rFonts w:ascii="Arial" w:hAnsi="Arial" w:cs="Arial"/>
        </w:rPr>
        <w:t>Service Provider;</w:t>
      </w:r>
    </w:p>
    <w:p w14:paraId="484B4CD5" w14:textId="77777777" w:rsidR="00AB7BDD" w:rsidRPr="00D2729B" w:rsidRDefault="00AB7BDD" w:rsidP="00AB7BDD">
      <w:pPr>
        <w:pStyle w:val="ListParagraph"/>
        <w:rPr>
          <w:rFonts w:ascii="Arial" w:hAnsi="Arial" w:cs="Arial"/>
          <w:b/>
        </w:rPr>
      </w:pPr>
    </w:p>
    <w:p w14:paraId="0BCF6438" w14:textId="3895A8BE"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b/>
        </w:rPr>
        <w:t>“Key Personnel”</w:t>
      </w:r>
      <w:r w:rsidR="00D2729B">
        <w:rPr>
          <w:rFonts w:ascii="Arial" w:hAnsi="Arial" w:cs="Arial"/>
        </w:rPr>
        <w:t xml:space="preserve"> </w:t>
      </w:r>
      <w:r w:rsidR="00D2729B" w:rsidRPr="005D15B2">
        <w:rPr>
          <w:rFonts w:ascii="Arial" w:hAnsi="Arial" w:cs="Arial"/>
          <w:noProof/>
          <w:lang w:val="en-ZA"/>
        </w:rPr>
        <w:t xml:space="preserve">means those members of staff of the Service Provider, who have been assigned by the Service Provider to the provision of the Services, including the </w:t>
      </w:r>
      <w:r w:rsidR="00D2729B">
        <w:rPr>
          <w:rFonts w:ascii="Arial" w:hAnsi="Arial" w:cs="Arial"/>
          <w:noProof/>
          <w:lang w:val="en-ZA"/>
        </w:rPr>
        <w:t xml:space="preserve">Key </w:t>
      </w:r>
      <w:r w:rsidR="00D2729B" w:rsidRPr="005D15B2">
        <w:rPr>
          <w:rFonts w:ascii="Arial" w:hAnsi="Arial" w:cs="Arial"/>
          <w:noProof/>
          <w:lang w:val="en-ZA"/>
        </w:rPr>
        <w:t xml:space="preserve">Account </w:t>
      </w:r>
      <w:proofErr w:type="gramStart"/>
      <w:r w:rsidR="00D2729B" w:rsidRPr="005D15B2">
        <w:rPr>
          <w:rFonts w:ascii="Arial" w:hAnsi="Arial" w:cs="Arial"/>
          <w:noProof/>
          <w:lang w:val="en-ZA"/>
        </w:rPr>
        <w:t>Manager</w:t>
      </w:r>
      <w:r w:rsidRPr="008845A9">
        <w:rPr>
          <w:rFonts w:ascii="Arial" w:hAnsi="Arial" w:cs="Arial"/>
        </w:rPr>
        <w:t>;</w:t>
      </w:r>
      <w:proofErr w:type="gramEnd"/>
      <w:r w:rsidRPr="008845A9">
        <w:rPr>
          <w:rFonts w:ascii="Arial" w:hAnsi="Arial" w:cs="Arial"/>
        </w:rPr>
        <w:t xml:space="preserve"> </w:t>
      </w:r>
    </w:p>
    <w:p w14:paraId="2E446DD8"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1236C579"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Losses</w:t>
      </w:r>
      <w:r w:rsidRPr="008845A9">
        <w:rPr>
          <w:rFonts w:ascii="Arial" w:hAnsi="Arial" w:cs="Arial"/>
        </w:rPr>
        <w:t xml:space="preserve">” means all losses, liabilities, costs, expenses, fines, penalties, damages and claims, and all related costs and expenses as determined in </w:t>
      </w:r>
      <w:proofErr w:type="gramStart"/>
      <w:r w:rsidRPr="008845A9">
        <w:rPr>
          <w:rFonts w:ascii="Arial" w:hAnsi="Arial" w:cs="Arial"/>
        </w:rPr>
        <w:t>Law;</w:t>
      </w:r>
      <w:proofErr w:type="gramEnd"/>
      <w:r w:rsidRPr="008845A9">
        <w:rPr>
          <w:rFonts w:ascii="Arial" w:hAnsi="Arial" w:cs="Arial"/>
        </w:rPr>
        <w:t xml:space="preserve"> </w:t>
      </w:r>
    </w:p>
    <w:p w14:paraId="5A4269CE" w14:textId="77777777" w:rsidR="00AB7BDD" w:rsidRPr="008845A9" w:rsidRDefault="00AB7BDD" w:rsidP="00AB7BDD">
      <w:pPr>
        <w:widowControl w:val="0"/>
        <w:tabs>
          <w:tab w:val="left" w:pos="709"/>
        </w:tabs>
        <w:spacing w:after="0" w:line="360" w:lineRule="auto"/>
        <w:ind w:left="1560"/>
        <w:jc w:val="both"/>
        <w:rPr>
          <w:rFonts w:ascii="Arial" w:hAnsi="Arial" w:cs="Arial"/>
          <w:sz w:val="24"/>
          <w:szCs w:val="24"/>
        </w:rPr>
      </w:pPr>
    </w:p>
    <w:p w14:paraId="40E1DC2D" w14:textId="58BAB53F" w:rsidR="00AB7BDD"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Parties</w:t>
      </w:r>
      <w:r w:rsidRPr="008845A9">
        <w:rPr>
          <w:rFonts w:ascii="Arial" w:hAnsi="Arial" w:cs="Arial"/>
        </w:rPr>
        <w:t xml:space="preserve">” </w:t>
      </w:r>
      <w:bookmarkStart w:id="24" w:name="_Hlk127390602"/>
      <w:r w:rsidRPr="008845A9">
        <w:rPr>
          <w:rFonts w:ascii="Arial" w:hAnsi="Arial" w:cs="Arial"/>
        </w:rPr>
        <w:t>means SARS and the Service Provider</w:t>
      </w:r>
      <w:r w:rsidRPr="008845A9" w:rsidDel="00214E13">
        <w:rPr>
          <w:rFonts w:ascii="Arial" w:hAnsi="Arial" w:cs="Arial"/>
        </w:rPr>
        <w:t xml:space="preserve"> </w:t>
      </w:r>
      <w:r w:rsidRPr="008845A9">
        <w:rPr>
          <w:rFonts w:ascii="Arial" w:hAnsi="Arial" w:cs="Arial"/>
        </w:rPr>
        <w:t xml:space="preserve">and “party” </w:t>
      </w:r>
      <w:r w:rsidRPr="008845A9">
        <w:rPr>
          <w:rFonts w:ascii="Arial" w:hAnsi="Arial" w:cs="Arial"/>
        </w:rPr>
        <w:softHyphen/>
      </w:r>
      <w:r w:rsidRPr="008845A9">
        <w:rPr>
          <w:rFonts w:ascii="Arial" w:hAnsi="Arial" w:cs="Arial"/>
        </w:rPr>
        <w:softHyphen/>
      </w:r>
      <w:r w:rsidRPr="008845A9">
        <w:rPr>
          <w:rFonts w:ascii="Arial" w:hAnsi="Arial" w:cs="Arial"/>
        </w:rPr>
        <w:softHyphen/>
      </w:r>
      <w:r w:rsidRPr="008845A9">
        <w:rPr>
          <w:rFonts w:ascii="Arial" w:hAnsi="Arial" w:cs="Arial"/>
        </w:rPr>
        <w:softHyphen/>
        <w:t xml:space="preserve">as the context requires, is a reference to any </w:t>
      </w:r>
      <w:proofErr w:type="gramStart"/>
      <w:r w:rsidRPr="008845A9">
        <w:rPr>
          <w:rFonts w:ascii="Arial" w:hAnsi="Arial" w:cs="Arial"/>
        </w:rPr>
        <w:t>one of</w:t>
      </w:r>
      <w:proofErr w:type="gramEnd"/>
      <w:r w:rsidRPr="008845A9">
        <w:rPr>
          <w:rFonts w:ascii="Arial" w:hAnsi="Arial" w:cs="Arial"/>
        </w:rPr>
        <w:t xml:space="preserve"> them</w:t>
      </w:r>
      <w:bookmarkEnd w:id="24"/>
      <w:r w:rsidRPr="008845A9">
        <w:rPr>
          <w:rFonts w:ascii="Arial" w:hAnsi="Arial" w:cs="Arial"/>
        </w:rPr>
        <w:t>;</w:t>
      </w:r>
    </w:p>
    <w:p w14:paraId="515C4EE0" w14:textId="77777777" w:rsidR="00411553" w:rsidRPr="006F2B5C" w:rsidRDefault="00411553" w:rsidP="006F2B5C">
      <w:pPr>
        <w:pStyle w:val="ListParagraph"/>
        <w:rPr>
          <w:rFonts w:ascii="Arial" w:hAnsi="Arial" w:cs="Arial"/>
        </w:rPr>
      </w:pPr>
    </w:p>
    <w:p w14:paraId="44428CB0" w14:textId="5D378F63" w:rsidR="00411553" w:rsidRPr="002C7DB6" w:rsidRDefault="00411553" w:rsidP="006F2B5C">
      <w:pPr>
        <w:pStyle w:val="ListParagraph"/>
        <w:widowControl w:val="0"/>
        <w:numPr>
          <w:ilvl w:val="1"/>
          <w:numId w:val="30"/>
        </w:numPr>
        <w:tabs>
          <w:tab w:val="left" w:pos="993"/>
        </w:tabs>
        <w:spacing w:line="360" w:lineRule="auto"/>
        <w:ind w:left="851" w:hanging="851"/>
        <w:jc w:val="both"/>
        <w:rPr>
          <w:rFonts w:ascii="Arial" w:hAnsi="Arial" w:cs="Arial"/>
        </w:rPr>
      </w:pPr>
      <w:r w:rsidRPr="002C7DB6">
        <w:rPr>
          <w:rFonts w:ascii="Arial" w:hAnsi="Arial" w:cs="Arial"/>
          <w:b/>
          <w:bCs/>
        </w:rPr>
        <w:t>“</w:t>
      </w:r>
      <w:r w:rsidRPr="006F2B5C">
        <w:rPr>
          <w:rFonts w:ascii="Arial" w:hAnsi="Arial" w:cs="Arial"/>
          <w:b/>
          <w:bCs/>
        </w:rPr>
        <w:t>Personal Information”</w:t>
      </w:r>
      <w:r w:rsidRPr="006F2B5C">
        <w:rPr>
          <w:rFonts w:ascii="Arial" w:hAnsi="Arial" w:cs="Arial"/>
        </w:rPr>
        <w:t xml:space="preserve"> means Personal Information as defined in POPIA, relative the Services and this Agreement; and for the purpose of this Agreement, reference to Personal Information includes Special Personal Information as defined in </w:t>
      </w:r>
      <w:proofErr w:type="gramStart"/>
      <w:r w:rsidRPr="006F2B5C">
        <w:rPr>
          <w:rFonts w:ascii="Arial" w:hAnsi="Arial" w:cs="Arial"/>
        </w:rPr>
        <w:t>POPIA</w:t>
      </w:r>
      <w:r w:rsidRPr="002C7DB6">
        <w:rPr>
          <w:rFonts w:ascii="Arial" w:hAnsi="Arial" w:cs="Arial"/>
        </w:rPr>
        <w:t>;</w:t>
      </w:r>
      <w:proofErr w:type="gramEnd"/>
      <w:r w:rsidRPr="002C7DB6">
        <w:rPr>
          <w:rFonts w:ascii="Arial" w:hAnsi="Arial" w:cs="Arial"/>
        </w:rPr>
        <w:t xml:space="preserve"> </w:t>
      </w:r>
    </w:p>
    <w:p w14:paraId="5240F60D" w14:textId="77777777" w:rsidR="00F94E30" w:rsidRPr="005D15B2" w:rsidRDefault="00F94E30" w:rsidP="005D15B2">
      <w:pPr>
        <w:pStyle w:val="ListParagraph"/>
        <w:rPr>
          <w:rFonts w:ascii="Arial" w:hAnsi="Arial" w:cs="Arial"/>
        </w:rPr>
      </w:pPr>
    </w:p>
    <w:p w14:paraId="11F07EE6" w14:textId="67614F3C" w:rsidR="00F94E30" w:rsidRPr="00F94E30" w:rsidRDefault="00F94E30"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5D15B2">
        <w:rPr>
          <w:rFonts w:ascii="Arial" w:hAnsi="Arial" w:cs="Arial"/>
          <w:b/>
          <w:bCs/>
        </w:rPr>
        <w:t xml:space="preserve">“Personal Information Processing Addendum” </w:t>
      </w:r>
      <w:r w:rsidRPr="005D15B2">
        <w:rPr>
          <w:rFonts w:ascii="Arial" w:hAnsi="Arial" w:cs="Arial"/>
        </w:rPr>
        <w:t xml:space="preserve">means </w:t>
      </w:r>
      <w:r w:rsidRPr="005D15B2">
        <w:rPr>
          <w:rFonts w:ascii="Arial" w:hAnsi="Arial" w:cs="Arial"/>
          <w:b/>
          <w:bCs/>
        </w:rPr>
        <w:t xml:space="preserve">Annexure </w:t>
      </w:r>
      <w:r w:rsidR="002470B1">
        <w:rPr>
          <w:rFonts w:ascii="Arial" w:hAnsi="Arial" w:cs="Arial"/>
          <w:b/>
          <w:bCs/>
        </w:rPr>
        <w:t>C</w:t>
      </w:r>
      <w:r w:rsidRPr="005D15B2">
        <w:rPr>
          <w:rFonts w:ascii="Arial" w:hAnsi="Arial" w:cs="Arial"/>
        </w:rPr>
        <w:t xml:space="preserve"> hereto, which represents the written agreement contemplated in section 21 of </w:t>
      </w:r>
      <w:proofErr w:type="gramStart"/>
      <w:r w:rsidRPr="005D15B2">
        <w:rPr>
          <w:rFonts w:ascii="Arial" w:hAnsi="Arial" w:cs="Arial"/>
        </w:rPr>
        <w:t>POPIA;</w:t>
      </w:r>
      <w:proofErr w:type="gramEnd"/>
    </w:p>
    <w:p w14:paraId="33C88A1B"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2F670CE5"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lang w:eastAsia="en-ZA"/>
        </w:rPr>
      </w:pPr>
      <w:r w:rsidRPr="008845A9">
        <w:rPr>
          <w:rFonts w:ascii="Arial" w:hAnsi="Arial" w:cs="Arial"/>
          <w:lang w:eastAsia="en-ZA"/>
        </w:rPr>
        <w:t>“</w:t>
      </w:r>
      <w:r w:rsidRPr="008845A9">
        <w:rPr>
          <w:rFonts w:ascii="Arial" w:hAnsi="Arial" w:cs="Arial"/>
          <w:b/>
          <w:lang w:eastAsia="en-ZA"/>
        </w:rPr>
        <w:t>POPIA</w:t>
      </w:r>
      <w:r w:rsidRPr="008845A9">
        <w:rPr>
          <w:rFonts w:ascii="Arial" w:hAnsi="Arial" w:cs="Arial"/>
          <w:lang w:eastAsia="en-ZA"/>
        </w:rPr>
        <w:t>” means the Protection of Personal Information Act, 2013 (Act No.4 of 2013</w:t>
      </w:r>
      <w:proofErr w:type="gramStart"/>
      <w:r w:rsidRPr="008845A9">
        <w:rPr>
          <w:rFonts w:ascii="Arial" w:hAnsi="Arial" w:cs="Arial"/>
          <w:lang w:eastAsia="en-ZA"/>
        </w:rPr>
        <w:t>);</w:t>
      </w:r>
      <w:proofErr w:type="gramEnd"/>
    </w:p>
    <w:p w14:paraId="1F6673ED"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ZA"/>
        </w:rPr>
      </w:pPr>
    </w:p>
    <w:p w14:paraId="387A108F"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lang w:eastAsia="en-ZA"/>
        </w:rPr>
      </w:pPr>
      <w:r w:rsidRPr="008845A9">
        <w:rPr>
          <w:rFonts w:ascii="Arial" w:hAnsi="Arial" w:cs="Arial"/>
          <w:lang w:eastAsia="en-ZA"/>
        </w:rPr>
        <w:t>“</w:t>
      </w:r>
      <w:r w:rsidRPr="008845A9">
        <w:rPr>
          <w:rFonts w:ascii="Arial" w:hAnsi="Arial" w:cs="Arial"/>
          <w:b/>
          <w:lang w:eastAsia="en-ZA"/>
        </w:rPr>
        <w:t>Regulatory Authority”</w:t>
      </w:r>
      <w:r w:rsidRPr="008845A9">
        <w:rPr>
          <w:rFonts w:ascii="Arial" w:hAnsi="Arial" w:cs="Arial"/>
          <w:lang w:eastAsia="en-ZA"/>
        </w:rPr>
        <w:t xml:space="preserve"> means any Organ of State, government agency or institution, International Body or Organisation which has–</w:t>
      </w:r>
    </w:p>
    <w:p w14:paraId="3DDA0009"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ZA"/>
        </w:rPr>
      </w:pPr>
    </w:p>
    <w:p w14:paraId="6F403B0C"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lang w:eastAsia="en-ZA"/>
        </w:rPr>
      </w:pPr>
      <w:r w:rsidRPr="008845A9">
        <w:rPr>
          <w:rFonts w:ascii="Arial" w:hAnsi="Arial" w:cs="Arial"/>
          <w:lang w:eastAsia="en-ZA"/>
        </w:rPr>
        <w:t>jurisdiction over the Services or parts thereof; or</w:t>
      </w:r>
    </w:p>
    <w:p w14:paraId="0E263D23" w14:textId="77777777" w:rsidR="00AB7BDD" w:rsidRPr="008845A9" w:rsidRDefault="00AB7BDD" w:rsidP="00AB7BDD">
      <w:pPr>
        <w:widowControl w:val="0"/>
        <w:tabs>
          <w:tab w:val="left" w:pos="709"/>
          <w:tab w:val="left" w:pos="900"/>
          <w:tab w:val="left" w:pos="1843"/>
        </w:tabs>
        <w:spacing w:after="0" w:line="360" w:lineRule="auto"/>
        <w:ind w:left="2552" w:right="641"/>
        <w:jc w:val="both"/>
        <w:rPr>
          <w:rFonts w:ascii="Arial" w:eastAsia="Times New Roman" w:hAnsi="Arial" w:cs="Arial"/>
          <w:sz w:val="24"/>
          <w:szCs w:val="24"/>
          <w:lang w:eastAsia="en-ZA"/>
        </w:rPr>
      </w:pPr>
    </w:p>
    <w:p w14:paraId="6C043244"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lang w:eastAsia="en-ZA"/>
        </w:rPr>
      </w:pPr>
      <w:r w:rsidRPr="008845A9">
        <w:rPr>
          <w:rFonts w:ascii="Arial" w:hAnsi="Arial" w:cs="Arial"/>
          <w:lang w:eastAsia="en-ZA"/>
        </w:rPr>
        <w:lastRenderedPageBreak/>
        <w:t xml:space="preserve">administrative or oversight responsibility pertaining to any Applicable </w:t>
      </w:r>
      <w:proofErr w:type="gramStart"/>
      <w:r w:rsidRPr="008845A9">
        <w:rPr>
          <w:rFonts w:ascii="Arial" w:hAnsi="Arial" w:cs="Arial"/>
          <w:lang w:eastAsia="en-ZA"/>
        </w:rPr>
        <w:t>Law;</w:t>
      </w:r>
      <w:proofErr w:type="gramEnd"/>
      <w:r w:rsidRPr="008845A9">
        <w:rPr>
          <w:rFonts w:ascii="Arial" w:hAnsi="Arial" w:cs="Arial"/>
          <w:lang w:eastAsia="en-ZA"/>
        </w:rPr>
        <w:t xml:space="preserve"> </w:t>
      </w:r>
    </w:p>
    <w:p w14:paraId="780950A3"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186779D3" w14:textId="36D7BC7D"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RFP</w:t>
      </w:r>
      <w:r w:rsidRPr="008845A9">
        <w:rPr>
          <w:rFonts w:ascii="Arial" w:hAnsi="Arial" w:cs="Arial"/>
        </w:rPr>
        <w:t>” means SARS’ invitation to service providers to submit proposals for the provision</w:t>
      </w:r>
      <w:r w:rsidR="00F94E30" w:rsidRPr="00F94E30">
        <w:rPr>
          <w:rFonts w:ascii="Arial" w:hAnsi="Arial" w:cs="Arial"/>
          <w:color w:val="FF0000"/>
        </w:rPr>
        <w:t xml:space="preserve"> </w:t>
      </w:r>
      <w:r w:rsidR="00F94E30" w:rsidRPr="00241D76">
        <w:rPr>
          <w:rFonts w:ascii="Arial" w:hAnsi="Arial" w:cs="Arial"/>
        </w:rPr>
        <w:t xml:space="preserve">of medical surveillance, immunisation and related </w:t>
      </w:r>
      <w:r w:rsidR="00A053C5" w:rsidRPr="00241D76">
        <w:rPr>
          <w:rFonts w:ascii="Arial" w:hAnsi="Arial" w:cs="Arial"/>
        </w:rPr>
        <w:t>services to SARS on a national basis</w:t>
      </w:r>
      <w:r w:rsidRPr="008845A9">
        <w:rPr>
          <w:rFonts w:ascii="Arial" w:hAnsi="Arial" w:cs="Arial"/>
        </w:rPr>
        <w:t xml:space="preserve">, with reference number RFP </w:t>
      </w:r>
      <w:r w:rsidR="00F94E30">
        <w:rPr>
          <w:rFonts w:ascii="Arial" w:hAnsi="Arial" w:cs="Arial"/>
        </w:rPr>
        <w:t>36</w:t>
      </w:r>
      <w:r w:rsidRPr="008845A9">
        <w:rPr>
          <w:rFonts w:ascii="Arial" w:hAnsi="Arial" w:cs="Arial"/>
        </w:rPr>
        <w:t>/202</w:t>
      </w:r>
      <w:r w:rsidR="00F94E30">
        <w:rPr>
          <w:rFonts w:ascii="Arial" w:hAnsi="Arial" w:cs="Arial"/>
        </w:rPr>
        <w:t>2</w:t>
      </w:r>
      <w:r w:rsidRPr="008845A9">
        <w:rPr>
          <w:rFonts w:ascii="Arial" w:hAnsi="Arial" w:cs="Arial"/>
        </w:rPr>
        <w:t xml:space="preserve">, which is incorporated herein by </w:t>
      </w:r>
      <w:proofErr w:type="gramStart"/>
      <w:r w:rsidRPr="008845A9">
        <w:rPr>
          <w:rFonts w:ascii="Arial" w:hAnsi="Arial" w:cs="Arial"/>
        </w:rPr>
        <w:t>reference;</w:t>
      </w:r>
      <w:proofErr w:type="gramEnd"/>
    </w:p>
    <w:p w14:paraId="54B949D3"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63520A01" w14:textId="77777777" w:rsidR="00AB7BDD"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bookmarkStart w:id="25" w:name="_Ref103003712"/>
      <w:r w:rsidRPr="008845A9">
        <w:rPr>
          <w:rFonts w:ascii="Arial" w:hAnsi="Arial" w:cs="Arial"/>
        </w:rPr>
        <w:t>“</w:t>
      </w:r>
      <w:r w:rsidRPr="008845A9">
        <w:rPr>
          <w:rFonts w:ascii="Arial" w:hAnsi="Arial" w:cs="Arial"/>
          <w:b/>
        </w:rPr>
        <w:t>SARS</w:t>
      </w:r>
      <w:r w:rsidRPr="008845A9">
        <w:rPr>
          <w:rFonts w:ascii="Arial" w:hAnsi="Arial" w:cs="Arial"/>
        </w:rPr>
        <w:t xml:space="preserve">” means the South African Revenue Service, an Organ of State established in terms of section 2 of the South African Revenue Service Act, 1997 (Act No. 34 of 1997), with its principal address at 299 Bronkhorst Street, </w:t>
      </w:r>
      <w:proofErr w:type="spellStart"/>
      <w:r w:rsidRPr="008845A9">
        <w:rPr>
          <w:rFonts w:ascii="Arial" w:hAnsi="Arial" w:cs="Arial"/>
        </w:rPr>
        <w:t>Nieuw</w:t>
      </w:r>
      <w:proofErr w:type="spellEnd"/>
      <w:r w:rsidRPr="008845A9">
        <w:rPr>
          <w:rFonts w:ascii="Arial" w:hAnsi="Arial" w:cs="Arial"/>
        </w:rPr>
        <w:t xml:space="preserve"> </w:t>
      </w:r>
      <w:proofErr w:type="spellStart"/>
      <w:r w:rsidRPr="008845A9">
        <w:rPr>
          <w:rFonts w:ascii="Arial" w:hAnsi="Arial" w:cs="Arial"/>
        </w:rPr>
        <w:t>Muckleneuk</w:t>
      </w:r>
      <w:proofErr w:type="spellEnd"/>
      <w:r w:rsidRPr="008845A9">
        <w:rPr>
          <w:rFonts w:ascii="Arial" w:hAnsi="Arial" w:cs="Arial"/>
        </w:rPr>
        <w:t xml:space="preserve">, </w:t>
      </w:r>
      <w:proofErr w:type="gramStart"/>
      <w:r w:rsidRPr="008845A9">
        <w:rPr>
          <w:rFonts w:ascii="Arial" w:hAnsi="Arial" w:cs="Arial"/>
        </w:rPr>
        <w:t>Pretoria;</w:t>
      </w:r>
      <w:bookmarkEnd w:id="25"/>
      <w:proofErr w:type="gramEnd"/>
    </w:p>
    <w:p w14:paraId="5D56A6D9" w14:textId="77777777" w:rsidR="00AB7BDD" w:rsidRPr="00837E60" w:rsidRDefault="00AB7BDD" w:rsidP="00AB7BDD">
      <w:pPr>
        <w:pStyle w:val="ListParagraph"/>
        <w:rPr>
          <w:rFonts w:ascii="Arial" w:hAnsi="Arial" w:cs="Arial"/>
        </w:rPr>
      </w:pPr>
    </w:p>
    <w:p w14:paraId="604BAE8B" w14:textId="2B5F1C3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bookmarkStart w:id="26" w:name="_Ref103003804"/>
      <w:r w:rsidRPr="008845A9">
        <w:rPr>
          <w:rFonts w:ascii="Arial" w:hAnsi="Arial" w:cs="Arial"/>
        </w:rPr>
        <w:t>“</w:t>
      </w:r>
      <w:r w:rsidRPr="008845A9">
        <w:rPr>
          <w:rFonts w:ascii="Arial" w:hAnsi="Arial" w:cs="Arial"/>
          <w:b/>
        </w:rPr>
        <w:t>Service Provider</w:t>
      </w:r>
      <w:r w:rsidRPr="008845A9">
        <w:rPr>
          <w:rFonts w:ascii="Arial" w:hAnsi="Arial" w:cs="Arial"/>
        </w:rPr>
        <w:t>” means</w:t>
      </w:r>
      <w:r w:rsidR="00F94E30">
        <w:rPr>
          <w:rFonts w:ascii="Arial" w:hAnsi="Arial" w:cs="Arial"/>
        </w:rPr>
        <w:t>…</w:t>
      </w:r>
      <w:r w:rsidRPr="008845A9">
        <w:rPr>
          <w:rFonts w:ascii="Arial" w:hAnsi="Arial" w:cs="Arial"/>
        </w:rPr>
        <w:t xml:space="preserve">, a </w:t>
      </w:r>
      <w:r w:rsidR="00A5789D">
        <w:rPr>
          <w:rFonts w:ascii="Arial" w:hAnsi="Arial" w:cs="Arial"/>
        </w:rPr>
        <w:t>company</w:t>
      </w:r>
      <w:r w:rsidRPr="008845A9">
        <w:rPr>
          <w:rFonts w:ascii="Arial" w:hAnsi="Arial" w:cs="Arial"/>
        </w:rPr>
        <w:t xml:space="preserve"> incorporated as such in accordance with the Laws of South Africa with registration number </w:t>
      </w:r>
      <w:r w:rsidR="00A5789D">
        <w:rPr>
          <w:rFonts w:ascii="Arial" w:hAnsi="Arial" w:cs="Arial"/>
        </w:rPr>
        <w:t xml:space="preserve">… </w:t>
      </w:r>
      <w:r w:rsidRPr="008845A9">
        <w:rPr>
          <w:rFonts w:ascii="Arial" w:hAnsi="Arial" w:cs="Arial"/>
        </w:rPr>
        <w:t>and with its principal place of business at</w:t>
      </w:r>
      <w:r w:rsidR="00241D76">
        <w:rPr>
          <w:rFonts w:ascii="Arial" w:hAnsi="Arial" w:cs="Arial"/>
        </w:rPr>
        <w:t xml:space="preserve"> </w:t>
      </w:r>
      <w:proofErr w:type="gramStart"/>
      <w:r w:rsidR="00A5789D">
        <w:rPr>
          <w:rFonts w:ascii="Arial" w:hAnsi="Arial" w:cs="Arial"/>
        </w:rPr>
        <w:t>…</w:t>
      </w:r>
      <w:r w:rsidRPr="008845A9">
        <w:rPr>
          <w:rFonts w:ascii="Arial" w:hAnsi="Arial" w:cs="Arial"/>
        </w:rPr>
        <w:t>;</w:t>
      </w:r>
      <w:bookmarkEnd w:id="26"/>
      <w:proofErr w:type="gramEnd"/>
      <w:r w:rsidRPr="008845A9">
        <w:rPr>
          <w:rFonts w:ascii="Arial" w:hAnsi="Arial" w:cs="Arial"/>
        </w:rPr>
        <w:t xml:space="preserve"> </w:t>
      </w:r>
    </w:p>
    <w:p w14:paraId="5273F0EC" w14:textId="77777777" w:rsidR="00AB7BDD" w:rsidRPr="008845A9" w:rsidRDefault="00AB7BDD" w:rsidP="00AB7BDD">
      <w:pPr>
        <w:widowControl w:val="0"/>
        <w:tabs>
          <w:tab w:val="left" w:pos="709"/>
        </w:tabs>
        <w:spacing w:after="0" w:line="360" w:lineRule="auto"/>
        <w:ind w:left="1560"/>
        <w:rPr>
          <w:rFonts w:ascii="Arial" w:eastAsia="Times New Roman" w:hAnsi="Arial" w:cs="Arial"/>
          <w:sz w:val="24"/>
          <w:szCs w:val="24"/>
          <w:lang w:eastAsia="en-GB"/>
        </w:rPr>
      </w:pPr>
    </w:p>
    <w:p w14:paraId="2ABEF647" w14:textId="0D6439C3" w:rsidR="000511EE" w:rsidRDefault="00AB7BDD" w:rsidP="002000B9">
      <w:pPr>
        <w:pStyle w:val="ListParagraph"/>
        <w:widowControl w:val="0"/>
        <w:numPr>
          <w:ilvl w:val="1"/>
          <w:numId w:val="30"/>
        </w:numPr>
        <w:tabs>
          <w:tab w:val="left" w:pos="993"/>
        </w:tabs>
        <w:spacing w:line="360" w:lineRule="auto"/>
        <w:ind w:left="851" w:hanging="851"/>
        <w:jc w:val="both"/>
        <w:rPr>
          <w:rFonts w:ascii="Arial" w:hAnsi="Arial" w:cs="Arial"/>
        </w:rPr>
      </w:pPr>
      <w:bookmarkStart w:id="27" w:name="_Ref50467420"/>
      <w:r w:rsidRPr="008845A9">
        <w:rPr>
          <w:rFonts w:ascii="Arial" w:hAnsi="Arial" w:cs="Arial"/>
        </w:rPr>
        <w:t>“</w:t>
      </w:r>
      <w:r w:rsidRPr="008845A9">
        <w:rPr>
          <w:rFonts w:ascii="Arial" w:hAnsi="Arial" w:cs="Arial"/>
          <w:b/>
        </w:rPr>
        <w:t>Services</w:t>
      </w:r>
      <w:r w:rsidRPr="008845A9">
        <w:rPr>
          <w:rFonts w:ascii="Arial" w:hAnsi="Arial" w:cs="Arial"/>
        </w:rPr>
        <w:t xml:space="preserve">” means provision by the Service Provider to SARS of services as more fully outlined in the RFP and contemplated in this Agreement, and </w:t>
      </w:r>
      <w:bookmarkStart w:id="28" w:name="_Hlk127391521"/>
      <w:r w:rsidRPr="008845A9">
        <w:rPr>
          <w:rFonts w:ascii="Arial" w:hAnsi="Arial" w:cs="Arial"/>
        </w:rPr>
        <w:t xml:space="preserve">those services, functions or responsibilities not specifically mentioned herein but which are reasonably and necessarily required for the proper performance and provision of the </w:t>
      </w:r>
      <w:proofErr w:type="gramStart"/>
      <w:r w:rsidRPr="008845A9">
        <w:rPr>
          <w:rFonts w:ascii="Arial" w:hAnsi="Arial" w:cs="Arial"/>
        </w:rPr>
        <w:t>Services</w:t>
      </w:r>
      <w:bookmarkEnd w:id="27"/>
      <w:r w:rsidRPr="008845A9">
        <w:rPr>
          <w:rFonts w:ascii="Arial" w:hAnsi="Arial" w:cs="Arial"/>
        </w:rPr>
        <w:t>;</w:t>
      </w:r>
      <w:proofErr w:type="gramEnd"/>
      <w:r w:rsidRPr="008845A9">
        <w:rPr>
          <w:rFonts w:ascii="Arial" w:hAnsi="Arial" w:cs="Arial"/>
        </w:rPr>
        <w:t xml:space="preserve"> </w:t>
      </w:r>
    </w:p>
    <w:p w14:paraId="7126569A" w14:textId="77777777" w:rsidR="00241D76" w:rsidRPr="00241D76" w:rsidRDefault="00241D76" w:rsidP="00241D76">
      <w:pPr>
        <w:pStyle w:val="ListParagraph"/>
        <w:rPr>
          <w:rFonts w:ascii="Arial" w:hAnsi="Arial" w:cs="Arial"/>
        </w:rPr>
      </w:pPr>
    </w:p>
    <w:p w14:paraId="44C20F9F" w14:textId="7B355AC2" w:rsidR="00D2729B" w:rsidRDefault="00D2729B" w:rsidP="000511EE">
      <w:pPr>
        <w:pStyle w:val="ListParagraph"/>
        <w:widowControl w:val="0"/>
        <w:numPr>
          <w:ilvl w:val="1"/>
          <w:numId w:val="30"/>
        </w:numPr>
        <w:tabs>
          <w:tab w:val="left" w:pos="993"/>
        </w:tabs>
        <w:spacing w:line="360" w:lineRule="auto"/>
        <w:ind w:left="851" w:hanging="851"/>
        <w:jc w:val="both"/>
        <w:rPr>
          <w:rFonts w:ascii="Arial" w:hAnsi="Arial" w:cs="Arial"/>
          <w:bCs/>
          <w:lang w:eastAsia="en-ZA"/>
        </w:rPr>
      </w:pPr>
      <w:r>
        <w:rPr>
          <w:rFonts w:ascii="Arial" w:hAnsi="Arial" w:cs="Arial"/>
          <w:b/>
        </w:rPr>
        <w:t>“</w:t>
      </w:r>
      <w:r w:rsidRPr="00D2729B">
        <w:rPr>
          <w:rFonts w:ascii="Arial" w:hAnsi="Arial" w:cs="Arial"/>
          <w:b/>
          <w:bCs/>
          <w:lang w:val="en-ZA" w:eastAsia="en-ZA"/>
        </w:rPr>
        <w:t xml:space="preserve">Service Level” </w:t>
      </w:r>
      <w:r w:rsidRPr="00D2729B">
        <w:rPr>
          <w:rFonts w:ascii="Arial" w:hAnsi="Arial" w:cs="Arial"/>
          <w:bCs/>
          <w:lang w:val="en-ZA" w:eastAsia="en-ZA"/>
        </w:rPr>
        <w:t xml:space="preserve">means the minimum performance standard that the Service Provider must adhere to when executing a Service </w:t>
      </w:r>
      <w:r w:rsidR="006F2B5C" w:rsidRPr="00D2729B">
        <w:rPr>
          <w:rFonts w:ascii="Arial" w:hAnsi="Arial" w:cs="Arial"/>
          <w:bCs/>
          <w:lang w:val="en-ZA" w:eastAsia="en-ZA"/>
        </w:rPr>
        <w:t>Request</w:t>
      </w:r>
      <w:r w:rsidR="006F2B5C">
        <w:rPr>
          <w:rFonts w:ascii="Arial" w:hAnsi="Arial" w:cs="Arial"/>
          <w:bCs/>
          <w:lang w:val="en-ZA" w:eastAsia="en-ZA"/>
        </w:rPr>
        <w:t>, to</w:t>
      </w:r>
      <w:r w:rsidR="004C276B">
        <w:rPr>
          <w:rFonts w:ascii="Arial" w:hAnsi="Arial" w:cs="Arial"/>
          <w:bCs/>
          <w:lang w:val="en-ZA" w:eastAsia="en-ZA"/>
        </w:rPr>
        <w:t xml:space="preserve"> the extent applicable to the Service </w:t>
      </w:r>
      <w:proofErr w:type="gramStart"/>
      <w:r w:rsidR="004C276B">
        <w:rPr>
          <w:rFonts w:ascii="Arial" w:hAnsi="Arial" w:cs="Arial"/>
          <w:bCs/>
          <w:lang w:val="en-ZA" w:eastAsia="en-ZA"/>
        </w:rPr>
        <w:t>Request</w:t>
      </w:r>
      <w:r>
        <w:rPr>
          <w:rFonts w:ascii="Arial" w:hAnsi="Arial" w:cs="Arial"/>
          <w:bCs/>
          <w:lang w:val="en-ZA" w:eastAsia="en-ZA"/>
        </w:rPr>
        <w:t>;</w:t>
      </w:r>
      <w:proofErr w:type="gramEnd"/>
    </w:p>
    <w:p w14:paraId="3D204C06" w14:textId="77777777" w:rsidR="00721B3E" w:rsidRPr="002C7DB6" w:rsidRDefault="00721B3E" w:rsidP="00241D76">
      <w:pPr>
        <w:pStyle w:val="ListParagraph"/>
        <w:widowControl w:val="0"/>
        <w:tabs>
          <w:tab w:val="left" w:pos="993"/>
        </w:tabs>
        <w:spacing w:line="360" w:lineRule="auto"/>
        <w:ind w:left="851"/>
        <w:jc w:val="both"/>
        <w:rPr>
          <w:rFonts w:ascii="Arial" w:hAnsi="Arial" w:cs="Arial"/>
          <w:bCs/>
          <w:lang w:eastAsia="en-ZA"/>
        </w:rPr>
      </w:pPr>
    </w:p>
    <w:p w14:paraId="5341AD10" w14:textId="39AEB927" w:rsidR="000511EE" w:rsidRDefault="00721B3E"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1D7AFE">
        <w:rPr>
          <w:rFonts w:ascii="Arial" w:hAnsi="Arial" w:cs="Arial"/>
          <w:b/>
          <w:bCs/>
          <w:lang w:eastAsia="en-ZA"/>
        </w:rPr>
        <w:t xml:space="preserve">“Service Level Failure” </w:t>
      </w:r>
      <w:r w:rsidRPr="001D7AFE">
        <w:rPr>
          <w:rFonts w:ascii="Arial" w:hAnsi="Arial" w:cs="Arial"/>
          <w:lang w:eastAsia="en-ZA"/>
        </w:rPr>
        <w:t xml:space="preserve">means the </w:t>
      </w:r>
      <w:r w:rsidRPr="00956026">
        <w:rPr>
          <w:rFonts w:ascii="Arial" w:hAnsi="Arial" w:cs="Arial"/>
          <w:lang w:eastAsia="en-ZA"/>
        </w:rPr>
        <w:t>Service</w:t>
      </w:r>
      <w:r w:rsidRPr="001D7AFE">
        <w:rPr>
          <w:rFonts w:ascii="Arial" w:hAnsi="Arial" w:cs="Arial"/>
          <w:lang w:eastAsia="en-ZA"/>
        </w:rPr>
        <w:t xml:space="preserve"> Provider’s failure to meet any of the prescribed Service Levels</w:t>
      </w:r>
      <w:r w:rsidR="004C276B">
        <w:rPr>
          <w:rFonts w:ascii="Arial" w:hAnsi="Arial" w:cs="Arial"/>
          <w:lang w:eastAsia="en-ZA"/>
        </w:rPr>
        <w:t>;</w:t>
      </w:r>
    </w:p>
    <w:bookmarkEnd w:id="28"/>
    <w:p w14:paraId="4096BE12" w14:textId="77777777" w:rsidR="007D635F" w:rsidRPr="00241D76" w:rsidRDefault="007D635F" w:rsidP="00241D76">
      <w:pPr>
        <w:pStyle w:val="ListParagraph"/>
        <w:rPr>
          <w:rFonts w:ascii="Arial" w:hAnsi="Arial" w:cs="Arial"/>
        </w:rPr>
      </w:pPr>
    </w:p>
    <w:p w14:paraId="44EE7330" w14:textId="1F402F11" w:rsidR="00AB7BDD" w:rsidRPr="00721B3E" w:rsidRDefault="007D635F" w:rsidP="00721B3E">
      <w:pPr>
        <w:pStyle w:val="ListParagraph"/>
        <w:widowControl w:val="0"/>
        <w:numPr>
          <w:ilvl w:val="1"/>
          <w:numId w:val="30"/>
        </w:numPr>
        <w:tabs>
          <w:tab w:val="left" w:pos="993"/>
        </w:tabs>
        <w:spacing w:line="360" w:lineRule="auto"/>
        <w:ind w:left="851" w:hanging="851"/>
        <w:jc w:val="both"/>
        <w:rPr>
          <w:rFonts w:ascii="Arial" w:hAnsi="Arial" w:cs="Arial"/>
        </w:rPr>
      </w:pPr>
      <w:r w:rsidRPr="00241D76">
        <w:rPr>
          <w:rFonts w:ascii="Arial" w:eastAsia="Calibri" w:hAnsi="Arial" w:cs="Arial"/>
          <w:b/>
          <w:bCs/>
        </w:rPr>
        <w:t>“Service Request”</w:t>
      </w:r>
      <w:r w:rsidRPr="00241D76">
        <w:rPr>
          <w:rFonts w:ascii="Arial" w:eastAsia="Calibri" w:hAnsi="Arial" w:cs="Arial"/>
        </w:rPr>
        <w:t xml:space="preserve"> means a specific written service instruction issued by SARS to the Service Provider to render the Services or part thereof;</w:t>
      </w:r>
      <w:r w:rsidR="00721B3E" w:rsidRPr="00241D76">
        <w:rPr>
          <w:rFonts w:ascii="Arial" w:eastAsia="Calibri" w:hAnsi="Arial" w:cs="Arial"/>
        </w:rPr>
        <w:t xml:space="preserve"> </w:t>
      </w:r>
      <w:r w:rsidR="00AB7BDD" w:rsidRPr="00721B3E">
        <w:rPr>
          <w:rFonts w:ascii="Arial" w:hAnsi="Arial" w:cs="Arial"/>
        </w:rPr>
        <w:t>and</w:t>
      </w:r>
    </w:p>
    <w:p w14:paraId="0AC5D008" w14:textId="77777777" w:rsidR="00AB7BDD" w:rsidRPr="008845A9" w:rsidRDefault="00AB7BDD" w:rsidP="00AB7BDD">
      <w:pPr>
        <w:widowControl w:val="0"/>
        <w:tabs>
          <w:tab w:val="left" w:pos="709"/>
        </w:tabs>
        <w:spacing w:after="0" w:line="360" w:lineRule="auto"/>
        <w:ind w:left="1560"/>
        <w:rPr>
          <w:rFonts w:ascii="Arial" w:eastAsia="Times New Roman" w:hAnsi="Arial" w:cs="Arial"/>
          <w:sz w:val="24"/>
          <w:szCs w:val="24"/>
          <w:lang w:eastAsia="en-GB"/>
        </w:rPr>
      </w:pPr>
    </w:p>
    <w:p w14:paraId="61CA8358" w14:textId="7AD92E2A" w:rsidR="00AB7BDD"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bookmarkStart w:id="29" w:name="_Ref45724430"/>
      <w:r w:rsidRPr="008845A9">
        <w:rPr>
          <w:rFonts w:ascii="Arial" w:hAnsi="Arial" w:cs="Arial"/>
          <w:b/>
        </w:rPr>
        <w:lastRenderedPageBreak/>
        <w:t>“Termination Date</w:t>
      </w:r>
      <w:r w:rsidRPr="008845A9">
        <w:rPr>
          <w:rFonts w:ascii="Arial" w:hAnsi="Arial" w:cs="Arial"/>
        </w:rPr>
        <w:t xml:space="preserve">” is </w:t>
      </w:r>
      <w:r w:rsidR="00A5789D">
        <w:rPr>
          <w:rFonts w:ascii="Arial" w:hAnsi="Arial" w:cs="Arial"/>
        </w:rPr>
        <w:t>….</w:t>
      </w:r>
      <w:r w:rsidR="00A053C5">
        <w:rPr>
          <w:rFonts w:ascii="Arial" w:hAnsi="Arial" w:cs="Arial"/>
        </w:rPr>
        <w:t xml:space="preserve"> 2027</w:t>
      </w:r>
      <w:r w:rsidRPr="008845A9">
        <w:rPr>
          <w:rFonts w:ascii="Arial" w:hAnsi="Arial" w:cs="Arial"/>
        </w:rPr>
        <w:t>.</w:t>
      </w:r>
    </w:p>
    <w:p w14:paraId="311DA8E7" w14:textId="77777777" w:rsidR="00AB7BDD" w:rsidRPr="00F30A5E" w:rsidRDefault="00AB7BDD" w:rsidP="00AB7BDD">
      <w:pPr>
        <w:pStyle w:val="ListParagraph"/>
        <w:rPr>
          <w:rFonts w:ascii="Arial" w:hAnsi="Arial" w:cs="Arial"/>
        </w:rPr>
      </w:pPr>
    </w:p>
    <w:bookmarkEnd w:id="29"/>
    <w:p w14:paraId="50F64E98"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Any reference in this Agreement to-</w:t>
      </w:r>
    </w:p>
    <w:p w14:paraId="1431ED8B"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5A72BC8B"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A clause shall, subject to any contrary indication, mean reference to a clause in this Agreement; and</w:t>
      </w:r>
    </w:p>
    <w:p w14:paraId="7EB81289" w14:textId="77777777" w:rsidR="00AB7BDD" w:rsidRPr="008845A9" w:rsidRDefault="00AB7BDD" w:rsidP="00AB7BDD">
      <w:pPr>
        <w:pStyle w:val="ListParagraph"/>
        <w:widowControl w:val="0"/>
        <w:tabs>
          <w:tab w:val="left" w:pos="709"/>
        </w:tabs>
        <w:spacing w:line="360" w:lineRule="auto"/>
        <w:ind w:left="1560"/>
        <w:contextualSpacing w:val="0"/>
        <w:rPr>
          <w:rFonts w:ascii="Arial" w:hAnsi="Arial" w:cs="Arial"/>
          <w:lang w:val="en-ZA"/>
        </w:rPr>
      </w:pPr>
    </w:p>
    <w:p w14:paraId="76ABFD24"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A person refers to any person including juristic entities.</w:t>
      </w:r>
    </w:p>
    <w:p w14:paraId="3F1B3328"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118660B9"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Unless inconsistent with the context or save where the contrary is expressly indicated-</w:t>
      </w:r>
    </w:p>
    <w:p w14:paraId="6B394EDA"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10930380"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 xml:space="preserve">If any provision in a definition is a substantive provision conferring rights or imposing obligations on any Party, notwithstanding that it appears only in the Definitions and Interpretation clause, effect shall be given to it as if it was a substantive provision of this </w:t>
      </w:r>
      <w:proofErr w:type="gramStart"/>
      <w:r w:rsidRPr="008845A9">
        <w:rPr>
          <w:rFonts w:ascii="Arial" w:hAnsi="Arial" w:cs="Arial"/>
        </w:rPr>
        <w:t>Agreement;</w:t>
      </w:r>
      <w:proofErr w:type="gramEnd"/>
    </w:p>
    <w:p w14:paraId="72F9F42D"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7A1968C4"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 xml:space="preserve">When any number of days is prescribed in this Agreement, same shall be calculated exclusively of the first and inclusively of the last day unless the latter falls on a day which is not a Business Day, in which case the last day shall be the next Business </w:t>
      </w:r>
      <w:proofErr w:type="gramStart"/>
      <w:r w:rsidRPr="008845A9">
        <w:rPr>
          <w:rFonts w:ascii="Arial" w:hAnsi="Arial" w:cs="Arial"/>
        </w:rPr>
        <w:t>Day;</w:t>
      </w:r>
      <w:proofErr w:type="gramEnd"/>
    </w:p>
    <w:p w14:paraId="3BD52250" w14:textId="77777777" w:rsidR="00AB7BDD" w:rsidRPr="008845A9" w:rsidRDefault="00AB7BDD" w:rsidP="00AB7BDD">
      <w:pPr>
        <w:pStyle w:val="ListParagraph"/>
        <w:rPr>
          <w:rFonts w:ascii="Arial" w:hAnsi="Arial" w:cs="Arial"/>
        </w:rPr>
      </w:pPr>
    </w:p>
    <w:p w14:paraId="7A921B52"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 xml:space="preserve">In the event that the day for performance of any obligation to be performed in terms of this Agreement should fall on a day which is not a Business Day, the relevant day for performance will be the subsequent Business </w:t>
      </w:r>
      <w:proofErr w:type="gramStart"/>
      <w:r w:rsidRPr="008845A9">
        <w:rPr>
          <w:rFonts w:ascii="Arial" w:hAnsi="Arial" w:cs="Arial"/>
        </w:rPr>
        <w:t>Day;</w:t>
      </w:r>
      <w:proofErr w:type="gramEnd"/>
    </w:p>
    <w:p w14:paraId="522F04D6"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70D95CE2"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 xml:space="preserve">Any reference in this Agreement to an enactment is to that enactment as at the signature date and as amended or re-enacted from time to </w:t>
      </w:r>
      <w:proofErr w:type="gramStart"/>
      <w:r w:rsidRPr="008845A9">
        <w:rPr>
          <w:rFonts w:ascii="Arial" w:hAnsi="Arial" w:cs="Arial"/>
        </w:rPr>
        <w:t>time;</w:t>
      </w:r>
      <w:proofErr w:type="gramEnd"/>
    </w:p>
    <w:p w14:paraId="5DCD2D74"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2355B5F3"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 xml:space="preserve">Any reference in this Agreement to this Agreement or any other agreement or document shall be construed as a reference to this </w:t>
      </w:r>
      <w:r w:rsidRPr="008845A9">
        <w:rPr>
          <w:rFonts w:ascii="Arial" w:hAnsi="Arial" w:cs="Arial"/>
        </w:rPr>
        <w:lastRenderedPageBreak/>
        <w:t xml:space="preserve">Agreement or, as the case may be, such other agreement or document as same may have been, or may from time to time be </w:t>
      </w:r>
      <w:proofErr w:type="gramStart"/>
      <w:r w:rsidRPr="008845A9">
        <w:rPr>
          <w:rFonts w:ascii="Arial" w:hAnsi="Arial" w:cs="Arial"/>
        </w:rPr>
        <w:t>amended;</w:t>
      </w:r>
      <w:proofErr w:type="gramEnd"/>
    </w:p>
    <w:p w14:paraId="2A31F9F4" w14:textId="77777777" w:rsidR="00AB7BDD" w:rsidRPr="008845A9" w:rsidRDefault="00AB7BDD" w:rsidP="00AB7BDD">
      <w:pPr>
        <w:widowControl w:val="0"/>
        <w:tabs>
          <w:tab w:val="left" w:pos="709"/>
        </w:tabs>
        <w:spacing w:after="0" w:line="360" w:lineRule="auto"/>
        <w:ind w:left="1560"/>
        <w:jc w:val="both"/>
        <w:rPr>
          <w:rFonts w:ascii="Arial" w:hAnsi="Arial" w:cs="Arial"/>
          <w:sz w:val="24"/>
          <w:szCs w:val="24"/>
        </w:rPr>
      </w:pPr>
    </w:p>
    <w:p w14:paraId="5A4ED4D7"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 xml:space="preserve">No provision of this Agreement shall be construed to provide a benefit to any person who is not a party to this </w:t>
      </w:r>
      <w:proofErr w:type="gramStart"/>
      <w:r w:rsidRPr="008845A9">
        <w:rPr>
          <w:rFonts w:ascii="Arial" w:hAnsi="Arial" w:cs="Arial"/>
        </w:rPr>
        <w:t>Agreement;</w:t>
      </w:r>
      <w:proofErr w:type="gramEnd"/>
    </w:p>
    <w:p w14:paraId="1D4815B9" w14:textId="77777777" w:rsidR="00AB7BDD" w:rsidRPr="008845A9" w:rsidRDefault="00AB7BDD" w:rsidP="00AB7BDD">
      <w:pPr>
        <w:widowControl w:val="0"/>
        <w:tabs>
          <w:tab w:val="left" w:pos="709"/>
        </w:tabs>
        <w:spacing w:after="0" w:line="360" w:lineRule="auto"/>
        <w:ind w:left="1560"/>
        <w:rPr>
          <w:rFonts w:ascii="Arial" w:eastAsia="Times New Roman" w:hAnsi="Arial" w:cs="Arial"/>
          <w:sz w:val="24"/>
          <w:szCs w:val="24"/>
          <w:lang w:eastAsia="en-GB"/>
        </w:rPr>
      </w:pPr>
    </w:p>
    <w:p w14:paraId="717616F9"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 xml:space="preserve">References </w:t>
      </w:r>
      <w:proofErr w:type="gramStart"/>
      <w:r w:rsidRPr="008845A9">
        <w:rPr>
          <w:rFonts w:ascii="Arial" w:hAnsi="Arial" w:cs="Arial"/>
        </w:rPr>
        <w:t>to day</w:t>
      </w:r>
      <w:proofErr w:type="gramEnd"/>
      <w:r w:rsidRPr="008845A9">
        <w:rPr>
          <w:rFonts w:ascii="Arial" w:hAnsi="Arial" w:cs="Arial"/>
        </w:rPr>
        <w:t>/s, month/s or year/s shall be construed as calendar day/s, month/s or year/s; and</w:t>
      </w:r>
    </w:p>
    <w:p w14:paraId="5A5C3435"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1E4BC8DF"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Reference to a Party includes that Party’s successor-in-title and permitted assigns.</w:t>
      </w:r>
    </w:p>
    <w:p w14:paraId="5C65D0E7"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490C091B"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Unless inconsistent with the context, an expression which denotes-</w:t>
      </w:r>
    </w:p>
    <w:p w14:paraId="6DC62CD1" w14:textId="77777777" w:rsidR="00AB7BDD" w:rsidRPr="008845A9" w:rsidRDefault="00AB7BDD" w:rsidP="00AB7BDD">
      <w:pPr>
        <w:widowControl w:val="0"/>
        <w:tabs>
          <w:tab w:val="left" w:pos="709"/>
        </w:tabs>
        <w:spacing w:after="0" w:line="360" w:lineRule="auto"/>
        <w:ind w:left="709"/>
        <w:jc w:val="both"/>
        <w:rPr>
          <w:rFonts w:ascii="Arial" w:hAnsi="Arial" w:cs="Arial"/>
          <w:sz w:val="24"/>
          <w:szCs w:val="24"/>
        </w:rPr>
      </w:pPr>
    </w:p>
    <w:p w14:paraId="66B25039" w14:textId="77777777" w:rsidR="00AB7BDD" w:rsidRPr="008845A9" w:rsidRDefault="00AB7BDD" w:rsidP="00AB7BDD">
      <w:pPr>
        <w:pStyle w:val="ListParagraph"/>
        <w:widowControl w:val="0"/>
        <w:numPr>
          <w:ilvl w:val="2"/>
          <w:numId w:val="30"/>
        </w:numPr>
        <w:tabs>
          <w:tab w:val="left" w:pos="851"/>
        </w:tabs>
        <w:spacing w:line="360" w:lineRule="auto"/>
        <w:ind w:firstLine="131"/>
        <w:jc w:val="both"/>
        <w:rPr>
          <w:rFonts w:ascii="Arial" w:hAnsi="Arial" w:cs="Arial"/>
        </w:rPr>
      </w:pPr>
      <w:r w:rsidRPr="008845A9">
        <w:rPr>
          <w:rFonts w:ascii="Arial" w:hAnsi="Arial" w:cs="Arial"/>
        </w:rPr>
        <w:t xml:space="preserve">Any one gender, includes the other </w:t>
      </w:r>
      <w:proofErr w:type="gramStart"/>
      <w:r w:rsidRPr="008845A9">
        <w:rPr>
          <w:rFonts w:ascii="Arial" w:hAnsi="Arial" w:cs="Arial"/>
        </w:rPr>
        <w:t>gender;</w:t>
      </w:r>
      <w:proofErr w:type="gramEnd"/>
      <w:r w:rsidRPr="008845A9">
        <w:rPr>
          <w:rFonts w:ascii="Arial" w:hAnsi="Arial" w:cs="Arial"/>
        </w:rPr>
        <w:t xml:space="preserve"> and</w:t>
      </w:r>
    </w:p>
    <w:p w14:paraId="61BC961D" w14:textId="77777777" w:rsidR="00AB7BDD" w:rsidRPr="008845A9" w:rsidRDefault="00AB7BDD" w:rsidP="00AB7BDD">
      <w:pPr>
        <w:widowControl w:val="0"/>
        <w:tabs>
          <w:tab w:val="left" w:pos="709"/>
        </w:tabs>
        <w:spacing w:after="0" w:line="360" w:lineRule="auto"/>
        <w:ind w:left="1560"/>
        <w:rPr>
          <w:rFonts w:ascii="Arial" w:eastAsia="Times New Roman" w:hAnsi="Arial" w:cs="Arial"/>
          <w:sz w:val="24"/>
          <w:szCs w:val="24"/>
          <w:lang w:eastAsia="en-GB"/>
        </w:rPr>
      </w:pPr>
    </w:p>
    <w:p w14:paraId="1AD7B699" w14:textId="77777777" w:rsidR="00AB7BDD" w:rsidRPr="008845A9" w:rsidRDefault="00AB7BDD" w:rsidP="00AB7BDD">
      <w:pPr>
        <w:pStyle w:val="ListParagraph"/>
        <w:widowControl w:val="0"/>
        <w:numPr>
          <w:ilvl w:val="2"/>
          <w:numId w:val="30"/>
        </w:numPr>
        <w:tabs>
          <w:tab w:val="left" w:pos="851"/>
        </w:tabs>
        <w:spacing w:line="360" w:lineRule="auto"/>
        <w:ind w:firstLine="131"/>
        <w:jc w:val="both"/>
        <w:rPr>
          <w:rFonts w:ascii="Arial" w:hAnsi="Arial" w:cs="Arial"/>
        </w:rPr>
      </w:pPr>
      <w:r w:rsidRPr="008845A9">
        <w:rPr>
          <w:rFonts w:ascii="Arial" w:hAnsi="Arial" w:cs="Arial"/>
        </w:rPr>
        <w:t xml:space="preserve">The singular, includes the plural and </w:t>
      </w:r>
      <w:r w:rsidRPr="008845A9">
        <w:rPr>
          <w:rFonts w:ascii="Arial" w:hAnsi="Arial" w:cs="Arial"/>
          <w:i/>
        </w:rPr>
        <w:t>vice versa</w:t>
      </w:r>
      <w:r w:rsidRPr="008845A9">
        <w:rPr>
          <w:rFonts w:ascii="Arial" w:hAnsi="Arial" w:cs="Arial"/>
        </w:rPr>
        <w:t>.</w:t>
      </w:r>
    </w:p>
    <w:p w14:paraId="6084B9D0"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5ED93D2C"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The termination of this Agreement will not affect the provisions which are intended to operate after any such termination or which of necessity must continue to have effect after such termination, notwithstanding that the clauses themselves do not expressly provide for this.</w:t>
      </w:r>
    </w:p>
    <w:p w14:paraId="4F0CAE4E"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3487C0B3"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 xml:space="preserve">The Agreement is fully binding on the executors, administrators, trustees, permitted assigns or liquidators of the Parties as fully and effectually as if they had signed this Agreement in the first instance and reference to any Party is deemed to include such Party’s estate, heirs, executors, administrators, trustees, permitted assigns or </w:t>
      </w:r>
      <w:proofErr w:type="gramStart"/>
      <w:r w:rsidRPr="008845A9">
        <w:rPr>
          <w:rFonts w:ascii="Arial" w:hAnsi="Arial" w:cs="Arial"/>
        </w:rPr>
        <w:t>liquidators, as the case may be</w:t>
      </w:r>
      <w:proofErr w:type="gramEnd"/>
      <w:r w:rsidRPr="008845A9">
        <w:rPr>
          <w:rFonts w:ascii="Arial" w:hAnsi="Arial" w:cs="Arial"/>
        </w:rPr>
        <w:t>.</w:t>
      </w:r>
    </w:p>
    <w:p w14:paraId="56F86F1D"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13CB8E72"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Where figures are referred to in numerals and in words, and there is a conflict between the two, the words shall prevail.</w:t>
      </w:r>
    </w:p>
    <w:p w14:paraId="24003205"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lastRenderedPageBreak/>
        <w:t>The provisions of this Agreement shall not be construed against or interpreted to the disadvantage of the Party responsible for the drafting or preparation of such provisions.</w:t>
      </w:r>
    </w:p>
    <w:p w14:paraId="368BBF03"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bookmarkStart w:id="30" w:name="_Ref343697043"/>
      <w:bookmarkEnd w:id="13"/>
      <w:bookmarkEnd w:id="14"/>
      <w:bookmarkEnd w:id="15"/>
      <w:bookmarkEnd w:id="16"/>
    </w:p>
    <w:p w14:paraId="2A2BB4BA" w14:textId="77777777" w:rsidR="00AB7BDD" w:rsidRPr="008845A9" w:rsidRDefault="00AB7BDD" w:rsidP="00AB7BDD">
      <w:pPr>
        <w:pStyle w:val="ListParagraph"/>
        <w:widowControl w:val="0"/>
        <w:numPr>
          <w:ilvl w:val="0"/>
          <w:numId w:val="29"/>
        </w:numPr>
        <w:tabs>
          <w:tab w:val="clear" w:pos="1569"/>
          <w:tab w:val="left" w:pos="851"/>
        </w:tabs>
        <w:spacing w:line="360" w:lineRule="auto"/>
        <w:ind w:left="851" w:hanging="851"/>
        <w:jc w:val="both"/>
        <w:outlineLvl w:val="0"/>
        <w:rPr>
          <w:rFonts w:ascii="Arial" w:hAnsi="Arial" w:cs="Arial"/>
          <w:b/>
        </w:rPr>
      </w:pPr>
      <w:r w:rsidRPr="008845A9">
        <w:rPr>
          <w:rFonts w:ascii="Arial" w:hAnsi="Arial" w:cs="Arial"/>
          <w:b/>
        </w:rPr>
        <w:t>DURATION</w:t>
      </w:r>
      <w:bookmarkEnd w:id="30"/>
      <w:r w:rsidRPr="008845A9">
        <w:rPr>
          <w:rFonts w:ascii="Arial" w:hAnsi="Arial" w:cs="Arial"/>
          <w:b/>
        </w:rPr>
        <w:fldChar w:fldCharType="begin"/>
      </w:r>
      <w:r w:rsidRPr="008845A9">
        <w:rPr>
          <w:rFonts w:ascii="Arial" w:hAnsi="Arial" w:cs="Arial"/>
        </w:rPr>
        <w:instrText xml:space="preserve"> TC "</w:instrText>
      </w:r>
      <w:bookmarkStart w:id="31" w:name="_Toc104400473"/>
      <w:r w:rsidRPr="008845A9">
        <w:rPr>
          <w:rFonts w:ascii="Arial" w:hAnsi="Arial" w:cs="Arial"/>
          <w:b/>
        </w:rPr>
        <w:instrText>3.     DURATION</w:instrText>
      </w:r>
      <w:bookmarkEnd w:id="31"/>
      <w:r w:rsidRPr="008845A9">
        <w:rPr>
          <w:rFonts w:ascii="Arial" w:hAnsi="Arial" w:cs="Arial"/>
        </w:rPr>
        <w:instrText xml:space="preserve">" \f C \l "1" </w:instrText>
      </w:r>
      <w:r w:rsidRPr="008845A9">
        <w:rPr>
          <w:rFonts w:ascii="Arial" w:hAnsi="Arial" w:cs="Arial"/>
          <w:b/>
        </w:rPr>
        <w:fldChar w:fldCharType="end"/>
      </w:r>
    </w:p>
    <w:p w14:paraId="69C106DB"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2D30DDBF" w14:textId="77777777" w:rsidR="00AB7BDD" w:rsidRPr="008845A9" w:rsidRDefault="00AB7BDD" w:rsidP="00AB7BDD">
      <w:pPr>
        <w:pStyle w:val="ListParagraph"/>
        <w:widowControl w:val="0"/>
        <w:tabs>
          <w:tab w:val="left" w:pos="993"/>
        </w:tabs>
        <w:spacing w:line="360" w:lineRule="auto"/>
        <w:ind w:left="851"/>
        <w:jc w:val="both"/>
        <w:rPr>
          <w:rFonts w:ascii="Arial" w:hAnsi="Arial" w:cs="Arial"/>
        </w:rPr>
      </w:pPr>
      <w:r w:rsidRPr="008845A9">
        <w:rPr>
          <w:rFonts w:ascii="Arial" w:hAnsi="Arial" w:cs="Arial"/>
        </w:rPr>
        <w:t>This Agreement commences on Commencement Date,</w:t>
      </w:r>
      <w:r w:rsidRPr="008845A9">
        <w:rPr>
          <w:rFonts w:ascii="Arial" w:hAnsi="Arial" w:cs="Arial"/>
          <w:b/>
        </w:rPr>
        <w:t xml:space="preserve"> </w:t>
      </w:r>
      <w:r w:rsidRPr="008845A9">
        <w:rPr>
          <w:rFonts w:ascii="Arial" w:hAnsi="Arial" w:cs="Arial"/>
        </w:rPr>
        <w:t>and subsists until</w:t>
      </w:r>
      <w:r w:rsidRPr="008845A9">
        <w:rPr>
          <w:rFonts w:ascii="Arial" w:hAnsi="Arial" w:cs="Arial"/>
          <w:b/>
        </w:rPr>
        <w:t xml:space="preserve"> </w:t>
      </w:r>
      <w:r w:rsidRPr="008845A9">
        <w:rPr>
          <w:rFonts w:ascii="Arial" w:hAnsi="Arial" w:cs="Arial"/>
        </w:rPr>
        <w:t>Termination Date, unless terminated earlier in accordance with the terms of this Agreement.</w:t>
      </w:r>
    </w:p>
    <w:p w14:paraId="46B7A83A" w14:textId="77777777" w:rsidR="00AB7BDD" w:rsidRPr="008845A9" w:rsidRDefault="00AB7BDD" w:rsidP="00AB7BDD">
      <w:pPr>
        <w:pStyle w:val="ListParagraph"/>
        <w:widowControl w:val="0"/>
        <w:tabs>
          <w:tab w:val="left" w:pos="993"/>
        </w:tabs>
        <w:spacing w:line="360" w:lineRule="auto"/>
        <w:ind w:left="851"/>
        <w:jc w:val="both"/>
        <w:rPr>
          <w:rFonts w:ascii="Arial" w:hAnsi="Arial" w:cs="Arial"/>
        </w:rPr>
      </w:pPr>
    </w:p>
    <w:p w14:paraId="0EBD899F" w14:textId="01FED269" w:rsidR="00AB7BDD" w:rsidRPr="008845A9" w:rsidRDefault="00AB7BDD" w:rsidP="00AB7BDD">
      <w:pPr>
        <w:pStyle w:val="ListParagraph"/>
        <w:widowControl w:val="0"/>
        <w:numPr>
          <w:ilvl w:val="0"/>
          <w:numId w:val="29"/>
        </w:numPr>
        <w:tabs>
          <w:tab w:val="clear" w:pos="1569"/>
          <w:tab w:val="left" w:pos="851"/>
        </w:tabs>
        <w:spacing w:line="360" w:lineRule="auto"/>
        <w:ind w:left="851" w:hanging="851"/>
        <w:jc w:val="both"/>
        <w:outlineLvl w:val="0"/>
        <w:rPr>
          <w:rFonts w:ascii="Arial" w:hAnsi="Arial" w:cs="Arial"/>
          <w:b/>
          <w:bCs/>
        </w:rPr>
      </w:pPr>
      <w:r w:rsidRPr="008845A9">
        <w:rPr>
          <w:rFonts w:ascii="Arial" w:hAnsi="Arial" w:cs="Arial"/>
          <w:b/>
          <w:bCs/>
        </w:rPr>
        <w:t>APPROACH TO SERVICES</w:t>
      </w:r>
      <w:r w:rsidRPr="008845A9">
        <w:rPr>
          <w:rFonts w:ascii="Arial" w:hAnsi="Arial" w:cs="Arial"/>
          <w:b/>
          <w:bCs/>
        </w:rPr>
        <w:fldChar w:fldCharType="begin"/>
      </w:r>
      <w:r w:rsidRPr="008845A9">
        <w:instrText xml:space="preserve"> TC "</w:instrText>
      </w:r>
      <w:bookmarkStart w:id="32" w:name="_Toc104400474"/>
      <w:r w:rsidRPr="008845A9">
        <w:rPr>
          <w:rFonts w:ascii="Arial" w:hAnsi="Arial" w:cs="Arial"/>
          <w:b/>
          <w:bCs/>
        </w:rPr>
        <w:instrText>4.    APPROACH TO SERVICES</w:instrText>
      </w:r>
      <w:bookmarkEnd w:id="32"/>
      <w:r w:rsidRPr="008845A9">
        <w:instrText xml:space="preserve">" \f C \l "1" </w:instrText>
      </w:r>
      <w:r w:rsidRPr="008845A9">
        <w:rPr>
          <w:rFonts w:ascii="Arial" w:hAnsi="Arial" w:cs="Arial"/>
          <w:b/>
          <w:bCs/>
        </w:rPr>
        <w:fldChar w:fldCharType="end"/>
      </w:r>
    </w:p>
    <w:p w14:paraId="1855565B" w14:textId="77777777" w:rsidR="00AB7BDD" w:rsidRPr="008845A9" w:rsidRDefault="00AB7BDD" w:rsidP="00AB7BDD">
      <w:pPr>
        <w:pStyle w:val="ListParagraph"/>
        <w:widowControl w:val="0"/>
        <w:tabs>
          <w:tab w:val="left" w:pos="851"/>
        </w:tabs>
        <w:spacing w:line="360" w:lineRule="auto"/>
        <w:ind w:left="851"/>
        <w:jc w:val="both"/>
        <w:outlineLvl w:val="0"/>
        <w:rPr>
          <w:rFonts w:ascii="Arial" w:hAnsi="Arial" w:cs="Arial"/>
          <w:b/>
          <w:bCs/>
        </w:rPr>
      </w:pPr>
    </w:p>
    <w:p w14:paraId="1CDEA060" w14:textId="044BC4C4" w:rsidR="00AB7BDD" w:rsidRPr="008845A9" w:rsidRDefault="00DB6CB7" w:rsidP="00AB7BDD">
      <w:pPr>
        <w:pStyle w:val="ListParagraph"/>
        <w:widowControl w:val="0"/>
        <w:numPr>
          <w:ilvl w:val="1"/>
          <w:numId w:val="44"/>
        </w:numPr>
        <w:tabs>
          <w:tab w:val="left" w:pos="851"/>
          <w:tab w:val="left" w:pos="1418"/>
        </w:tabs>
        <w:spacing w:line="360" w:lineRule="auto"/>
        <w:ind w:left="851" w:right="54" w:hanging="851"/>
        <w:contextualSpacing w:val="0"/>
        <w:jc w:val="both"/>
        <w:rPr>
          <w:rFonts w:ascii="Arial" w:hAnsi="Arial" w:cs="Arial"/>
        </w:rPr>
      </w:pPr>
      <w:r w:rsidRPr="00DB6CB7">
        <w:rPr>
          <w:rFonts w:ascii="Arial" w:hAnsi="Arial" w:cs="Arial"/>
          <w:lang w:val="en-ZA"/>
        </w:rPr>
        <w:t>SARS has appointed the Service Provider to provide the Services as and when required and may, from time to time, subject to the conditions indicated in the RFP, issue a Service Request to the Service Provider</w:t>
      </w:r>
      <w:r w:rsidR="00AB7BDD" w:rsidRPr="008845A9">
        <w:rPr>
          <w:rFonts w:ascii="Arial" w:hAnsi="Arial" w:cs="Arial"/>
        </w:rPr>
        <w:t xml:space="preserve">. </w:t>
      </w:r>
    </w:p>
    <w:p w14:paraId="727455FB" w14:textId="77777777" w:rsidR="00DB6CB7" w:rsidRPr="00B86B97" w:rsidRDefault="00DB6CB7" w:rsidP="00DB6CB7">
      <w:pPr>
        <w:pStyle w:val="ListParagraph"/>
        <w:widowControl w:val="0"/>
        <w:tabs>
          <w:tab w:val="num" w:pos="1276"/>
        </w:tabs>
        <w:spacing w:line="360" w:lineRule="auto"/>
        <w:ind w:left="1258"/>
        <w:contextualSpacing w:val="0"/>
        <w:jc w:val="both"/>
        <w:rPr>
          <w:rFonts w:ascii="Arial" w:hAnsi="Arial" w:cs="Arial"/>
          <w:lang w:val="en-ZA"/>
        </w:rPr>
      </w:pPr>
    </w:p>
    <w:p w14:paraId="74138580" w14:textId="77777777" w:rsidR="00DB6CB7" w:rsidRPr="00B86B97" w:rsidRDefault="00DB6CB7" w:rsidP="002D057A">
      <w:pPr>
        <w:pStyle w:val="ListParagraph"/>
        <w:widowControl w:val="0"/>
        <w:numPr>
          <w:ilvl w:val="1"/>
          <w:numId w:val="44"/>
        </w:numPr>
        <w:tabs>
          <w:tab w:val="left" w:pos="851"/>
          <w:tab w:val="left" w:pos="1418"/>
        </w:tabs>
        <w:spacing w:line="360" w:lineRule="auto"/>
        <w:ind w:left="851" w:right="54" w:hanging="851"/>
        <w:contextualSpacing w:val="0"/>
        <w:jc w:val="both"/>
        <w:rPr>
          <w:rFonts w:ascii="Arial" w:hAnsi="Arial" w:cs="Arial"/>
          <w:lang w:val="en-ZA"/>
        </w:rPr>
      </w:pPr>
      <w:r w:rsidRPr="00B86B97">
        <w:rPr>
          <w:rFonts w:ascii="Arial" w:hAnsi="Arial" w:cs="Arial"/>
          <w:noProof/>
          <w:lang w:val="en-ZA"/>
        </w:rPr>
        <w:t xml:space="preserve">The scope of Services is as defined in the RFP, and Service Requests will be issued within the parameters of the scope and conditions indicated in the RFP. The Service Provider may therefore not </w:t>
      </w:r>
      <w:r w:rsidRPr="00B86B97">
        <w:rPr>
          <w:rFonts w:ascii="Arial" w:hAnsi="Arial" w:cs="Arial"/>
          <w:lang w:val="en-ZA"/>
        </w:rPr>
        <w:t xml:space="preserve">accept under this Agreement, any work, service request or instruction for a service or services which are not included in the RFP.  It is specifically recorded that SARS will not pay for any such work, regardless of </w:t>
      </w:r>
      <w:proofErr w:type="gramStart"/>
      <w:r w:rsidRPr="00B86B97">
        <w:rPr>
          <w:rFonts w:ascii="Arial" w:hAnsi="Arial" w:cs="Arial"/>
          <w:lang w:val="en-ZA"/>
        </w:rPr>
        <w:t>whether or not</w:t>
      </w:r>
      <w:proofErr w:type="gramEnd"/>
      <w:r w:rsidRPr="00B86B97">
        <w:rPr>
          <w:rFonts w:ascii="Arial" w:hAnsi="Arial" w:cs="Arial"/>
          <w:lang w:val="en-ZA"/>
        </w:rPr>
        <w:t xml:space="preserve"> value is received by SARS.</w:t>
      </w:r>
    </w:p>
    <w:p w14:paraId="2BF58181" w14:textId="77777777" w:rsidR="00DB6CB7" w:rsidRPr="00B86B97" w:rsidRDefault="00DB6CB7" w:rsidP="00DB6CB7">
      <w:pPr>
        <w:pStyle w:val="ListParagraph"/>
        <w:widowControl w:val="0"/>
        <w:spacing w:line="360" w:lineRule="auto"/>
        <w:ind w:left="1258"/>
        <w:contextualSpacing w:val="0"/>
        <w:jc w:val="both"/>
        <w:rPr>
          <w:rFonts w:ascii="Arial" w:hAnsi="Arial" w:cs="Arial"/>
          <w:lang w:val="en-ZA"/>
        </w:rPr>
      </w:pPr>
    </w:p>
    <w:p w14:paraId="0475EB0A" w14:textId="77777777" w:rsidR="00DB6CB7" w:rsidRPr="00B86B97" w:rsidRDefault="00DB6CB7" w:rsidP="002D057A">
      <w:pPr>
        <w:pStyle w:val="ListParagraph"/>
        <w:widowControl w:val="0"/>
        <w:numPr>
          <w:ilvl w:val="1"/>
          <w:numId w:val="44"/>
        </w:numPr>
        <w:tabs>
          <w:tab w:val="left" w:pos="851"/>
          <w:tab w:val="left" w:pos="1418"/>
        </w:tabs>
        <w:spacing w:line="360" w:lineRule="auto"/>
        <w:ind w:left="851" w:right="54" w:hanging="851"/>
        <w:contextualSpacing w:val="0"/>
        <w:jc w:val="both"/>
        <w:rPr>
          <w:rFonts w:ascii="Arial" w:hAnsi="Arial" w:cs="Arial"/>
          <w:noProof/>
          <w:lang w:val="en-ZA"/>
        </w:rPr>
      </w:pPr>
      <w:r w:rsidRPr="00B86B97">
        <w:rPr>
          <w:rFonts w:ascii="Arial" w:hAnsi="Arial" w:cs="Arial"/>
          <w:noProof/>
          <w:lang w:val="en-ZA"/>
        </w:rPr>
        <w:t>The provisions of this Agreement shall apply to each and every Service Request, and the Service Provider must comply therewith.</w:t>
      </w:r>
    </w:p>
    <w:p w14:paraId="3AC68273" w14:textId="77777777" w:rsidR="00DB6CB7" w:rsidRPr="00B86B97" w:rsidRDefault="00DB6CB7" w:rsidP="00DB6CB7">
      <w:pPr>
        <w:pStyle w:val="ListParagraph"/>
        <w:widowControl w:val="0"/>
        <w:tabs>
          <w:tab w:val="num" w:pos="1276"/>
          <w:tab w:val="num" w:pos="1418"/>
        </w:tabs>
        <w:spacing w:line="360" w:lineRule="auto"/>
        <w:ind w:left="1260"/>
        <w:contextualSpacing w:val="0"/>
        <w:jc w:val="both"/>
        <w:rPr>
          <w:rFonts w:ascii="Arial" w:hAnsi="Arial" w:cs="Arial"/>
          <w:noProof/>
          <w:lang w:val="en-ZA"/>
        </w:rPr>
      </w:pPr>
    </w:p>
    <w:p w14:paraId="6C8748DF" w14:textId="09B94F44" w:rsidR="00DB6CB7" w:rsidRDefault="00DB6CB7" w:rsidP="002D057A">
      <w:pPr>
        <w:pStyle w:val="ListParagraph"/>
        <w:widowControl w:val="0"/>
        <w:numPr>
          <w:ilvl w:val="1"/>
          <w:numId w:val="44"/>
        </w:numPr>
        <w:tabs>
          <w:tab w:val="left" w:pos="851"/>
          <w:tab w:val="left" w:pos="1418"/>
        </w:tabs>
        <w:spacing w:line="360" w:lineRule="auto"/>
        <w:ind w:left="851" w:right="54" w:hanging="851"/>
        <w:contextualSpacing w:val="0"/>
        <w:jc w:val="both"/>
        <w:rPr>
          <w:rFonts w:ascii="Arial" w:hAnsi="Arial" w:cs="Arial"/>
          <w:noProof/>
          <w:lang w:val="en-ZA"/>
        </w:rPr>
      </w:pPr>
      <w:r w:rsidRPr="00B86B97">
        <w:rPr>
          <w:rFonts w:ascii="Arial" w:hAnsi="Arial" w:cs="Arial"/>
          <w:noProof/>
          <w:lang w:val="en-ZA"/>
        </w:rPr>
        <w:t>The Service Provider must, when required to do so, provide the Services subject to the terms and conditions of this Agreement generally, and in particular subject to the specifications set forth in the relevant Service Request.</w:t>
      </w:r>
    </w:p>
    <w:p w14:paraId="3CBDBDFC" w14:textId="77777777" w:rsidR="00467E90" w:rsidRPr="00467E90" w:rsidRDefault="00467E90" w:rsidP="00467E90">
      <w:pPr>
        <w:pStyle w:val="ListParagraph"/>
        <w:rPr>
          <w:rFonts w:ascii="Arial" w:hAnsi="Arial" w:cs="Arial"/>
          <w:noProof/>
          <w:lang w:val="en-ZA"/>
        </w:rPr>
      </w:pPr>
    </w:p>
    <w:p w14:paraId="29FA7BC5" w14:textId="599C3EE4" w:rsidR="00DB6CB7" w:rsidRDefault="00DB6CB7" w:rsidP="002D057A">
      <w:pPr>
        <w:pStyle w:val="ListParagraph"/>
        <w:widowControl w:val="0"/>
        <w:numPr>
          <w:ilvl w:val="1"/>
          <w:numId w:val="44"/>
        </w:numPr>
        <w:tabs>
          <w:tab w:val="left" w:pos="851"/>
          <w:tab w:val="left" w:pos="1418"/>
        </w:tabs>
        <w:spacing w:line="360" w:lineRule="auto"/>
        <w:ind w:left="851" w:right="54" w:hanging="851"/>
        <w:contextualSpacing w:val="0"/>
        <w:jc w:val="both"/>
        <w:rPr>
          <w:rFonts w:ascii="Arial" w:hAnsi="Arial" w:cs="Arial"/>
          <w:noProof/>
          <w:lang w:val="en-ZA"/>
        </w:rPr>
      </w:pPr>
      <w:r w:rsidRPr="00B86B97">
        <w:rPr>
          <w:rFonts w:ascii="Arial" w:hAnsi="Arial" w:cs="Arial"/>
          <w:noProof/>
          <w:lang w:val="en-ZA"/>
        </w:rPr>
        <w:t>Each Service Request shall contain, at the minimum, the information set out below, namely:</w:t>
      </w:r>
    </w:p>
    <w:p w14:paraId="6A09297A" w14:textId="77777777" w:rsidR="00DB6CB7" w:rsidRPr="00B310A9" w:rsidRDefault="00DB6CB7" w:rsidP="00467E90">
      <w:pPr>
        <w:pStyle w:val="ListParagraph"/>
        <w:widowControl w:val="0"/>
        <w:numPr>
          <w:ilvl w:val="2"/>
          <w:numId w:val="44"/>
        </w:numPr>
        <w:tabs>
          <w:tab w:val="left" w:pos="1418"/>
          <w:tab w:val="left" w:pos="2268"/>
        </w:tabs>
        <w:spacing w:line="360" w:lineRule="auto"/>
        <w:ind w:left="2268" w:right="54" w:hanging="992"/>
        <w:contextualSpacing w:val="0"/>
        <w:jc w:val="both"/>
        <w:rPr>
          <w:rFonts w:ascii="Arial" w:hAnsi="Arial" w:cs="Arial"/>
          <w:noProof/>
        </w:rPr>
      </w:pPr>
      <w:r w:rsidRPr="00B310A9">
        <w:rPr>
          <w:rFonts w:ascii="Arial" w:hAnsi="Arial" w:cs="Arial"/>
          <w:noProof/>
        </w:rPr>
        <w:lastRenderedPageBreak/>
        <w:t xml:space="preserve">details and specifications of the Services required from the Service Provider; </w:t>
      </w:r>
    </w:p>
    <w:p w14:paraId="7C892CB2" w14:textId="77777777" w:rsidR="00DB6CB7" w:rsidRPr="006F2B5C" w:rsidRDefault="00DB6CB7" w:rsidP="00467E90">
      <w:pPr>
        <w:widowControl w:val="0"/>
        <w:spacing w:after="0" w:line="360" w:lineRule="auto"/>
        <w:ind w:left="2268" w:hanging="992"/>
        <w:jc w:val="both"/>
        <w:rPr>
          <w:rFonts w:ascii="Arial" w:hAnsi="Arial" w:cs="Arial"/>
          <w:noProof/>
          <w:sz w:val="24"/>
          <w:szCs w:val="24"/>
        </w:rPr>
      </w:pPr>
    </w:p>
    <w:p w14:paraId="3584A0C6" w14:textId="77777777" w:rsidR="00DB6CB7" w:rsidRPr="00B310A9" w:rsidRDefault="00DB6CB7" w:rsidP="00467E90">
      <w:pPr>
        <w:pStyle w:val="ListParagraph"/>
        <w:widowControl w:val="0"/>
        <w:numPr>
          <w:ilvl w:val="2"/>
          <w:numId w:val="44"/>
        </w:numPr>
        <w:tabs>
          <w:tab w:val="left" w:pos="1418"/>
          <w:tab w:val="left" w:pos="2268"/>
        </w:tabs>
        <w:spacing w:line="360" w:lineRule="auto"/>
        <w:ind w:left="2268" w:right="54" w:hanging="992"/>
        <w:contextualSpacing w:val="0"/>
        <w:jc w:val="both"/>
        <w:rPr>
          <w:rFonts w:ascii="Arial" w:hAnsi="Arial" w:cs="Arial"/>
          <w:noProof/>
        </w:rPr>
      </w:pPr>
      <w:r w:rsidRPr="00B310A9">
        <w:rPr>
          <w:rFonts w:ascii="Arial" w:hAnsi="Arial" w:cs="Arial"/>
          <w:noProof/>
        </w:rPr>
        <w:t>the timeframe within which the Services must be performed;</w:t>
      </w:r>
    </w:p>
    <w:p w14:paraId="3C18AC5D" w14:textId="77777777" w:rsidR="00DB6CB7" w:rsidRPr="006F2B5C" w:rsidRDefault="00DB6CB7" w:rsidP="00467E90">
      <w:pPr>
        <w:widowControl w:val="0"/>
        <w:spacing w:after="0" w:line="360" w:lineRule="auto"/>
        <w:ind w:left="2268" w:hanging="992"/>
        <w:jc w:val="both"/>
        <w:rPr>
          <w:rFonts w:ascii="Arial" w:hAnsi="Arial" w:cs="Arial"/>
          <w:noProof/>
          <w:sz w:val="24"/>
          <w:szCs w:val="24"/>
        </w:rPr>
      </w:pPr>
    </w:p>
    <w:p w14:paraId="19993CDC" w14:textId="532E3A96" w:rsidR="00DB6CB7" w:rsidRDefault="00DB6CB7" w:rsidP="00467E90">
      <w:pPr>
        <w:pStyle w:val="ListParagraph"/>
        <w:widowControl w:val="0"/>
        <w:numPr>
          <w:ilvl w:val="2"/>
          <w:numId w:val="44"/>
        </w:numPr>
        <w:tabs>
          <w:tab w:val="left" w:pos="1418"/>
          <w:tab w:val="left" w:pos="2268"/>
        </w:tabs>
        <w:spacing w:line="360" w:lineRule="auto"/>
        <w:ind w:left="2268" w:right="54" w:hanging="992"/>
        <w:contextualSpacing w:val="0"/>
        <w:jc w:val="both"/>
        <w:rPr>
          <w:rFonts w:ascii="Arial" w:hAnsi="Arial" w:cs="Arial"/>
          <w:noProof/>
        </w:rPr>
      </w:pPr>
      <w:r w:rsidRPr="006F2B5C">
        <w:rPr>
          <w:rFonts w:ascii="Arial" w:hAnsi="Arial" w:cs="Arial"/>
          <w:noProof/>
          <w:lang w:val="en-ZA"/>
        </w:rPr>
        <w:t>the</w:t>
      </w:r>
      <w:r w:rsidRPr="00B310A9">
        <w:rPr>
          <w:rFonts w:ascii="Arial" w:hAnsi="Arial" w:cs="Arial"/>
          <w:noProof/>
        </w:rPr>
        <w:t xml:space="preserve"> full names and signature of the SARS Designated </w:t>
      </w:r>
      <w:r w:rsidR="00467E90">
        <w:rPr>
          <w:rFonts w:ascii="Arial" w:hAnsi="Arial" w:cs="Arial"/>
          <w:noProof/>
        </w:rPr>
        <w:t>Representative</w:t>
      </w:r>
      <w:r w:rsidRPr="00B310A9">
        <w:rPr>
          <w:rFonts w:ascii="Arial" w:hAnsi="Arial" w:cs="Arial"/>
          <w:noProof/>
        </w:rPr>
        <w:t>;</w:t>
      </w:r>
    </w:p>
    <w:p w14:paraId="6B429273" w14:textId="77777777" w:rsidR="006F2B5C" w:rsidRPr="00B310A9" w:rsidRDefault="006F2B5C" w:rsidP="006F2B5C">
      <w:pPr>
        <w:pStyle w:val="ListParagraph"/>
        <w:widowControl w:val="0"/>
        <w:tabs>
          <w:tab w:val="left" w:pos="1418"/>
          <w:tab w:val="left" w:pos="2268"/>
        </w:tabs>
        <w:spacing w:line="360" w:lineRule="auto"/>
        <w:ind w:left="2552" w:right="54"/>
        <w:contextualSpacing w:val="0"/>
        <w:jc w:val="both"/>
        <w:rPr>
          <w:rFonts w:ascii="Arial" w:hAnsi="Arial" w:cs="Arial"/>
          <w:noProof/>
        </w:rPr>
      </w:pPr>
    </w:p>
    <w:p w14:paraId="2DF71827" w14:textId="77777777" w:rsidR="00DB6CB7" w:rsidRPr="00B310A9" w:rsidRDefault="00DB6CB7" w:rsidP="00467E90">
      <w:pPr>
        <w:pStyle w:val="ListParagraph"/>
        <w:widowControl w:val="0"/>
        <w:numPr>
          <w:ilvl w:val="2"/>
          <w:numId w:val="44"/>
        </w:numPr>
        <w:tabs>
          <w:tab w:val="left" w:pos="1418"/>
          <w:tab w:val="left" w:pos="2268"/>
        </w:tabs>
        <w:spacing w:line="360" w:lineRule="auto"/>
        <w:ind w:left="2268" w:right="54" w:hanging="992"/>
        <w:contextualSpacing w:val="0"/>
        <w:jc w:val="both"/>
        <w:rPr>
          <w:rFonts w:ascii="Arial" w:hAnsi="Arial" w:cs="Arial"/>
          <w:noProof/>
        </w:rPr>
      </w:pPr>
      <w:r w:rsidRPr="00B310A9">
        <w:rPr>
          <w:rFonts w:ascii="Arial" w:hAnsi="Arial" w:cs="Arial"/>
          <w:noProof/>
        </w:rPr>
        <w:t>solicitation for the Service Provider to confirm that the Service Provider’s Personnel have individually taken the SARS Oath / Declaration of Secrecy, which the Service Provider must answer in the affirmative and provide proof thereof; and</w:t>
      </w:r>
    </w:p>
    <w:p w14:paraId="7B665639" w14:textId="77777777" w:rsidR="00DB6CB7" w:rsidRPr="006F2B5C" w:rsidRDefault="00DB6CB7" w:rsidP="00467E90">
      <w:pPr>
        <w:widowControl w:val="0"/>
        <w:spacing w:after="0" w:line="360" w:lineRule="auto"/>
        <w:ind w:left="2268" w:hanging="992"/>
        <w:jc w:val="both"/>
        <w:rPr>
          <w:rFonts w:ascii="Arial" w:hAnsi="Arial" w:cs="Arial"/>
          <w:noProof/>
          <w:sz w:val="24"/>
          <w:szCs w:val="24"/>
        </w:rPr>
      </w:pPr>
    </w:p>
    <w:p w14:paraId="2006C28B" w14:textId="77777777" w:rsidR="00DB6CB7" w:rsidRPr="00B310A9" w:rsidRDefault="00DB6CB7" w:rsidP="00467E90">
      <w:pPr>
        <w:pStyle w:val="ListParagraph"/>
        <w:widowControl w:val="0"/>
        <w:numPr>
          <w:ilvl w:val="2"/>
          <w:numId w:val="44"/>
        </w:numPr>
        <w:tabs>
          <w:tab w:val="left" w:pos="1418"/>
          <w:tab w:val="left" w:pos="2268"/>
        </w:tabs>
        <w:spacing w:line="360" w:lineRule="auto"/>
        <w:ind w:left="2268" w:right="54" w:hanging="992"/>
        <w:contextualSpacing w:val="0"/>
        <w:jc w:val="both"/>
        <w:rPr>
          <w:rFonts w:ascii="Arial" w:hAnsi="Arial" w:cs="Arial"/>
          <w:noProof/>
        </w:rPr>
      </w:pPr>
      <w:r w:rsidRPr="00B310A9">
        <w:rPr>
          <w:rFonts w:ascii="Arial" w:hAnsi="Arial" w:cs="Arial"/>
          <w:noProof/>
        </w:rPr>
        <w:t xml:space="preserve">any additional stipulations which SARS may consider relevant to the pertinent Service Request. </w:t>
      </w:r>
    </w:p>
    <w:p w14:paraId="3E620F76" w14:textId="77777777" w:rsidR="00DB6CB7" w:rsidRPr="00B86B97" w:rsidRDefault="00DB6CB7" w:rsidP="00DB6CB7">
      <w:pPr>
        <w:pStyle w:val="ListParagraph"/>
        <w:widowControl w:val="0"/>
        <w:spacing w:line="360" w:lineRule="auto"/>
        <w:ind w:left="1276"/>
        <w:contextualSpacing w:val="0"/>
        <w:jc w:val="both"/>
        <w:rPr>
          <w:rFonts w:ascii="Arial" w:hAnsi="Arial" w:cs="Arial"/>
          <w:noProof/>
          <w:lang w:val="en-ZA"/>
        </w:rPr>
      </w:pPr>
    </w:p>
    <w:p w14:paraId="52F7E7D9" w14:textId="77777777" w:rsidR="00DB6CB7" w:rsidRPr="00B86B97" w:rsidRDefault="00DB6CB7" w:rsidP="002D057A">
      <w:pPr>
        <w:pStyle w:val="ListParagraph"/>
        <w:widowControl w:val="0"/>
        <w:numPr>
          <w:ilvl w:val="1"/>
          <w:numId w:val="44"/>
        </w:numPr>
        <w:tabs>
          <w:tab w:val="left" w:pos="851"/>
          <w:tab w:val="left" w:pos="1418"/>
        </w:tabs>
        <w:spacing w:line="360" w:lineRule="auto"/>
        <w:ind w:left="851" w:right="54" w:hanging="851"/>
        <w:contextualSpacing w:val="0"/>
        <w:jc w:val="both"/>
        <w:rPr>
          <w:rFonts w:ascii="Arial" w:hAnsi="Arial" w:cs="Arial"/>
          <w:noProof/>
          <w:lang w:val="en-ZA" w:eastAsia="en-ZA"/>
        </w:rPr>
      </w:pPr>
      <w:r w:rsidRPr="00B86B97">
        <w:rPr>
          <w:rFonts w:ascii="Arial" w:eastAsia="Calibri" w:hAnsi="Arial" w:cs="Arial"/>
          <w:noProof/>
          <w:lang w:val="en-ZA" w:eastAsia="en-ZA"/>
        </w:rPr>
        <w:t xml:space="preserve">The Service Request </w:t>
      </w:r>
      <w:r w:rsidRPr="00B86B97">
        <w:rPr>
          <w:rFonts w:ascii="Arial" w:hAnsi="Arial" w:cs="Arial"/>
          <w:noProof/>
          <w:lang w:val="en-ZA" w:eastAsia="en-ZA"/>
        </w:rPr>
        <w:t>must be accept</w:t>
      </w:r>
      <w:r w:rsidRPr="00B86B97">
        <w:rPr>
          <w:rFonts w:ascii="Arial" w:eastAsia="Calibri" w:hAnsi="Arial" w:cs="Arial"/>
          <w:noProof/>
          <w:lang w:val="en-ZA" w:eastAsia="en-ZA"/>
        </w:rPr>
        <w:t>ed by the Service Provider in writing before implementation.</w:t>
      </w:r>
    </w:p>
    <w:p w14:paraId="0B8662B3" w14:textId="77777777" w:rsidR="00DB6CB7" w:rsidRPr="00B86B97" w:rsidRDefault="00DB6CB7" w:rsidP="00DB6CB7">
      <w:pPr>
        <w:pStyle w:val="ListParagraph"/>
        <w:widowControl w:val="0"/>
        <w:spacing w:line="360" w:lineRule="auto"/>
        <w:ind w:left="1276"/>
        <w:contextualSpacing w:val="0"/>
        <w:jc w:val="both"/>
        <w:rPr>
          <w:rFonts w:ascii="Arial" w:hAnsi="Arial" w:cs="Arial"/>
          <w:noProof/>
          <w:lang w:val="en-ZA" w:eastAsia="en-ZA"/>
        </w:rPr>
      </w:pPr>
    </w:p>
    <w:p w14:paraId="3D8531F6" w14:textId="76059E79" w:rsidR="00DB6CB7" w:rsidRPr="00B86B97" w:rsidRDefault="00DB6CB7" w:rsidP="002D057A">
      <w:pPr>
        <w:pStyle w:val="ListParagraph"/>
        <w:widowControl w:val="0"/>
        <w:numPr>
          <w:ilvl w:val="1"/>
          <w:numId w:val="44"/>
        </w:numPr>
        <w:tabs>
          <w:tab w:val="left" w:pos="851"/>
          <w:tab w:val="left" w:pos="1418"/>
        </w:tabs>
        <w:spacing w:line="360" w:lineRule="auto"/>
        <w:ind w:left="851" w:right="54" w:hanging="851"/>
        <w:contextualSpacing w:val="0"/>
        <w:jc w:val="both"/>
        <w:rPr>
          <w:rFonts w:ascii="Arial" w:hAnsi="Arial" w:cs="Arial"/>
          <w:noProof/>
          <w:lang w:val="en-ZA" w:eastAsia="en-ZA"/>
        </w:rPr>
      </w:pPr>
      <w:r w:rsidRPr="00B86B97">
        <w:rPr>
          <w:rFonts w:ascii="Arial" w:eastAsia="Calibri" w:hAnsi="Arial" w:cs="Arial"/>
          <w:noProof/>
          <w:lang w:val="en-ZA" w:eastAsia="en-ZA"/>
        </w:rPr>
        <w:t xml:space="preserve">The Service Provider may not implement any </w:t>
      </w:r>
      <w:r w:rsidRPr="00B86B97">
        <w:rPr>
          <w:rFonts w:ascii="Arial" w:hAnsi="Arial" w:cs="Arial"/>
          <w:noProof/>
          <w:lang w:val="en-ZA" w:eastAsia="en-ZA"/>
        </w:rPr>
        <w:t>of the Services without a duly issued, signed and accepted Service Request. For this purpose, it is expressly recorded that the Service Provider shall not have any right of recourse or claim against SARS, whether financial or otherwise, as a result of any Services rendered or work done without a duly signed off Service Request.</w:t>
      </w:r>
    </w:p>
    <w:p w14:paraId="277256BC" w14:textId="77777777" w:rsidR="00DE226F" w:rsidRPr="008845A9" w:rsidRDefault="00DE226F" w:rsidP="00AB7BDD">
      <w:pPr>
        <w:pStyle w:val="ListParagraph"/>
        <w:widowControl w:val="0"/>
        <w:tabs>
          <w:tab w:val="left" w:pos="709"/>
        </w:tabs>
        <w:spacing w:line="360" w:lineRule="auto"/>
        <w:ind w:left="709"/>
        <w:contextualSpacing w:val="0"/>
        <w:jc w:val="both"/>
        <w:outlineLvl w:val="0"/>
        <w:rPr>
          <w:rFonts w:ascii="Arial" w:hAnsi="Arial" w:cs="Arial"/>
          <w:lang w:val="en-ZA"/>
        </w:rPr>
      </w:pPr>
    </w:p>
    <w:p w14:paraId="5BFD70AC" w14:textId="77777777" w:rsidR="00AB7BDD" w:rsidRPr="008845A9" w:rsidRDefault="00AB7BDD" w:rsidP="00AB7BDD">
      <w:pPr>
        <w:widowControl w:val="0"/>
        <w:numPr>
          <w:ilvl w:val="0"/>
          <w:numId w:val="29"/>
        </w:numPr>
        <w:tabs>
          <w:tab w:val="left" w:pos="709"/>
        </w:tabs>
        <w:spacing w:after="0" w:line="360" w:lineRule="auto"/>
        <w:ind w:left="851" w:hanging="851"/>
        <w:jc w:val="both"/>
        <w:outlineLvl w:val="0"/>
        <w:rPr>
          <w:rFonts w:ascii="Arial" w:eastAsia="Times New Roman" w:hAnsi="Arial" w:cs="Arial"/>
          <w:b/>
          <w:bCs/>
          <w:kern w:val="32"/>
          <w:sz w:val="24"/>
          <w:szCs w:val="24"/>
          <w:lang w:eastAsia="en-GB"/>
        </w:rPr>
      </w:pPr>
      <w:bookmarkStart w:id="33" w:name="_Toc337796630"/>
      <w:bookmarkStart w:id="34" w:name="_Ref337797544"/>
      <w:bookmarkStart w:id="35" w:name="_Ref337797559"/>
      <w:bookmarkStart w:id="36" w:name="_Ref378861438"/>
      <w:r w:rsidRPr="008845A9">
        <w:rPr>
          <w:rFonts w:ascii="Arial" w:eastAsia="Times New Roman" w:hAnsi="Arial" w:cs="Arial"/>
          <w:b/>
          <w:bCs/>
          <w:kern w:val="32"/>
          <w:sz w:val="24"/>
          <w:szCs w:val="24"/>
          <w:lang w:eastAsia="en-GB"/>
        </w:rPr>
        <w:t>SERVICE</w:t>
      </w:r>
      <w:bookmarkEnd w:id="33"/>
      <w:bookmarkEnd w:id="34"/>
      <w:bookmarkEnd w:id="35"/>
      <w:r w:rsidRPr="008845A9">
        <w:rPr>
          <w:rFonts w:ascii="Arial" w:eastAsia="Times New Roman" w:hAnsi="Arial" w:cs="Arial"/>
          <w:b/>
          <w:bCs/>
          <w:kern w:val="32"/>
          <w:sz w:val="24"/>
          <w:szCs w:val="24"/>
          <w:lang w:eastAsia="en-GB"/>
        </w:rPr>
        <w:t xml:space="preserve"> </w:t>
      </w:r>
      <w:proofErr w:type="gramStart"/>
      <w:r w:rsidRPr="008845A9">
        <w:rPr>
          <w:rFonts w:ascii="Arial" w:eastAsia="Times New Roman" w:hAnsi="Arial" w:cs="Arial"/>
          <w:b/>
          <w:bCs/>
          <w:kern w:val="32"/>
          <w:sz w:val="24"/>
          <w:szCs w:val="24"/>
          <w:lang w:eastAsia="en-GB"/>
        </w:rPr>
        <w:t>PROVIDER’S  OBLIGATIONS</w:t>
      </w:r>
      <w:bookmarkEnd w:id="36"/>
      <w:proofErr w:type="gramEnd"/>
      <w:r w:rsidRPr="008845A9">
        <w:rPr>
          <w:rFonts w:ascii="Arial" w:eastAsia="Times New Roman" w:hAnsi="Arial" w:cs="Arial"/>
          <w:b/>
          <w:bCs/>
          <w:kern w:val="32"/>
          <w:sz w:val="24"/>
          <w:szCs w:val="24"/>
          <w:lang w:eastAsia="en-GB"/>
        </w:rPr>
        <w:fldChar w:fldCharType="begin"/>
      </w:r>
      <w:r w:rsidRPr="008845A9">
        <w:rPr>
          <w:sz w:val="24"/>
          <w:szCs w:val="24"/>
        </w:rPr>
        <w:instrText xml:space="preserve"> TC "</w:instrText>
      </w:r>
      <w:bookmarkStart w:id="37" w:name="_Toc104400475"/>
      <w:r w:rsidRPr="008845A9">
        <w:rPr>
          <w:rFonts w:ascii="Arial" w:eastAsia="Times New Roman" w:hAnsi="Arial" w:cs="Arial"/>
          <w:b/>
          <w:bCs/>
          <w:kern w:val="32"/>
          <w:sz w:val="24"/>
          <w:szCs w:val="24"/>
          <w:lang w:eastAsia="en-GB"/>
        </w:rPr>
        <w:instrText>5.    SERVICE PROVIDER’S  OBLIGATIONS</w:instrText>
      </w:r>
      <w:bookmarkEnd w:id="37"/>
      <w:r w:rsidRPr="008845A9">
        <w:rPr>
          <w:sz w:val="24"/>
          <w:szCs w:val="24"/>
        </w:rPr>
        <w:instrText xml:space="preserve">" \f C \l "1" </w:instrText>
      </w:r>
      <w:r w:rsidRPr="008845A9">
        <w:rPr>
          <w:rFonts w:ascii="Arial" w:eastAsia="Times New Roman" w:hAnsi="Arial" w:cs="Arial"/>
          <w:b/>
          <w:bCs/>
          <w:kern w:val="32"/>
          <w:sz w:val="24"/>
          <w:szCs w:val="24"/>
          <w:lang w:eastAsia="en-GB"/>
        </w:rPr>
        <w:fldChar w:fldCharType="end"/>
      </w:r>
    </w:p>
    <w:p w14:paraId="24D85CEA"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1B713C1A" w14:textId="77777777" w:rsidR="00AB7BDD" w:rsidRPr="008845A9" w:rsidRDefault="00AB7BDD" w:rsidP="00AB7BDD">
      <w:pPr>
        <w:pStyle w:val="ListParagraph"/>
        <w:widowControl w:val="0"/>
        <w:numPr>
          <w:ilvl w:val="0"/>
          <w:numId w:val="44"/>
        </w:numPr>
        <w:tabs>
          <w:tab w:val="left" w:pos="993"/>
        </w:tabs>
        <w:spacing w:line="360" w:lineRule="auto"/>
        <w:jc w:val="both"/>
        <w:outlineLvl w:val="0"/>
        <w:rPr>
          <w:rFonts w:ascii="Arial" w:hAnsi="Arial" w:cs="Arial"/>
          <w:vanish/>
        </w:rPr>
      </w:pPr>
    </w:p>
    <w:p w14:paraId="621B62AC" w14:textId="77777777" w:rsidR="00AB7BDD" w:rsidRPr="008845A9" w:rsidRDefault="00AB7BDD" w:rsidP="00AB7BDD">
      <w:pPr>
        <w:pStyle w:val="ListParagraph"/>
        <w:widowControl w:val="0"/>
        <w:numPr>
          <w:ilvl w:val="1"/>
          <w:numId w:val="44"/>
        </w:numPr>
        <w:tabs>
          <w:tab w:val="left" w:pos="993"/>
        </w:tabs>
        <w:spacing w:line="360" w:lineRule="auto"/>
        <w:ind w:left="709" w:hanging="709"/>
        <w:jc w:val="both"/>
        <w:outlineLvl w:val="0"/>
        <w:rPr>
          <w:rFonts w:ascii="Arial" w:hAnsi="Arial" w:cs="Arial"/>
        </w:rPr>
      </w:pPr>
      <w:r w:rsidRPr="008845A9">
        <w:rPr>
          <w:rFonts w:ascii="Arial" w:hAnsi="Arial" w:cs="Arial"/>
        </w:rPr>
        <w:t xml:space="preserve">The Service Provider must- </w:t>
      </w:r>
    </w:p>
    <w:p w14:paraId="4FA54749" w14:textId="77777777" w:rsidR="00AB7BDD" w:rsidRPr="008845A9" w:rsidRDefault="00AB7BDD" w:rsidP="00AB7BDD">
      <w:pPr>
        <w:widowControl w:val="0"/>
        <w:tabs>
          <w:tab w:val="left" w:pos="709"/>
        </w:tabs>
        <w:spacing w:after="0" w:line="360" w:lineRule="auto"/>
        <w:ind w:left="709"/>
        <w:jc w:val="both"/>
        <w:outlineLvl w:val="0"/>
        <w:rPr>
          <w:rFonts w:ascii="Arial" w:eastAsia="Times New Roman" w:hAnsi="Arial" w:cs="Arial"/>
          <w:sz w:val="24"/>
          <w:szCs w:val="24"/>
          <w:lang w:eastAsia="en-GB"/>
        </w:rPr>
      </w:pPr>
    </w:p>
    <w:p w14:paraId="12AC9D74" w14:textId="77777777" w:rsidR="00AB7BDD" w:rsidRPr="008845A9" w:rsidRDefault="00AB7BDD" w:rsidP="00AB7BDD">
      <w:pPr>
        <w:pStyle w:val="ListParagraph"/>
        <w:widowControl w:val="0"/>
        <w:numPr>
          <w:ilvl w:val="2"/>
          <w:numId w:val="44"/>
        </w:numPr>
        <w:tabs>
          <w:tab w:val="left" w:pos="851"/>
        </w:tabs>
        <w:spacing w:line="360" w:lineRule="auto"/>
        <w:ind w:left="1985" w:hanging="1276"/>
        <w:jc w:val="both"/>
        <w:rPr>
          <w:rFonts w:ascii="Arial" w:hAnsi="Arial" w:cs="Arial"/>
        </w:rPr>
      </w:pPr>
      <w:bookmarkStart w:id="38" w:name="_Ref51684391"/>
      <w:r w:rsidRPr="008845A9">
        <w:rPr>
          <w:rFonts w:ascii="Arial" w:hAnsi="Arial" w:cs="Arial"/>
        </w:rPr>
        <w:t xml:space="preserve">ensure that the Key Account Manager contemplated in its bid proposal is duly assigned as such, and assumes the </w:t>
      </w:r>
      <w:r w:rsidRPr="008845A9">
        <w:rPr>
          <w:rFonts w:ascii="Arial" w:hAnsi="Arial" w:cs="Arial"/>
        </w:rPr>
        <w:lastRenderedPageBreak/>
        <w:t xml:space="preserve">attendant role and responsibilities for the duration of this </w:t>
      </w:r>
      <w:proofErr w:type="gramStart"/>
      <w:r w:rsidRPr="008845A9">
        <w:rPr>
          <w:rFonts w:ascii="Arial" w:hAnsi="Arial" w:cs="Arial"/>
        </w:rPr>
        <w:t>Agreement;</w:t>
      </w:r>
      <w:bookmarkEnd w:id="38"/>
      <w:proofErr w:type="gramEnd"/>
    </w:p>
    <w:p w14:paraId="03212E21" w14:textId="77777777" w:rsidR="00AB7BDD" w:rsidRPr="008845A9" w:rsidRDefault="00AB7BDD" w:rsidP="00AB7BDD">
      <w:pPr>
        <w:widowControl w:val="0"/>
        <w:tabs>
          <w:tab w:val="left" w:pos="709"/>
        </w:tabs>
        <w:spacing w:after="0" w:line="360" w:lineRule="auto"/>
        <w:ind w:left="1985" w:hanging="1134"/>
        <w:jc w:val="both"/>
        <w:outlineLvl w:val="0"/>
        <w:rPr>
          <w:rFonts w:ascii="Arial" w:eastAsia="Times New Roman" w:hAnsi="Arial" w:cs="Arial"/>
          <w:sz w:val="24"/>
          <w:szCs w:val="24"/>
          <w:lang w:eastAsia="en-GB"/>
        </w:rPr>
      </w:pPr>
    </w:p>
    <w:p w14:paraId="14AD35AA" w14:textId="206F325C" w:rsidR="00AB7BDD" w:rsidRPr="008845A9" w:rsidRDefault="00AB7BDD" w:rsidP="00AB7BDD">
      <w:pPr>
        <w:pStyle w:val="ListParagraph"/>
        <w:widowControl w:val="0"/>
        <w:numPr>
          <w:ilvl w:val="2"/>
          <w:numId w:val="44"/>
        </w:numPr>
        <w:tabs>
          <w:tab w:val="left" w:pos="851"/>
        </w:tabs>
        <w:spacing w:line="360" w:lineRule="auto"/>
        <w:ind w:left="1985" w:hanging="1276"/>
        <w:jc w:val="both"/>
        <w:rPr>
          <w:rFonts w:ascii="Arial" w:hAnsi="Arial" w:cs="Arial"/>
        </w:rPr>
      </w:pPr>
      <w:r w:rsidRPr="008845A9">
        <w:rPr>
          <w:rFonts w:ascii="Arial" w:hAnsi="Arial" w:cs="Arial"/>
        </w:rPr>
        <w:t xml:space="preserve">ensure that Key Personnel or other personnel observe confidentiality and do not use any information obtained pursuant to this Agreement for any reason other than for reasons envisaged in this </w:t>
      </w:r>
      <w:proofErr w:type="gramStart"/>
      <w:r w:rsidRPr="008845A9">
        <w:rPr>
          <w:rFonts w:ascii="Arial" w:hAnsi="Arial" w:cs="Arial"/>
        </w:rPr>
        <w:t>Agreement;</w:t>
      </w:r>
      <w:proofErr w:type="gramEnd"/>
    </w:p>
    <w:p w14:paraId="53F07D5E" w14:textId="77777777" w:rsidR="00AB7BDD" w:rsidRPr="008845A9" w:rsidRDefault="00AB7BDD" w:rsidP="00AB7BDD">
      <w:pPr>
        <w:pStyle w:val="ListParagraph"/>
        <w:ind w:left="1985" w:hanging="1134"/>
        <w:rPr>
          <w:rFonts w:ascii="Arial" w:hAnsi="Arial" w:cs="Arial"/>
        </w:rPr>
      </w:pPr>
    </w:p>
    <w:p w14:paraId="4C066B58" w14:textId="08AAB61F" w:rsidR="00AB7BDD" w:rsidRDefault="00AB7BDD" w:rsidP="00AB7BDD">
      <w:pPr>
        <w:pStyle w:val="ListParagraph"/>
        <w:widowControl w:val="0"/>
        <w:numPr>
          <w:ilvl w:val="2"/>
          <w:numId w:val="44"/>
        </w:numPr>
        <w:tabs>
          <w:tab w:val="left" w:pos="851"/>
        </w:tabs>
        <w:spacing w:line="360" w:lineRule="auto"/>
        <w:ind w:left="1985" w:hanging="1276"/>
        <w:jc w:val="both"/>
        <w:rPr>
          <w:rFonts w:ascii="Arial" w:hAnsi="Arial" w:cs="Arial"/>
        </w:rPr>
      </w:pPr>
      <w:r w:rsidRPr="008845A9">
        <w:rPr>
          <w:rFonts w:ascii="Arial" w:hAnsi="Arial" w:cs="Arial"/>
        </w:rPr>
        <w:t xml:space="preserve">execute the Services, as </w:t>
      </w:r>
      <w:r w:rsidR="00DB6CB7">
        <w:rPr>
          <w:rFonts w:ascii="Arial" w:hAnsi="Arial" w:cs="Arial"/>
        </w:rPr>
        <w:t xml:space="preserve">and when </w:t>
      </w:r>
      <w:proofErr w:type="gramStart"/>
      <w:r w:rsidR="00DB6CB7">
        <w:rPr>
          <w:rFonts w:ascii="Arial" w:hAnsi="Arial" w:cs="Arial"/>
        </w:rPr>
        <w:t>required</w:t>
      </w:r>
      <w:r w:rsidRPr="008845A9">
        <w:rPr>
          <w:rFonts w:ascii="Arial" w:hAnsi="Arial" w:cs="Arial"/>
        </w:rPr>
        <w:t>;</w:t>
      </w:r>
      <w:proofErr w:type="gramEnd"/>
    </w:p>
    <w:p w14:paraId="25379376" w14:textId="77777777" w:rsidR="00C24B30" w:rsidRPr="00D30406" w:rsidRDefault="00C24B30" w:rsidP="00D30406">
      <w:pPr>
        <w:pStyle w:val="ListParagraph"/>
        <w:rPr>
          <w:rFonts w:ascii="Arial" w:hAnsi="Arial" w:cs="Arial"/>
        </w:rPr>
      </w:pPr>
    </w:p>
    <w:p w14:paraId="18197F5B" w14:textId="0F3100F9" w:rsidR="00C24B30" w:rsidRDefault="0071129B" w:rsidP="00AB7BDD">
      <w:pPr>
        <w:pStyle w:val="ListParagraph"/>
        <w:widowControl w:val="0"/>
        <w:numPr>
          <w:ilvl w:val="2"/>
          <w:numId w:val="44"/>
        </w:numPr>
        <w:tabs>
          <w:tab w:val="left" w:pos="851"/>
        </w:tabs>
        <w:spacing w:line="360" w:lineRule="auto"/>
        <w:ind w:left="1985" w:hanging="1276"/>
        <w:jc w:val="both"/>
        <w:rPr>
          <w:rFonts w:ascii="Arial" w:hAnsi="Arial" w:cs="Arial"/>
        </w:rPr>
      </w:pPr>
      <w:r w:rsidRPr="00967335">
        <w:rPr>
          <w:rFonts w:ascii="Arial" w:hAnsi="Arial" w:cs="Arial"/>
        </w:rPr>
        <w:t xml:space="preserve">to the extent consistent with this </w:t>
      </w:r>
      <w:r>
        <w:rPr>
          <w:rFonts w:ascii="Arial" w:hAnsi="Arial" w:cs="Arial"/>
        </w:rPr>
        <w:t xml:space="preserve">Agreement, adhere to its </w:t>
      </w:r>
      <w:r w:rsidR="00C24B30">
        <w:rPr>
          <w:rFonts w:ascii="Arial" w:hAnsi="Arial" w:cs="Arial"/>
        </w:rPr>
        <w:t>Proposal</w:t>
      </w:r>
      <w:r>
        <w:rPr>
          <w:rFonts w:ascii="Arial" w:hAnsi="Arial" w:cs="Arial"/>
        </w:rPr>
        <w:t xml:space="preserve"> when executing a Service </w:t>
      </w:r>
      <w:proofErr w:type="gramStart"/>
      <w:r>
        <w:rPr>
          <w:rFonts w:ascii="Arial" w:hAnsi="Arial" w:cs="Arial"/>
        </w:rPr>
        <w:t>Request</w:t>
      </w:r>
      <w:r w:rsidR="00C24B30">
        <w:rPr>
          <w:rFonts w:ascii="Arial" w:hAnsi="Arial" w:cs="Arial"/>
        </w:rPr>
        <w:t>;</w:t>
      </w:r>
      <w:proofErr w:type="gramEnd"/>
    </w:p>
    <w:p w14:paraId="2D50F3E6" w14:textId="77777777" w:rsidR="00AB7BDD" w:rsidRPr="008845A9" w:rsidRDefault="00AB7BDD" w:rsidP="00AB7BDD">
      <w:pPr>
        <w:pStyle w:val="ListParagraph"/>
        <w:widowControl w:val="0"/>
        <w:tabs>
          <w:tab w:val="left" w:pos="851"/>
        </w:tabs>
        <w:spacing w:line="360" w:lineRule="auto"/>
        <w:ind w:left="1985" w:hanging="1276"/>
        <w:jc w:val="both"/>
        <w:rPr>
          <w:rFonts w:ascii="Arial" w:hAnsi="Arial" w:cs="Arial"/>
        </w:rPr>
      </w:pPr>
    </w:p>
    <w:p w14:paraId="094623DE" w14:textId="2ACEA642" w:rsidR="003A1C3D" w:rsidRPr="00B679AF" w:rsidRDefault="003A1C3D" w:rsidP="00AB7BDD">
      <w:pPr>
        <w:pStyle w:val="ListParagraph"/>
        <w:widowControl w:val="0"/>
        <w:numPr>
          <w:ilvl w:val="2"/>
          <w:numId w:val="44"/>
        </w:numPr>
        <w:tabs>
          <w:tab w:val="left" w:pos="851"/>
        </w:tabs>
        <w:spacing w:line="360" w:lineRule="auto"/>
        <w:ind w:left="1985" w:hanging="1276"/>
        <w:jc w:val="both"/>
        <w:rPr>
          <w:rStyle w:val="cf01"/>
          <w:rFonts w:ascii="Arial" w:hAnsi="Arial" w:cs="Arial"/>
          <w:sz w:val="24"/>
          <w:szCs w:val="24"/>
        </w:rPr>
      </w:pPr>
      <w:r w:rsidRPr="00B679AF">
        <w:rPr>
          <w:rStyle w:val="cf01"/>
          <w:rFonts w:ascii="Arial" w:eastAsiaTheme="majorEastAsia" w:hAnsi="Arial" w:cs="Arial"/>
          <w:sz w:val="24"/>
          <w:szCs w:val="24"/>
        </w:rPr>
        <w:t xml:space="preserve">act impartially and ethically at all times, and where applicable, act in accordance with the code of ethics / conduct of its profession or </w:t>
      </w:r>
      <w:proofErr w:type="gramStart"/>
      <w:r w:rsidRPr="00B679AF">
        <w:rPr>
          <w:rStyle w:val="cf01"/>
          <w:rFonts w:ascii="Arial" w:eastAsiaTheme="majorEastAsia" w:hAnsi="Arial" w:cs="Arial"/>
          <w:sz w:val="24"/>
          <w:szCs w:val="24"/>
        </w:rPr>
        <w:t>business;</w:t>
      </w:r>
      <w:proofErr w:type="gramEnd"/>
      <w:r w:rsidRPr="00B679AF">
        <w:rPr>
          <w:rStyle w:val="cf01"/>
          <w:rFonts w:ascii="Arial" w:eastAsiaTheme="majorEastAsia" w:hAnsi="Arial" w:cs="Arial"/>
          <w:sz w:val="24"/>
          <w:szCs w:val="24"/>
        </w:rPr>
        <w:t xml:space="preserve"> </w:t>
      </w:r>
    </w:p>
    <w:p w14:paraId="44001188" w14:textId="77777777" w:rsidR="003A1C3D" w:rsidRPr="00B679AF" w:rsidRDefault="003A1C3D" w:rsidP="00B679AF">
      <w:pPr>
        <w:pStyle w:val="ListParagraph"/>
        <w:widowControl w:val="0"/>
        <w:tabs>
          <w:tab w:val="left" w:pos="851"/>
        </w:tabs>
        <w:spacing w:line="360" w:lineRule="auto"/>
        <w:ind w:left="1985"/>
        <w:jc w:val="both"/>
        <w:rPr>
          <w:rStyle w:val="cf01"/>
          <w:rFonts w:ascii="Arial" w:hAnsi="Arial" w:cs="Arial"/>
          <w:sz w:val="24"/>
          <w:szCs w:val="24"/>
        </w:rPr>
      </w:pPr>
    </w:p>
    <w:p w14:paraId="29E5745D" w14:textId="44BA43A5" w:rsidR="003A1C3D" w:rsidRPr="00B679AF" w:rsidRDefault="003A1C3D" w:rsidP="00AB7BDD">
      <w:pPr>
        <w:pStyle w:val="ListParagraph"/>
        <w:widowControl w:val="0"/>
        <w:numPr>
          <w:ilvl w:val="2"/>
          <w:numId w:val="44"/>
        </w:numPr>
        <w:tabs>
          <w:tab w:val="left" w:pos="851"/>
        </w:tabs>
        <w:spacing w:line="360" w:lineRule="auto"/>
        <w:ind w:left="1985" w:hanging="1276"/>
        <w:jc w:val="both"/>
        <w:rPr>
          <w:rStyle w:val="cf01"/>
          <w:rFonts w:ascii="Arial" w:hAnsi="Arial" w:cs="Arial"/>
          <w:sz w:val="24"/>
          <w:szCs w:val="24"/>
        </w:rPr>
      </w:pPr>
      <w:r w:rsidRPr="00B679AF">
        <w:rPr>
          <w:rStyle w:val="cf01"/>
          <w:rFonts w:ascii="Arial" w:eastAsiaTheme="majorEastAsia" w:hAnsi="Arial" w:cs="Arial"/>
          <w:sz w:val="24"/>
          <w:szCs w:val="24"/>
        </w:rPr>
        <w:t xml:space="preserve">ensure timeous availability of Key Personnel when executing a Service </w:t>
      </w:r>
      <w:proofErr w:type="gramStart"/>
      <w:r w:rsidRPr="00B679AF">
        <w:rPr>
          <w:rStyle w:val="cf01"/>
          <w:rFonts w:ascii="Arial" w:eastAsiaTheme="majorEastAsia" w:hAnsi="Arial" w:cs="Arial"/>
          <w:sz w:val="24"/>
          <w:szCs w:val="24"/>
        </w:rPr>
        <w:t>Request;</w:t>
      </w:r>
      <w:proofErr w:type="gramEnd"/>
      <w:r w:rsidRPr="00B679AF">
        <w:rPr>
          <w:rStyle w:val="cf01"/>
          <w:rFonts w:ascii="Arial" w:eastAsiaTheme="majorEastAsia" w:hAnsi="Arial" w:cs="Arial"/>
          <w:sz w:val="24"/>
          <w:szCs w:val="24"/>
        </w:rPr>
        <w:t xml:space="preserve"> </w:t>
      </w:r>
    </w:p>
    <w:p w14:paraId="04E26F1B" w14:textId="77777777" w:rsidR="003A1C3D" w:rsidRPr="00B679AF" w:rsidRDefault="003A1C3D" w:rsidP="00B679AF">
      <w:pPr>
        <w:pStyle w:val="ListParagraph"/>
        <w:rPr>
          <w:rStyle w:val="cf01"/>
          <w:rFonts w:ascii="Arial" w:hAnsi="Arial" w:cs="Arial"/>
          <w:sz w:val="24"/>
          <w:szCs w:val="24"/>
        </w:rPr>
      </w:pPr>
    </w:p>
    <w:p w14:paraId="211F8BB8" w14:textId="653C1CFA" w:rsidR="003A1C3D" w:rsidRPr="00B679AF" w:rsidRDefault="003A1C3D" w:rsidP="00AB7BDD">
      <w:pPr>
        <w:pStyle w:val="ListParagraph"/>
        <w:widowControl w:val="0"/>
        <w:numPr>
          <w:ilvl w:val="2"/>
          <w:numId w:val="44"/>
        </w:numPr>
        <w:tabs>
          <w:tab w:val="left" w:pos="851"/>
        </w:tabs>
        <w:spacing w:line="360" w:lineRule="auto"/>
        <w:ind w:left="1985" w:hanging="1276"/>
        <w:jc w:val="both"/>
        <w:rPr>
          <w:rStyle w:val="cf01"/>
          <w:rFonts w:ascii="Arial" w:hAnsi="Arial" w:cs="Arial"/>
          <w:sz w:val="24"/>
          <w:szCs w:val="24"/>
        </w:rPr>
      </w:pPr>
      <w:r w:rsidRPr="00B679AF">
        <w:rPr>
          <w:rStyle w:val="cf01"/>
          <w:rFonts w:ascii="Arial" w:eastAsiaTheme="majorEastAsia" w:hAnsi="Arial" w:cs="Arial"/>
          <w:sz w:val="24"/>
          <w:szCs w:val="24"/>
        </w:rPr>
        <w:t xml:space="preserve">ensure that it adheres to written and reasonable requests or instructions by the Designated </w:t>
      </w:r>
      <w:proofErr w:type="gramStart"/>
      <w:r w:rsidRPr="00B679AF">
        <w:rPr>
          <w:rStyle w:val="cf01"/>
          <w:rFonts w:ascii="Arial" w:eastAsiaTheme="majorEastAsia" w:hAnsi="Arial" w:cs="Arial"/>
          <w:sz w:val="24"/>
          <w:szCs w:val="24"/>
        </w:rPr>
        <w:t>Representative :</w:t>
      </w:r>
      <w:proofErr w:type="gramEnd"/>
      <w:r w:rsidRPr="00B679AF">
        <w:rPr>
          <w:rStyle w:val="cf01"/>
          <w:rFonts w:ascii="Arial" w:eastAsiaTheme="majorEastAsia" w:hAnsi="Arial" w:cs="Arial"/>
          <w:sz w:val="24"/>
          <w:szCs w:val="24"/>
        </w:rPr>
        <w:t xml:space="preserve"> Provided such requests or instructions are lawful, and are within the framework of this Agreement;</w:t>
      </w:r>
    </w:p>
    <w:p w14:paraId="352B3111" w14:textId="77777777" w:rsidR="003A1C3D" w:rsidRPr="00B679AF" w:rsidRDefault="003A1C3D" w:rsidP="00B679AF">
      <w:pPr>
        <w:pStyle w:val="ListParagraph"/>
        <w:rPr>
          <w:rStyle w:val="cf01"/>
          <w:rFonts w:ascii="Arial" w:hAnsi="Arial" w:cs="Arial"/>
          <w:sz w:val="24"/>
          <w:szCs w:val="24"/>
        </w:rPr>
      </w:pPr>
    </w:p>
    <w:p w14:paraId="78A2C9F4" w14:textId="315F5968" w:rsidR="003A1C3D" w:rsidRPr="00B679AF" w:rsidRDefault="003A1C3D" w:rsidP="00AB7BDD">
      <w:pPr>
        <w:pStyle w:val="ListParagraph"/>
        <w:widowControl w:val="0"/>
        <w:numPr>
          <w:ilvl w:val="2"/>
          <w:numId w:val="44"/>
        </w:numPr>
        <w:tabs>
          <w:tab w:val="left" w:pos="851"/>
        </w:tabs>
        <w:spacing w:line="360" w:lineRule="auto"/>
        <w:ind w:left="1985" w:hanging="1276"/>
        <w:jc w:val="both"/>
        <w:rPr>
          <w:rStyle w:val="cf01"/>
          <w:rFonts w:ascii="Arial" w:hAnsi="Arial" w:cs="Arial"/>
          <w:color w:val="0D0D0D" w:themeColor="text1" w:themeTint="F2"/>
          <w:sz w:val="24"/>
          <w:szCs w:val="24"/>
        </w:rPr>
      </w:pPr>
      <w:r w:rsidRPr="00B679AF">
        <w:rPr>
          <w:rFonts w:ascii="Arial" w:eastAsiaTheme="minorEastAsia" w:hAnsi="Arial" w:cs="Arial"/>
          <w:color w:val="0D0D0D" w:themeColor="text1" w:themeTint="F2"/>
          <w:lang w:val="en-ZA" w:eastAsia="en-ZA"/>
        </w:rPr>
        <w:t xml:space="preserve">when executing a Service Request, ensure that the Key Personnel are familiar with and comply with Applicable Law, this Agreement and the POPIA Information Processing </w:t>
      </w:r>
      <w:proofErr w:type="gramStart"/>
      <w:r w:rsidRPr="00B679AF">
        <w:rPr>
          <w:rFonts w:ascii="Arial" w:eastAsiaTheme="minorEastAsia" w:hAnsi="Arial" w:cs="Arial"/>
          <w:color w:val="0D0D0D" w:themeColor="text1" w:themeTint="F2"/>
          <w:lang w:val="en-ZA" w:eastAsia="en-ZA"/>
        </w:rPr>
        <w:t>Addendum;</w:t>
      </w:r>
      <w:proofErr w:type="gramEnd"/>
    </w:p>
    <w:p w14:paraId="3433D597" w14:textId="77777777" w:rsidR="003A1C3D" w:rsidRPr="00B679AF" w:rsidRDefault="003A1C3D" w:rsidP="00B679AF">
      <w:pPr>
        <w:pStyle w:val="ListParagraph"/>
        <w:widowControl w:val="0"/>
        <w:tabs>
          <w:tab w:val="left" w:pos="851"/>
        </w:tabs>
        <w:spacing w:line="360" w:lineRule="auto"/>
        <w:ind w:left="1985"/>
        <w:jc w:val="both"/>
        <w:rPr>
          <w:rStyle w:val="cf01"/>
          <w:rFonts w:ascii="Arial" w:hAnsi="Arial" w:cs="Arial"/>
          <w:sz w:val="24"/>
          <w:szCs w:val="24"/>
        </w:rPr>
      </w:pPr>
    </w:p>
    <w:p w14:paraId="50FF47C2" w14:textId="49A35FA2" w:rsidR="00AB7BDD" w:rsidRPr="008845A9" w:rsidRDefault="00AB7BDD" w:rsidP="00AB7BDD">
      <w:pPr>
        <w:pStyle w:val="ListParagraph"/>
        <w:widowControl w:val="0"/>
        <w:numPr>
          <w:ilvl w:val="2"/>
          <w:numId w:val="44"/>
        </w:numPr>
        <w:tabs>
          <w:tab w:val="left" w:pos="851"/>
        </w:tabs>
        <w:spacing w:line="360" w:lineRule="auto"/>
        <w:ind w:left="1985" w:hanging="1276"/>
        <w:jc w:val="both"/>
        <w:rPr>
          <w:rFonts w:ascii="Arial" w:hAnsi="Arial" w:cs="Arial"/>
        </w:rPr>
      </w:pPr>
      <w:r w:rsidRPr="003A1C3D">
        <w:rPr>
          <w:rFonts w:ascii="Arial" w:hAnsi="Arial" w:cs="Arial"/>
        </w:rPr>
        <w:t>not change or replace the Key</w:t>
      </w:r>
      <w:r w:rsidR="00B679AF">
        <w:rPr>
          <w:rFonts w:ascii="Arial" w:hAnsi="Arial" w:cs="Arial"/>
        </w:rPr>
        <w:t xml:space="preserve"> Account Manager</w:t>
      </w:r>
      <w:r w:rsidRPr="003A1C3D">
        <w:rPr>
          <w:rFonts w:ascii="Arial" w:hAnsi="Arial" w:cs="Arial"/>
        </w:rPr>
        <w:t xml:space="preserve"> without the prior written consent of SARS, and in this regard</w:t>
      </w:r>
      <w:r w:rsidRPr="008845A9">
        <w:rPr>
          <w:rFonts w:ascii="Arial" w:hAnsi="Arial" w:cs="Arial"/>
        </w:rPr>
        <w:t>-</w:t>
      </w:r>
    </w:p>
    <w:p w14:paraId="6C70B3CB" w14:textId="10BACA4F" w:rsidR="00AB7BDD" w:rsidRPr="008845A9" w:rsidRDefault="00AB7BDD" w:rsidP="00AB7BDD">
      <w:pPr>
        <w:widowControl w:val="0"/>
        <w:tabs>
          <w:tab w:val="left" w:pos="709"/>
          <w:tab w:val="left" w:pos="1560"/>
        </w:tabs>
        <w:spacing w:after="0" w:line="360" w:lineRule="auto"/>
        <w:ind w:left="1560"/>
        <w:jc w:val="both"/>
        <w:rPr>
          <w:rFonts w:ascii="Arial" w:eastAsia="Times New Roman" w:hAnsi="Arial" w:cs="Arial"/>
          <w:sz w:val="24"/>
          <w:szCs w:val="24"/>
          <w:lang w:eastAsia="en-GB"/>
        </w:rPr>
      </w:pPr>
    </w:p>
    <w:p w14:paraId="0C353F57" w14:textId="27F67E4F" w:rsidR="002E58B3" w:rsidRDefault="00AB7BDD" w:rsidP="003A1C3D">
      <w:pPr>
        <w:pStyle w:val="ListParagraph"/>
        <w:widowControl w:val="0"/>
        <w:numPr>
          <w:ilvl w:val="3"/>
          <w:numId w:val="44"/>
        </w:numPr>
        <w:tabs>
          <w:tab w:val="left" w:pos="993"/>
        </w:tabs>
        <w:spacing w:line="360" w:lineRule="auto"/>
        <w:ind w:left="3119" w:hanging="1134"/>
        <w:jc w:val="both"/>
        <w:rPr>
          <w:rFonts w:ascii="Arial" w:hAnsi="Arial" w:cs="Arial"/>
          <w:lang w:val="en-ZA"/>
        </w:rPr>
      </w:pPr>
      <w:r w:rsidRPr="008845A9">
        <w:rPr>
          <w:rFonts w:ascii="Arial" w:hAnsi="Arial" w:cs="Arial"/>
          <w:lang w:val="en-ZA"/>
        </w:rPr>
        <w:t>The Service Provider may make a written request to SARS to replace a Key</w:t>
      </w:r>
      <w:r w:rsidR="00024EA9">
        <w:rPr>
          <w:rFonts w:ascii="Arial" w:hAnsi="Arial" w:cs="Arial"/>
          <w:lang w:val="en-ZA"/>
        </w:rPr>
        <w:t xml:space="preserve"> Account Manager</w:t>
      </w:r>
      <w:r w:rsidRPr="008845A9">
        <w:rPr>
          <w:rFonts w:ascii="Arial" w:hAnsi="Arial" w:cs="Arial"/>
          <w:lang w:val="en-ZA"/>
        </w:rPr>
        <w:t xml:space="preserve">, where such </w:t>
      </w:r>
      <w:r w:rsidR="00024EA9">
        <w:rPr>
          <w:rFonts w:ascii="Arial" w:hAnsi="Arial" w:cs="Arial"/>
          <w:lang w:val="en-ZA"/>
        </w:rPr>
        <w:t>manager</w:t>
      </w:r>
      <w:r w:rsidRPr="008845A9">
        <w:rPr>
          <w:rFonts w:ascii="Arial" w:hAnsi="Arial" w:cs="Arial"/>
          <w:lang w:val="en-ZA"/>
        </w:rPr>
        <w:t xml:space="preserve"> has become </w:t>
      </w:r>
      <w:r w:rsidRPr="008845A9">
        <w:rPr>
          <w:rFonts w:ascii="Arial" w:hAnsi="Arial" w:cs="Arial"/>
          <w:lang w:val="en-ZA"/>
        </w:rPr>
        <w:lastRenderedPageBreak/>
        <w:t>incapacitated and/or unable to perform his/her duties under the Agreement;</w:t>
      </w:r>
    </w:p>
    <w:p w14:paraId="414DDB16" w14:textId="77777777" w:rsidR="0073498D" w:rsidRPr="008845A9" w:rsidRDefault="0073498D" w:rsidP="0073498D">
      <w:pPr>
        <w:pStyle w:val="ListParagraph"/>
        <w:widowControl w:val="0"/>
        <w:tabs>
          <w:tab w:val="left" w:pos="993"/>
        </w:tabs>
        <w:spacing w:line="360" w:lineRule="auto"/>
        <w:ind w:left="3119"/>
        <w:jc w:val="both"/>
        <w:rPr>
          <w:rFonts w:ascii="Arial" w:hAnsi="Arial" w:cs="Arial"/>
          <w:lang w:val="en-ZA"/>
        </w:rPr>
      </w:pPr>
    </w:p>
    <w:p w14:paraId="4D2CD7AF" w14:textId="16B901D2" w:rsidR="00AB7BDD" w:rsidRPr="008845A9" w:rsidRDefault="00AB7BDD" w:rsidP="00AB7BDD">
      <w:pPr>
        <w:pStyle w:val="ListParagraph"/>
        <w:widowControl w:val="0"/>
        <w:numPr>
          <w:ilvl w:val="3"/>
          <w:numId w:val="44"/>
        </w:numPr>
        <w:tabs>
          <w:tab w:val="left" w:pos="993"/>
        </w:tabs>
        <w:spacing w:line="360" w:lineRule="auto"/>
        <w:ind w:left="3119" w:hanging="1134"/>
        <w:jc w:val="both"/>
        <w:rPr>
          <w:rFonts w:ascii="Arial" w:hAnsi="Arial" w:cs="Arial"/>
          <w:lang w:val="en-ZA"/>
        </w:rPr>
      </w:pPr>
      <w:r w:rsidRPr="008845A9">
        <w:rPr>
          <w:rFonts w:ascii="Arial" w:hAnsi="Arial" w:cs="Arial"/>
          <w:lang w:val="en-ZA"/>
        </w:rPr>
        <w:t xml:space="preserve">The Service Provider’s request to SARS for the substitution of the Key </w:t>
      </w:r>
      <w:r w:rsidR="00024EA9">
        <w:rPr>
          <w:rFonts w:ascii="Arial" w:hAnsi="Arial" w:cs="Arial"/>
          <w:lang w:val="en-ZA"/>
        </w:rPr>
        <w:t>Account Manager</w:t>
      </w:r>
      <w:r w:rsidRPr="008845A9">
        <w:rPr>
          <w:rFonts w:ascii="Arial" w:hAnsi="Arial" w:cs="Arial"/>
          <w:lang w:val="en-ZA"/>
        </w:rPr>
        <w:t xml:space="preserve"> shall include the reason for the request and a proposal to replace the Key </w:t>
      </w:r>
      <w:r w:rsidR="00024EA9">
        <w:rPr>
          <w:rFonts w:ascii="Arial" w:hAnsi="Arial" w:cs="Arial"/>
          <w:lang w:val="en-ZA"/>
        </w:rPr>
        <w:t>Account Manager</w:t>
      </w:r>
      <w:r w:rsidRPr="008845A9">
        <w:rPr>
          <w:rFonts w:ascii="Arial" w:hAnsi="Arial" w:cs="Arial"/>
          <w:lang w:val="en-ZA"/>
        </w:rPr>
        <w:t xml:space="preserve"> with a person of equal or better qualification(s),</w:t>
      </w:r>
      <w:r w:rsidR="002E58B3">
        <w:rPr>
          <w:rFonts w:ascii="Arial" w:hAnsi="Arial" w:cs="Arial"/>
          <w:lang w:val="en-ZA"/>
        </w:rPr>
        <w:t xml:space="preserve"> </w:t>
      </w:r>
      <w:proofErr w:type="gramStart"/>
      <w:r w:rsidRPr="008845A9">
        <w:rPr>
          <w:rFonts w:ascii="Arial" w:hAnsi="Arial" w:cs="Arial"/>
          <w:lang w:val="en-ZA"/>
        </w:rPr>
        <w:t>skills</w:t>
      </w:r>
      <w:proofErr w:type="gramEnd"/>
      <w:r w:rsidRPr="008845A9">
        <w:rPr>
          <w:rFonts w:ascii="Arial" w:hAnsi="Arial" w:cs="Arial"/>
          <w:lang w:val="en-ZA"/>
        </w:rPr>
        <w:t xml:space="preserve"> and experience. Such proposal must include the </w:t>
      </w:r>
      <w:r w:rsidRPr="008845A9">
        <w:rPr>
          <w:rFonts w:ascii="Arial" w:hAnsi="Arial" w:cs="Arial"/>
          <w:i/>
          <w:lang w:val="en-ZA"/>
        </w:rPr>
        <w:t>curriculum vitae</w:t>
      </w:r>
      <w:r w:rsidRPr="008845A9">
        <w:rPr>
          <w:rFonts w:ascii="Arial" w:hAnsi="Arial" w:cs="Arial"/>
          <w:lang w:val="en-ZA"/>
        </w:rPr>
        <w:t xml:space="preserve"> of the proposed </w:t>
      </w:r>
      <w:proofErr w:type="gramStart"/>
      <w:r w:rsidRPr="008845A9">
        <w:rPr>
          <w:rFonts w:ascii="Arial" w:hAnsi="Arial" w:cs="Arial"/>
          <w:lang w:val="en-ZA"/>
        </w:rPr>
        <w:t>substitute;</w:t>
      </w:r>
      <w:proofErr w:type="gramEnd"/>
    </w:p>
    <w:p w14:paraId="4C5B3E86" w14:textId="3436658E" w:rsidR="00AB7BDD" w:rsidRPr="008845A9" w:rsidRDefault="00AB7BDD" w:rsidP="00AB7BDD">
      <w:pPr>
        <w:pStyle w:val="ListParagraph"/>
        <w:widowControl w:val="0"/>
        <w:tabs>
          <w:tab w:val="left" w:pos="709"/>
        </w:tabs>
        <w:spacing w:line="360" w:lineRule="auto"/>
        <w:ind w:left="2552"/>
        <w:contextualSpacing w:val="0"/>
        <w:jc w:val="both"/>
        <w:outlineLvl w:val="0"/>
        <w:rPr>
          <w:rFonts w:ascii="Arial" w:hAnsi="Arial" w:cs="Arial"/>
          <w:lang w:val="en-ZA"/>
        </w:rPr>
      </w:pPr>
    </w:p>
    <w:p w14:paraId="637A6E5F" w14:textId="0A2DEB95" w:rsidR="00AB7BDD" w:rsidRPr="008845A9" w:rsidRDefault="00AB7BDD" w:rsidP="00AB7BDD">
      <w:pPr>
        <w:pStyle w:val="ListParagraph"/>
        <w:widowControl w:val="0"/>
        <w:numPr>
          <w:ilvl w:val="3"/>
          <w:numId w:val="44"/>
        </w:numPr>
        <w:tabs>
          <w:tab w:val="left" w:pos="993"/>
        </w:tabs>
        <w:spacing w:line="360" w:lineRule="auto"/>
        <w:ind w:left="3119" w:hanging="1134"/>
        <w:jc w:val="both"/>
        <w:rPr>
          <w:rFonts w:ascii="Arial" w:hAnsi="Arial" w:cs="Arial"/>
          <w:lang w:val="en-ZA"/>
        </w:rPr>
      </w:pPr>
      <w:r w:rsidRPr="008845A9">
        <w:rPr>
          <w:rFonts w:ascii="Arial" w:hAnsi="Arial" w:cs="Arial"/>
          <w:lang w:val="en-ZA"/>
        </w:rPr>
        <w:t xml:space="preserve">SARS may only approve a substitute which has similar or better qualifications, </w:t>
      </w:r>
      <w:proofErr w:type="gramStart"/>
      <w:r w:rsidRPr="008845A9">
        <w:rPr>
          <w:rFonts w:ascii="Arial" w:hAnsi="Arial" w:cs="Arial"/>
          <w:lang w:val="en-ZA"/>
        </w:rPr>
        <w:t>skills</w:t>
      </w:r>
      <w:proofErr w:type="gramEnd"/>
      <w:r w:rsidRPr="008845A9">
        <w:rPr>
          <w:rFonts w:ascii="Arial" w:hAnsi="Arial" w:cs="Arial"/>
          <w:lang w:val="en-ZA"/>
        </w:rPr>
        <w:t xml:space="preserve"> and experience; and</w:t>
      </w:r>
    </w:p>
    <w:p w14:paraId="6AE92E97" w14:textId="1EB370A6" w:rsidR="00AB7BDD" w:rsidRPr="008845A9" w:rsidRDefault="00AB7BDD" w:rsidP="00AB7BDD">
      <w:pPr>
        <w:pStyle w:val="ListParagraph"/>
        <w:rPr>
          <w:rFonts w:ascii="Arial" w:hAnsi="Arial" w:cs="Arial"/>
          <w:lang w:val="en-ZA"/>
        </w:rPr>
      </w:pPr>
    </w:p>
    <w:p w14:paraId="0EAD4F45" w14:textId="64B8DF19" w:rsidR="00AB7BDD" w:rsidRPr="008845A9" w:rsidRDefault="00AB7BDD" w:rsidP="00AB7BDD">
      <w:pPr>
        <w:pStyle w:val="ListParagraph"/>
        <w:widowControl w:val="0"/>
        <w:numPr>
          <w:ilvl w:val="3"/>
          <w:numId w:val="44"/>
        </w:numPr>
        <w:tabs>
          <w:tab w:val="left" w:pos="993"/>
        </w:tabs>
        <w:spacing w:line="360" w:lineRule="auto"/>
        <w:ind w:left="3119" w:hanging="1134"/>
        <w:jc w:val="both"/>
        <w:rPr>
          <w:rFonts w:ascii="Arial" w:hAnsi="Arial" w:cs="Arial"/>
        </w:rPr>
      </w:pPr>
      <w:bookmarkStart w:id="39" w:name="_Ref102989057"/>
      <w:r w:rsidRPr="008845A9">
        <w:rPr>
          <w:rFonts w:ascii="Arial" w:hAnsi="Arial" w:cs="Arial"/>
        </w:rPr>
        <w:t xml:space="preserve">Should SARS in its discretion reasonably consider a Key </w:t>
      </w:r>
      <w:r w:rsidR="00024EA9">
        <w:rPr>
          <w:rFonts w:ascii="Arial" w:hAnsi="Arial" w:cs="Arial"/>
        </w:rPr>
        <w:t>Account Manager</w:t>
      </w:r>
      <w:r w:rsidRPr="008845A9">
        <w:rPr>
          <w:rFonts w:ascii="Arial" w:hAnsi="Arial" w:cs="Arial"/>
        </w:rPr>
        <w:t xml:space="preserve"> to be incompetent or unsatisfactory, the Service Provider will have to replace at its cost, that </w:t>
      </w:r>
      <w:r w:rsidR="00024EA9">
        <w:rPr>
          <w:rFonts w:ascii="Arial" w:hAnsi="Arial" w:cs="Arial"/>
        </w:rPr>
        <w:t>manager</w:t>
      </w:r>
      <w:r w:rsidRPr="008845A9">
        <w:rPr>
          <w:rFonts w:ascii="Arial" w:hAnsi="Arial" w:cs="Arial"/>
        </w:rPr>
        <w:t xml:space="preserve"> with one having equal or better qualification(s), skills and experience and in line with the timeframes then stipulated by </w:t>
      </w:r>
      <w:proofErr w:type="gramStart"/>
      <w:r w:rsidRPr="008845A9">
        <w:rPr>
          <w:rFonts w:ascii="Arial" w:hAnsi="Arial" w:cs="Arial"/>
        </w:rPr>
        <w:t>SARS;</w:t>
      </w:r>
      <w:bookmarkEnd w:id="39"/>
      <w:proofErr w:type="gramEnd"/>
    </w:p>
    <w:p w14:paraId="29C6B9A6" w14:textId="77777777" w:rsidR="00AB7BDD" w:rsidRPr="008845A9" w:rsidRDefault="00AB7BDD" w:rsidP="00AB7BDD">
      <w:pPr>
        <w:widowControl w:val="0"/>
        <w:tabs>
          <w:tab w:val="left" w:pos="709"/>
          <w:tab w:val="left" w:pos="1560"/>
        </w:tabs>
        <w:spacing w:after="0" w:line="360" w:lineRule="auto"/>
        <w:ind w:left="1560"/>
        <w:jc w:val="both"/>
        <w:rPr>
          <w:rFonts w:ascii="Arial" w:eastAsia="Times New Roman" w:hAnsi="Arial" w:cs="Arial"/>
          <w:sz w:val="24"/>
          <w:szCs w:val="24"/>
          <w:lang w:eastAsia="en-GB"/>
        </w:rPr>
      </w:pPr>
    </w:p>
    <w:p w14:paraId="47CCD5E5" w14:textId="77777777" w:rsidR="00AB7BDD" w:rsidRPr="008845A9" w:rsidRDefault="00AB7BDD" w:rsidP="00AB7BDD">
      <w:pPr>
        <w:pStyle w:val="ListParagraph"/>
        <w:widowControl w:val="0"/>
        <w:numPr>
          <w:ilvl w:val="2"/>
          <w:numId w:val="44"/>
        </w:numPr>
        <w:tabs>
          <w:tab w:val="left" w:pos="851"/>
        </w:tabs>
        <w:spacing w:line="360" w:lineRule="auto"/>
        <w:ind w:left="1985" w:hanging="1276"/>
        <w:jc w:val="both"/>
        <w:rPr>
          <w:rFonts w:ascii="Arial" w:hAnsi="Arial" w:cs="Arial"/>
        </w:rPr>
      </w:pPr>
      <w:r w:rsidRPr="008845A9">
        <w:rPr>
          <w:rFonts w:ascii="Arial" w:hAnsi="Arial" w:cs="Arial"/>
        </w:rPr>
        <w:t xml:space="preserve">charge fees for Services rendered to SARS in accordance with the SARS approved </w:t>
      </w:r>
      <w:proofErr w:type="gramStart"/>
      <w:r w:rsidRPr="008845A9">
        <w:rPr>
          <w:rFonts w:ascii="Arial" w:hAnsi="Arial" w:cs="Arial"/>
        </w:rPr>
        <w:t>pricing;</w:t>
      </w:r>
      <w:proofErr w:type="gramEnd"/>
      <w:r w:rsidRPr="008845A9">
        <w:rPr>
          <w:rFonts w:ascii="Arial" w:hAnsi="Arial" w:cs="Arial"/>
        </w:rPr>
        <w:t xml:space="preserve"> </w:t>
      </w:r>
    </w:p>
    <w:p w14:paraId="18367BB3" w14:textId="77777777" w:rsidR="00AB7BDD" w:rsidRPr="008845A9" w:rsidRDefault="00AB7BDD" w:rsidP="00AB7BDD">
      <w:pPr>
        <w:widowControl w:val="0"/>
        <w:tabs>
          <w:tab w:val="left" w:pos="709"/>
          <w:tab w:val="left" w:pos="1560"/>
        </w:tabs>
        <w:spacing w:after="0" w:line="360" w:lineRule="auto"/>
        <w:ind w:left="1560" w:hanging="1276"/>
        <w:jc w:val="both"/>
        <w:rPr>
          <w:rFonts w:ascii="Arial" w:eastAsia="Times New Roman" w:hAnsi="Arial" w:cs="Arial"/>
          <w:sz w:val="24"/>
          <w:szCs w:val="24"/>
          <w:lang w:eastAsia="en-GB"/>
        </w:rPr>
      </w:pPr>
    </w:p>
    <w:p w14:paraId="7D343CC5" w14:textId="77777777" w:rsidR="00AB7BDD" w:rsidRPr="008845A9" w:rsidRDefault="00AB7BDD" w:rsidP="00467E90">
      <w:pPr>
        <w:pStyle w:val="ListParagraph"/>
        <w:widowControl w:val="0"/>
        <w:numPr>
          <w:ilvl w:val="2"/>
          <w:numId w:val="44"/>
        </w:numPr>
        <w:tabs>
          <w:tab w:val="left" w:pos="851"/>
        </w:tabs>
        <w:spacing w:line="360" w:lineRule="auto"/>
        <w:ind w:left="1985" w:hanging="1276"/>
        <w:jc w:val="both"/>
        <w:rPr>
          <w:rFonts w:ascii="Arial" w:hAnsi="Arial" w:cs="Arial"/>
        </w:rPr>
      </w:pPr>
      <w:r w:rsidRPr="008845A9">
        <w:rPr>
          <w:rFonts w:ascii="Arial" w:hAnsi="Arial" w:cs="Arial"/>
        </w:rPr>
        <w:t xml:space="preserve">provide the Services in accordance with the highest professional </w:t>
      </w:r>
      <w:proofErr w:type="gramStart"/>
      <w:r w:rsidRPr="008845A9">
        <w:rPr>
          <w:rFonts w:ascii="Arial" w:hAnsi="Arial" w:cs="Arial"/>
        </w:rPr>
        <w:t>standards;</w:t>
      </w:r>
      <w:proofErr w:type="gramEnd"/>
    </w:p>
    <w:p w14:paraId="580C3AFD" w14:textId="77777777" w:rsidR="00AB7BDD" w:rsidRPr="008845A9" w:rsidRDefault="00AB7BDD" w:rsidP="00AB7BDD">
      <w:pPr>
        <w:widowControl w:val="0"/>
        <w:tabs>
          <w:tab w:val="left" w:pos="709"/>
        </w:tabs>
        <w:spacing w:after="0" w:line="360" w:lineRule="auto"/>
        <w:ind w:left="1560" w:hanging="1276"/>
        <w:jc w:val="both"/>
        <w:rPr>
          <w:rFonts w:ascii="Arial" w:eastAsia="Times New Roman" w:hAnsi="Arial" w:cs="Arial"/>
          <w:sz w:val="24"/>
          <w:szCs w:val="24"/>
          <w:lang w:eastAsia="en-GB"/>
        </w:rPr>
      </w:pPr>
    </w:p>
    <w:p w14:paraId="55A63A98" w14:textId="2017D648" w:rsidR="004910D0" w:rsidRPr="002E58B3" w:rsidRDefault="004910D0" w:rsidP="00467E90">
      <w:pPr>
        <w:pStyle w:val="ListParagraph"/>
        <w:widowControl w:val="0"/>
        <w:numPr>
          <w:ilvl w:val="2"/>
          <w:numId w:val="44"/>
        </w:numPr>
        <w:tabs>
          <w:tab w:val="left" w:pos="1985"/>
        </w:tabs>
        <w:spacing w:line="360" w:lineRule="auto"/>
        <w:ind w:left="1985" w:hanging="1276"/>
        <w:jc w:val="both"/>
        <w:rPr>
          <w:rFonts w:ascii="Arial" w:hAnsi="Arial" w:cs="Arial"/>
          <w:lang w:val="en-ZA"/>
        </w:rPr>
      </w:pPr>
      <w:r w:rsidRPr="002C7DB6">
        <w:rPr>
          <w:rFonts w:ascii="Arial" w:hAnsi="Arial" w:cs="Arial"/>
          <w:szCs w:val="22"/>
          <w:lang w:val="en-ZA"/>
        </w:rPr>
        <w:t xml:space="preserve">comply with the Personal Information Processing </w:t>
      </w:r>
      <w:proofErr w:type="gramStart"/>
      <w:r w:rsidRPr="002C7DB6">
        <w:rPr>
          <w:rFonts w:ascii="Arial" w:hAnsi="Arial" w:cs="Arial"/>
          <w:szCs w:val="22"/>
          <w:lang w:val="en-ZA"/>
        </w:rPr>
        <w:t>Addendum</w:t>
      </w:r>
      <w:r>
        <w:rPr>
          <w:rFonts w:ascii="Arial" w:hAnsi="Arial" w:cs="Arial"/>
          <w:szCs w:val="22"/>
          <w:lang w:val="en-ZA"/>
        </w:rPr>
        <w:t>;</w:t>
      </w:r>
      <w:proofErr w:type="gramEnd"/>
    </w:p>
    <w:p w14:paraId="52C4FFF4" w14:textId="77777777" w:rsidR="002E58B3" w:rsidRPr="00024EA9" w:rsidRDefault="002E58B3" w:rsidP="00024EA9">
      <w:pPr>
        <w:pStyle w:val="ListParagraph"/>
        <w:rPr>
          <w:rFonts w:ascii="Arial" w:hAnsi="Arial" w:cs="Arial"/>
          <w:lang w:val="en-ZA"/>
        </w:rPr>
      </w:pPr>
    </w:p>
    <w:p w14:paraId="5352E8B2" w14:textId="3AC42985" w:rsidR="00AB7BDD" w:rsidRPr="008845A9" w:rsidRDefault="00AB7BDD" w:rsidP="00AB7BDD">
      <w:pPr>
        <w:pStyle w:val="ListParagraph"/>
        <w:widowControl w:val="0"/>
        <w:numPr>
          <w:ilvl w:val="2"/>
          <w:numId w:val="44"/>
        </w:numPr>
        <w:tabs>
          <w:tab w:val="left" w:pos="851"/>
        </w:tabs>
        <w:spacing w:line="360" w:lineRule="auto"/>
        <w:ind w:left="1985" w:hanging="1276"/>
        <w:jc w:val="both"/>
        <w:rPr>
          <w:rFonts w:ascii="Arial" w:hAnsi="Arial" w:cs="Arial"/>
        </w:rPr>
      </w:pPr>
      <w:r w:rsidRPr="008845A9">
        <w:rPr>
          <w:rFonts w:ascii="Arial" w:hAnsi="Arial" w:cs="Arial"/>
        </w:rPr>
        <w:t xml:space="preserve">exercise reasonable care and diligence in the discharge of its obligations in terms of the Agreement; </w:t>
      </w:r>
      <w:r w:rsidR="00C24B30">
        <w:rPr>
          <w:rFonts w:ascii="Arial" w:hAnsi="Arial" w:cs="Arial"/>
        </w:rPr>
        <w:t>and</w:t>
      </w:r>
    </w:p>
    <w:p w14:paraId="12EA9811" w14:textId="0AAE335C" w:rsidR="00AB7BDD" w:rsidRPr="008845A9" w:rsidRDefault="00AB7BDD" w:rsidP="00AB7BDD">
      <w:pPr>
        <w:pStyle w:val="ListParagraph"/>
        <w:widowControl w:val="0"/>
        <w:numPr>
          <w:ilvl w:val="2"/>
          <w:numId w:val="44"/>
        </w:numPr>
        <w:tabs>
          <w:tab w:val="left" w:pos="851"/>
        </w:tabs>
        <w:spacing w:line="360" w:lineRule="auto"/>
        <w:ind w:left="1985" w:hanging="1276"/>
        <w:jc w:val="both"/>
        <w:rPr>
          <w:rFonts w:ascii="Arial" w:hAnsi="Arial" w:cs="Arial"/>
          <w:lang w:val="x-none" w:eastAsia="x-none"/>
        </w:rPr>
      </w:pPr>
      <w:r w:rsidRPr="008845A9">
        <w:rPr>
          <w:rFonts w:ascii="Arial" w:hAnsi="Arial" w:cs="Arial"/>
        </w:rPr>
        <w:lastRenderedPageBreak/>
        <w:t>take Commercially Reasonable Efforts to prevent, overcome and mitigate any adverse effects that might ensue, to the extent required to achieve the relevant outcome</w:t>
      </w:r>
      <w:r w:rsidR="00C24B30">
        <w:rPr>
          <w:rFonts w:ascii="Arial" w:hAnsi="Arial" w:cs="Arial"/>
        </w:rPr>
        <w:t>.</w:t>
      </w:r>
    </w:p>
    <w:p w14:paraId="74CF7E69" w14:textId="77777777" w:rsidR="00AB7BDD" w:rsidRPr="008845A9" w:rsidRDefault="00AB7BDD" w:rsidP="00AB7BDD">
      <w:pPr>
        <w:pStyle w:val="ListParagraph"/>
        <w:rPr>
          <w:rFonts w:ascii="Arial" w:hAnsi="Arial" w:cs="Arial"/>
        </w:rPr>
      </w:pPr>
    </w:p>
    <w:p w14:paraId="5731699F" w14:textId="77777777" w:rsidR="00AB7BDD" w:rsidRPr="008845A9" w:rsidRDefault="00AB7BDD" w:rsidP="00AB7BDD">
      <w:pPr>
        <w:pStyle w:val="ListParagraph"/>
        <w:widowControl w:val="0"/>
        <w:numPr>
          <w:ilvl w:val="1"/>
          <w:numId w:val="44"/>
        </w:numPr>
        <w:tabs>
          <w:tab w:val="left" w:pos="993"/>
        </w:tabs>
        <w:spacing w:line="360" w:lineRule="auto"/>
        <w:ind w:left="851" w:hanging="851"/>
        <w:jc w:val="both"/>
        <w:outlineLvl w:val="0"/>
        <w:rPr>
          <w:rFonts w:ascii="Arial" w:hAnsi="Arial" w:cs="Arial"/>
          <w:lang w:val="en-ZA"/>
        </w:rPr>
      </w:pPr>
      <w:r w:rsidRPr="008845A9">
        <w:rPr>
          <w:rFonts w:ascii="Arial" w:hAnsi="Arial" w:cs="Arial"/>
        </w:rPr>
        <w:t>The</w:t>
      </w:r>
      <w:r w:rsidRPr="008845A9">
        <w:rPr>
          <w:rFonts w:ascii="Arial" w:hAnsi="Arial" w:cs="Arial"/>
          <w:lang w:val="en-ZA"/>
        </w:rPr>
        <w:t xml:space="preserve"> Service Provider must co-operate as may be requested by SARS, to enable SARS to, amongst other things, comply with an enquiry from a Regulatory Authority. </w:t>
      </w:r>
    </w:p>
    <w:p w14:paraId="1DADCCC2" w14:textId="77777777" w:rsidR="00AB7BDD" w:rsidRPr="008845A9" w:rsidRDefault="00AB7BDD" w:rsidP="00AB7BDD">
      <w:pPr>
        <w:widowControl w:val="0"/>
        <w:tabs>
          <w:tab w:val="left" w:pos="993"/>
        </w:tabs>
        <w:spacing w:before="40" w:after="40" w:line="360" w:lineRule="auto"/>
        <w:ind w:left="851" w:hanging="851"/>
        <w:jc w:val="both"/>
        <w:rPr>
          <w:rFonts w:ascii="Arial" w:hAnsi="Arial" w:cs="Arial"/>
          <w:sz w:val="24"/>
          <w:szCs w:val="24"/>
        </w:rPr>
      </w:pPr>
    </w:p>
    <w:p w14:paraId="36A23E61" w14:textId="671F0875" w:rsidR="00112EE8" w:rsidRPr="00180303" w:rsidRDefault="00112EE8" w:rsidP="00180303">
      <w:pPr>
        <w:pStyle w:val="ListParagraph"/>
        <w:widowControl w:val="0"/>
        <w:numPr>
          <w:ilvl w:val="1"/>
          <w:numId w:val="44"/>
        </w:numPr>
        <w:spacing w:line="360" w:lineRule="auto"/>
        <w:ind w:left="851" w:hanging="851"/>
        <w:contextualSpacing w:val="0"/>
        <w:jc w:val="both"/>
        <w:rPr>
          <w:rFonts w:ascii="Arial" w:hAnsi="Arial" w:cs="Arial"/>
          <w:b/>
          <w:noProof/>
          <w:lang w:val="en-ZA"/>
        </w:rPr>
      </w:pPr>
      <w:bookmarkStart w:id="40" w:name="_Ref497471687"/>
      <w:r w:rsidRPr="00180303">
        <w:rPr>
          <w:rFonts w:ascii="Arial" w:hAnsi="Arial" w:cs="Arial"/>
          <w:b/>
          <w:noProof/>
          <w:lang w:val="en-ZA"/>
        </w:rPr>
        <w:t>A</w:t>
      </w:r>
      <w:r w:rsidR="00CD22AA" w:rsidRPr="00CD22AA">
        <w:rPr>
          <w:rFonts w:ascii="Arial" w:hAnsi="Arial" w:cs="Arial"/>
          <w:b/>
          <w:noProof/>
          <w:lang w:val="en-ZA"/>
        </w:rPr>
        <w:t>udit</w:t>
      </w:r>
      <w:r w:rsidRPr="00180303">
        <w:rPr>
          <w:rFonts w:ascii="Arial" w:hAnsi="Arial" w:cs="Arial"/>
          <w:b/>
          <w:noProof/>
          <w:lang w:val="en-ZA"/>
        </w:rPr>
        <w:t xml:space="preserve"> R</w:t>
      </w:r>
      <w:r w:rsidR="00CD22AA" w:rsidRPr="00CD22AA">
        <w:rPr>
          <w:rFonts w:ascii="Arial" w:hAnsi="Arial" w:cs="Arial"/>
          <w:b/>
          <w:noProof/>
          <w:lang w:val="en-ZA"/>
        </w:rPr>
        <w:t>ights</w:t>
      </w:r>
      <w:bookmarkEnd w:id="40"/>
    </w:p>
    <w:p w14:paraId="1D85FF7F" w14:textId="77777777" w:rsidR="00112EE8" w:rsidRPr="00180303" w:rsidRDefault="00112EE8" w:rsidP="00180303">
      <w:pPr>
        <w:pStyle w:val="ListParagraph"/>
        <w:rPr>
          <w:rFonts w:ascii="Arial" w:hAnsi="Arial" w:cs="Arial"/>
        </w:rPr>
      </w:pPr>
    </w:p>
    <w:p w14:paraId="39802EA6" w14:textId="32F6E852" w:rsidR="00112EE8" w:rsidRDefault="00112EE8" w:rsidP="00467E90">
      <w:pPr>
        <w:pStyle w:val="ListParagraph"/>
        <w:widowControl w:val="0"/>
        <w:numPr>
          <w:ilvl w:val="2"/>
          <w:numId w:val="44"/>
        </w:numPr>
        <w:tabs>
          <w:tab w:val="left" w:pos="1276"/>
          <w:tab w:val="left" w:pos="1985"/>
        </w:tabs>
        <w:spacing w:line="360" w:lineRule="auto"/>
        <w:ind w:left="1985" w:hanging="1134"/>
        <w:contextualSpacing w:val="0"/>
        <w:jc w:val="both"/>
        <w:rPr>
          <w:rFonts w:ascii="Arial" w:hAnsi="Arial" w:cs="Arial"/>
          <w:noProof/>
          <w:lang w:val="en-ZA" w:eastAsia="en-ZA"/>
        </w:rPr>
      </w:pPr>
      <w:r w:rsidRPr="00180303">
        <w:rPr>
          <w:rFonts w:ascii="Arial" w:hAnsi="Arial" w:cs="Arial"/>
          <w:noProof/>
          <w:lang w:val="en-ZA" w:eastAsia="en-ZA"/>
        </w:rPr>
        <w:t>The Service Provider must, in implementing this Agreement, and for a period of five (5) years or such other longer period as may be prescribed by Applicable Law, reckoned from the date on which a particular Service Request was closed, maintain an audit trail of the Services performed under this Agreement, sufficient to permit a complete audit thereof, by or on behalf of SARS.</w:t>
      </w:r>
    </w:p>
    <w:p w14:paraId="453B614A" w14:textId="77777777" w:rsidR="00112EE8" w:rsidRPr="00180303" w:rsidRDefault="00112EE8" w:rsidP="00467E90">
      <w:pPr>
        <w:pStyle w:val="ListParagraph"/>
        <w:widowControl w:val="0"/>
        <w:tabs>
          <w:tab w:val="left" w:pos="1276"/>
          <w:tab w:val="left" w:pos="1418"/>
        </w:tabs>
        <w:spacing w:line="360" w:lineRule="auto"/>
        <w:ind w:left="1985" w:hanging="1134"/>
        <w:contextualSpacing w:val="0"/>
        <w:jc w:val="both"/>
        <w:rPr>
          <w:rFonts w:ascii="Arial" w:hAnsi="Arial" w:cs="Arial"/>
          <w:noProof/>
          <w:lang w:val="en-ZA" w:eastAsia="en-ZA"/>
        </w:rPr>
      </w:pPr>
    </w:p>
    <w:p w14:paraId="5458B9B9" w14:textId="3700EB61" w:rsidR="00112EE8" w:rsidRDefault="00CD22AA" w:rsidP="00467E90">
      <w:pPr>
        <w:pStyle w:val="ListParagraph"/>
        <w:widowControl w:val="0"/>
        <w:numPr>
          <w:ilvl w:val="2"/>
          <w:numId w:val="44"/>
        </w:numPr>
        <w:tabs>
          <w:tab w:val="left" w:pos="1276"/>
          <w:tab w:val="left" w:pos="1985"/>
        </w:tabs>
        <w:spacing w:line="360" w:lineRule="auto"/>
        <w:ind w:left="1985" w:hanging="1134"/>
        <w:contextualSpacing w:val="0"/>
        <w:jc w:val="both"/>
        <w:rPr>
          <w:rFonts w:ascii="Arial" w:hAnsi="Arial" w:cs="Arial"/>
          <w:noProof/>
          <w:lang w:val="en-ZA" w:eastAsia="en-ZA"/>
        </w:rPr>
      </w:pPr>
      <w:r>
        <w:rPr>
          <w:rFonts w:ascii="Arial" w:hAnsi="Arial" w:cs="Arial"/>
          <w:noProof/>
          <w:lang w:val="en-ZA" w:eastAsia="en-ZA"/>
        </w:rPr>
        <w:t>Subject to Applicable Law,</w:t>
      </w:r>
      <w:r w:rsidR="00180303">
        <w:rPr>
          <w:rFonts w:ascii="Arial" w:hAnsi="Arial" w:cs="Arial"/>
          <w:noProof/>
          <w:lang w:val="en-ZA" w:eastAsia="en-ZA"/>
        </w:rPr>
        <w:t xml:space="preserve"> </w:t>
      </w:r>
      <w:r>
        <w:rPr>
          <w:rFonts w:ascii="Arial" w:hAnsi="Arial" w:cs="Arial"/>
          <w:noProof/>
          <w:lang w:val="en-ZA" w:eastAsia="en-ZA"/>
        </w:rPr>
        <w:t>t</w:t>
      </w:r>
      <w:r w:rsidR="00112EE8" w:rsidRPr="00180303">
        <w:rPr>
          <w:rFonts w:ascii="Arial" w:hAnsi="Arial" w:cs="Arial"/>
          <w:noProof/>
          <w:lang w:val="en-ZA" w:eastAsia="en-ZA"/>
        </w:rPr>
        <w:t xml:space="preserve">he Service Provider shall provide SARS and SARS’ auditors access at all reasonable times to information, records and documentation, relating to the Services for the purpose of performing audits, examinations and inspections in order to verify the Service Provider’s compliance with the terms of this Agreement and/or to enable SARS to comply with the requirements of any Regulatory Authority and/or regulators and governmental entities having jurisdiction. </w:t>
      </w:r>
    </w:p>
    <w:p w14:paraId="6EC16A1E" w14:textId="77777777" w:rsidR="00112EE8" w:rsidRPr="00180303" w:rsidRDefault="00112EE8" w:rsidP="00467E90">
      <w:pPr>
        <w:pStyle w:val="ListParagraph"/>
        <w:ind w:left="1985" w:hanging="1134"/>
        <w:rPr>
          <w:rFonts w:ascii="Arial" w:hAnsi="Arial" w:cs="Arial"/>
          <w:noProof/>
          <w:lang w:val="en-ZA" w:eastAsia="en-ZA"/>
        </w:rPr>
      </w:pPr>
    </w:p>
    <w:p w14:paraId="3C944913" w14:textId="4ED9F295" w:rsidR="00112EE8" w:rsidRDefault="00112EE8" w:rsidP="00467E90">
      <w:pPr>
        <w:pStyle w:val="ListParagraph"/>
        <w:widowControl w:val="0"/>
        <w:numPr>
          <w:ilvl w:val="2"/>
          <w:numId w:val="44"/>
        </w:numPr>
        <w:tabs>
          <w:tab w:val="left" w:pos="1276"/>
          <w:tab w:val="left" w:pos="1985"/>
        </w:tabs>
        <w:spacing w:line="360" w:lineRule="auto"/>
        <w:ind w:left="1985" w:hanging="1134"/>
        <w:contextualSpacing w:val="0"/>
        <w:jc w:val="both"/>
        <w:rPr>
          <w:rFonts w:ascii="Arial" w:hAnsi="Arial" w:cs="Arial"/>
          <w:noProof/>
          <w:lang w:val="en-ZA" w:eastAsia="en-ZA"/>
        </w:rPr>
      </w:pPr>
      <w:r w:rsidRPr="00180303">
        <w:rPr>
          <w:rFonts w:ascii="Arial" w:hAnsi="Arial" w:cs="Arial"/>
          <w:noProof/>
          <w:lang w:val="en-ZA" w:eastAsia="en-ZA"/>
        </w:rPr>
        <w:t xml:space="preserve">All costs incurred in performing audits under this </w:t>
      </w:r>
      <w:r w:rsidRPr="00180303">
        <w:rPr>
          <w:rFonts w:ascii="Arial" w:hAnsi="Arial" w:cs="Arial"/>
          <w:b/>
          <w:noProof/>
          <w:lang w:val="en-ZA" w:eastAsia="en-ZA"/>
        </w:rPr>
        <w:t xml:space="preserve">Clause </w:t>
      </w:r>
      <w:r>
        <w:rPr>
          <w:rFonts w:ascii="Arial" w:hAnsi="Arial" w:cs="Arial"/>
          <w:b/>
          <w:noProof/>
          <w:lang w:val="en-ZA" w:eastAsia="en-ZA"/>
        </w:rPr>
        <w:fldChar w:fldCharType="begin"/>
      </w:r>
      <w:r>
        <w:rPr>
          <w:rFonts w:ascii="Arial" w:hAnsi="Arial" w:cs="Arial"/>
          <w:b/>
          <w:noProof/>
          <w:lang w:val="en-ZA" w:eastAsia="en-ZA"/>
        </w:rPr>
        <w:instrText xml:space="preserve"> REF _Ref497471687 \r \h </w:instrText>
      </w:r>
      <w:r>
        <w:rPr>
          <w:rFonts w:ascii="Arial" w:hAnsi="Arial" w:cs="Arial"/>
          <w:b/>
          <w:noProof/>
          <w:lang w:val="en-ZA" w:eastAsia="en-ZA"/>
        </w:rPr>
      </w:r>
      <w:r>
        <w:rPr>
          <w:rFonts w:ascii="Arial" w:hAnsi="Arial" w:cs="Arial"/>
          <w:b/>
          <w:noProof/>
          <w:lang w:val="en-ZA" w:eastAsia="en-ZA"/>
        </w:rPr>
        <w:fldChar w:fldCharType="separate"/>
      </w:r>
      <w:r>
        <w:rPr>
          <w:rFonts w:ascii="Arial" w:hAnsi="Arial" w:cs="Arial"/>
          <w:b/>
          <w:noProof/>
          <w:lang w:val="en-ZA" w:eastAsia="en-ZA"/>
        </w:rPr>
        <w:t>5.3</w:t>
      </w:r>
      <w:r>
        <w:rPr>
          <w:rFonts w:ascii="Arial" w:hAnsi="Arial" w:cs="Arial"/>
          <w:b/>
          <w:noProof/>
          <w:lang w:val="en-ZA" w:eastAsia="en-ZA"/>
        </w:rPr>
        <w:fldChar w:fldCharType="end"/>
      </w:r>
      <w:r w:rsidRPr="00180303">
        <w:rPr>
          <w:rFonts w:ascii="Arial" w:hAnsi="Arial" w:cs="Arial"/>
          <w:b/>
          <w:noProof/>
          <w:lang w:val="en-ZA" w:eastAsia="en-ZA"/>
        </w:rPr>
        <w:t xml:space="preserve"> </w:t>
      </w:r>
      <w:r w:rsidRPr="00180303">
        <w:rPr>
          <w:rFonts w:ascii="Arial" w:hAnsi="Arial" w:cs="Arial"/>
          <w:noProof/>
          <w:lang w:val="en-ZA" w:eastAsia="en-ZA"/>
        </w:rPr>
        <w:t>will be borne by SARS unless audit findings reveal the Service Provider’s non-compliance with the terms of this Agreement and/or Applicable Law, in which event such costs shall be borne by the Service Provider.</w:t>
      </w:r>
    </w:p>
    <w:p w14:paraId="0E5677EF" w14:textId="77777777" w:rsidR="00467E90" w:rsidRPr="00467E90" w:rsidRDefault="00467E90" w:rsidP="00467E90">
      <w:pPr>
        <w:pStyle w:val="ListParagraph"/>
        <w:rPr>
          <w:rFonts w:ascii="Arial" w:hAnsi="Arial" w:cs="Arial"/>
          <w:noProof/>
          <w:lang w:val="en-ZA" w:eastAsia="en-ZA"/>
        </w:rPr>
      </w:pPr>
    </w:p>
    <w:p w14:paraId="02C838CC" w14:textId="77777777" w:rsidR="00AB7BDD" w:rsidRPr="00D33D98" w:rsidRDefault="00AB7BDD" w:rsidP="00AB7BDD">
      <w:pPr>
        <w:pStyle w:val="ListParagraph"/>
        <w:widowControl w:val="0"/>
        <w:numPr>
          <w:ilvl w:val="1"/>
          <w:numId w:val="44"/>
        </w:numPr>
        <w:tabs>
          <w:tab w:val="left" w:pos="284"/>
          <w:tab w:val="left" w:pos="851"/>
        </w:tabs>
        <w:spacing w:line="360" w:lineRule="auto"/>
        <w:ind w:left="851" w:hanging="851"/>
        <w:jc w:val="both"/>
        <w:outlineLvl w:val="0"/>
        <w:rPr>
          <w:rFonts w:ascii="Arial" w:hAnsi="Arial" w:cs="Arial"/>
          <w:b/>
          <w:bCs/>
        </w:rPr>
      </w:pPr>
      <w:r w:rsidRPr="00D33D98">
        <w:rPr>
          <w:rFonts w:ascii="Arial" w:hAnsi="Arial" w:cs="Arial"/>
          <w:b/>
          <w:bCs/>
        </w:rPr>
        <w:lastRenderedPageBreak/>
        <w:t>Service Levels</w:t>
      </w:r>
    </w:p>
    <w:p w14:paraId="563795A5" w14:textId="77777777" w:rsidR="00AB7BDD" w:rsidRPr="008845A9" w:rsidRDefault="00AB7BDD" w:rsidP="00AB7BDD">
      <w:pPr>
        <w:pStyle w:val="ListParagraph"/>
        <w:rPr>
          <w:rFonts w:ascii="Arial" w:hAnsi="Arial" w:cs="Arial"/>
          <w:b/>
          <w:bCs/>
        </w:rPr>
      </w:pPr>
    </w:p>
    <w:p w14:paraId="2D74AE60" w14:textId="77777777" w:rsidR="00AB7BDD" w:rsidRPr="008845A9" w:rsidRDefault="00AB7BDD" w:rsidP="00AB7BDD">
      <w:pPr>
        <w:pStyle w:val="ListParagraph"/>
        <w:rPr>
          <w:rFonts w:ascii="Arial" w:hAnsi="Arial" w:cs="Arial"/>
        </w:rPr>
      </w:pPr>
    </w:p>
    <w:p w14:paraId="72BF7E0F" w14:textId="2DFA7FB5" w:rsidR="00342692" w:rsidRDefault="00342692" w:rsidP="00467E90">
      <w:pPr>
        <w:pStyle w:val="ListParagraph"/>
        <w:numPr>
          <w:ilvl w:val="2"/>
          <w:numId w:val="44"/>
        </w:numPr>
        <w:spacing w:line="360" w:lineRule="auto"/>
        <w:ind w:left="1985" w:hanging="1134"/>
        <w:jc w:val="both"/>
        <w:rPr>
          <w:rFonts w:ascii="Arial" w:hAnsi="Arial" w:cs="Arial"/>
          <w:lang w:val="x-none"/>
        </w:rPr>
      </w:pPr>
      <w:r w:rsidRPr="00C8295E">
        <w:rPr>
          <w:rFonts w:ascii="Arial" w:hAnsi="Arial" w:cs="Arial"/>
          <w:b/>
          <w:bCs/>
          <w:lang w:val="x-none"/>
        </w:rPr>
        <w:t>Annexure A</w:t>
      </w:r>
      <w:r w:rsidRPr="00C8295E">
        <w:rPr>
          <w:rFonts w:ascii="Arial" w:hAnsi="Arial" w:cs="Arial"/>
          <w:lang w:val="x-none"/>
        </w:rPr>
        <w:t xml:space="preserve"> lists Service Levels</w:t>
      </w:r>
      <w:r>
        <w:rPr>
          <w:rFonts w:ascii="Arial" w:hAnsi="Arial" w:cs="Arial"/>
          <w:lang w:val="en-ZA"/>
        </w:rPr>
        <w:t>,</w:t>
      </w:r>
      <w:r>
        <w:rPr>
          <w:rFonts w:ascii="Arial" w:hAnsi="Arial" w:cs="Arial"/>
          <w:lang w:val="en-US"/>
        </w:rPr>
        <w:t xml:space="preserve"> as well as the </w:t>
      </w:r>
      <w:r w:rsidRPr="008845A9">
        <w:rPr>
          <w:rFonts w:ascii="Arial" w:hAnsi="Arial" w:cs="Arial"/>
        </w:rPr>
        <w:t xml:space="preserve">corresponding penalties applicable to </w:t>
      </w:r>
      <w:r>
        <w:rPr>
          <w:rFonts w:ascii="Arial" w:hAnsi="Arial" w:cs="Arial"/>
        </w:rPr>
        <w:t>Service Level Failures</w:t>
      </w:r>
      <w:r w:rsidRPr="00C8295E">
        <w:rPr>
          <w:rFonts w:ascii="Arial" w:hAnsi="Arial" w:cs="Arial"/>
          <w:lang w:val="x-none"/>
        </w:rPr>
        <w:t xml:space="preserve">. </w:t>
      </w:r>
    </w:p>
    <w:p w14:paraId="63A2FCC3" w14:textId="77777777" w:rsidR="00342692" w:rsidRPr="00C8295E" w:rsidRDefault="00342692" w:rsidP="00467E90">
      <w:pPr>
        <w:pStyle w:val="ListParagraph"/>
        <w:spacing w:line="360" w:lineRule="auto"/>
        <w:ind w:left="1985" w:hanging="1134"/>
        <w:jc w:val="both"/>
        <w:rPr>
          <w:rFonts w:ascii="Arial" w:hAnsi="Arial" w:cs="Arial"/>
          <w:lang w:val="x-none"/>
        </w:rPr>
      </w:pPr>
    </w:p>
    <w:p w14:paraId="6514E179" w14:textId="72DE4A1E" w:rsidR="00BF4988" w:rsidRPr="00180303" w:rsidRDefault="00BF4988" w:rsidP="00467E90">
      <w:pPr>
        <w:pStyle w:val="ListParagraph"/>
        <w:widowControl w:val="0"/>
        <w:numPr>
          <w:ilvl w:val="2"/>
          <w:numId w:val="44"/>
        </w:numPr>
        <w:tabs>
          <w:tab w:val="left" w:pos="993"/>
        </w:tabs>
        <w:spacing w:line="360" w:lineRule="auto"/>
        <w:ind w:left="1985" w:hanging="1134"/>
        <w:jc w:val="both"/>
        <w:outlineLvl w:val="0"/>
        <w:rPr>
          <w:rFonts w:ascii="Arial" w:hAnsi="Arial" w:cs="Arial"/>
          <w:lang w:val="x-none"/>
        </w:rPr>
      </w:pPr>
      <w:r w:rsidRPr="00180303">
        <w:rPr>
          <w:rFonts w:ascii="Arial" w:hAnsi="Arial" w:cs="Arial"/>
          <w:lang w:val="x-none"/>
        </w:rPr>
        <w:t>The Service Provider shall</w:t>
      </w:r>
      <w:r w:rsidR="009E7F21">
        <w:rPr>
          <w:rFonts w:ascii="Arial" w:hAnsi="Arial" w:cs="Arial"/>
          <w:lang w:val="en-ZA"/>
        </w:rPr>
        <w:t>, when executing a Service Request,</w:t>
      </w:r>
      <w:r w:rsidRPr="00180303">
        <w:rPr>
          <w:rFonts w:ascii="Arial" w:hAnsi="Arial" w:cs="Arial"/>
          <w:lang w:val="x-none"/>
        </w:rPr>
        <w:t xml:space="preserve"> comply with the Service Levels</w:t>
      </w:r>
      <w:r w:rsidR="009E7F21">
        <w:rPr>
          <w:rFonts w:ascii="Arial" w:hAnsi="Arial" w:cs="Arial"/>
          <w:lang w:val="en-ZA"/>
        </w:rPr>
        <w:t>.</w:t>
      </w:r>
    </w:p>
    <w:p w14:paraId="511767C9" w14:textId="77777777" w:rsidR="00BF4988" w:rsidRDefault="00BF4988" w:rsidP="00467E90">
      <w:pPr>
        <w:pStyle w:val="ListParagraph"/>
        <w:widowControl w:val="0"/>
        <w:tabs>
          <w:tab w:val="left" w:pos="993"/>
        </w:tabs>
        <w:spacing w:line="360" w:lineRule="auto"/>
        <w:ind w:left="1985" w:hanging="1134"/>
        <w:jc w:val="both"/>
        <w:outlineLvl w:val="0"/>
        <w:rPr>
          <w:rFonts w:ascii="Arial" w:hAnsi="Arial" w:cs="Arial"/>
        </w:rPr>
      </w:pPr>
    </w:p>
    <w:p w14:paraId="540D2DAC" w14:textId="050E6AB9" w:rsidR="00BF4988" w:rsidRPr="008845A9" w:rsidRDefault="00BF4988" w:rsidP="00467E90">
      <w:pPr>
        <w:pStyle w:val="ListParagraph"/>
        <w:widowControl w:val="0"/>
        <w:numPr>
          <w:ilvl w:val="2"/>
          <w:numId w:val="44"/>
        </w:numPr>
        <w:tabs>
          <w:tab w:val="left" w:pos="993"/>
        </w:tabs>
        <w:spacing w:line="360" w:lineRule="auto"/>
        <w:ind w:left="1985" w:hanging="1134"/>
        <w:jc w:val="both"/>
        <w:outlineLvl w:val="0"/>
        <w:rPr>
          <w:rFonts w:ascii="Arial" w:hAnsi="Arial" w:cs="Arial"/>
        </w:rPr>
      </w:pPr>
      <w:proofErr w:type="gramStart"/>
      <w:r w:rsidRPr="008845A9">
        <w:rPr>
          <w:rFonts w:ascii="Arial" w:hAnsi="Arial" w:cs="Arial"/>
        </w:rPr>
        <w:t>In the event that</w:t>
      </w:r>
      <w:proofErr w:type="gramEnd"/>
      <w:r w:rsidRPr="008845A9">
        <w:rPr>
          <w:rFonts w:ascii="Arial" w:hAnsi="Arial" w:cs="Arial"/>
        </w:rPr>
        <w:t xml:space="preserve"> the Service Provider fails to adhere to the Service Levels due to reasons solely attributable to the Service Provider, SARS may, without prejudice to its other remedies under this Agreement, levy a financial penalty against the Service Provider for the </w:t>
      </w:r>
      <w:r>
        <w:rPr>
          <w:rFonts w:ascii="Arial" w:hAnsi="Arial" w:cs="Arial"/>
        </w:rPr>
        <w:t>Service Level Failure</w:t>
      </w:r>
      <w:r w:rsidRPr="008845A9">
        <w:rPr>
          <w:rFonts w:ascii="Arial" w:hAnsi="Arial" w:cs="Arial"/>
        </w:rPr>
        <w:t>.</w:t>
      </w:r>
    </w:p>
    <w:p w14:paraId="05DC3E65" w14:textId="77777777" w:rsidR="00BF4988" w:rsidRPr="00180303" w:rsidRDefault="00BF4988" w:rsidP="00467E90">
      <w:pPr>
        <w:pStyle w:val="ListParagraph"/>
        <w:ind w:left="1985" w:hanging="1134"/>
        <w:rPr>
          <w:rFonts w:ascii="Arial" w:hAnsi="Arial" w:cs="Arial"/>
        </w:rPr>
      </w:pPr>
    </w:p>
    <w:p w14:paraId="1D99FD8A" w14:textId="65BFE453" w:rsidR="00BF4988" w:rsidRPr="008845A9" w:rsidRDefault="00BF4988" w:rsidP="00467E90">
      <w:pPr>
        <w:pStyle w:val="ListParagraph"/>
        <w:widowControl w:val="0"/>
        <w:numPr>
          <w:ilvl w:val="2"/>
          <w:numId w:val="44"/>
        </w:numPr>
        <w:tabs>
          <w:tab w:val="left" w:pos="993"/>
        </w:tabs>
        <w:spacing w:line="360" w:lineRule="auto"/>
        <w:ind w:left="1985" w:hanging="1134"/>
        <w:jc w:val="both"/>
        <w:outlineLvl w:val="0"/>
        <w:rPr>
          <w:rFonts w:ascii="Arial" w:hAnsi="Arial" w:cs="Arial"/>
        </w:rPr>
      </w:pPr>
      <w:r w:rsidRPr="008845A9">
        <w:rPr>
          <w:rFonts w:ascii="Arial" w:hAnsi="Arial" w:cs="Arial"/>
        </w:rPr>
        <w:t xml:space="preserve">Multiple </w:t>
      </w:r>
      <w:r>
        <w:rPr>
          <w:rFonts w:ascii="Arial" w:hAnsi="Arial" w:cs="Arial"/>
        </w:rPr>
        <w:t>Service Level F</w:t>
      </w:r>
      <w:r w:rsidRPr="008845A9">
        <w:rPr>
          <w:rFonts w:ascii="Arial" w:hAnsi="Arial" w:cs="Arial"/>
        </w:rPr>
        <w:t xml:space="preserve">ailures in a </w:t>
      </w:r>
      <w:r>
        <w:rPr>
          <w:rFonts w:ascii="Arial" w:hAnsi="Arial" w:cs="Arial"/>
        </w:rPr>
        <w:t>Service Request</w:t>
      </w:r>
      <w:r w:rsidRPr="008845A9">
        <w:rPr>
          <w:rFonts w:ascii="Arial" w:hAnsi="Arial" w:cs="Arial"/>
        </w:rPr>
        <w:t xml:space="preserve"> will constitute a material breach of th</w:t>
      </w:r>
      <w:r w:rsidR="009E7F21">
        <w:rPr>
          <w:rFonts w:ascii="Arial" w:hAnsi="Arial" w:cs="Arial"/>
        </w:rPr>
        <w:t>is</w:t>
      </w:r>
      <w:r w:rsidRPr="008845A9">
        <w:rPr>
          <w:rFonts w:ascii="Arial" w:hAnsi="Arial" w:cs="Arial"/>
        </w:rPr>
        <w:t xml:space="preserve"> Agreement.</w:t>
      </w:r>
    </w:p>
    <w:p w14:paraId="37A05ACC" w14:textId="77777777" w:rsidR="00BF4988" w:rsidRPr="008845A9" w:rsidRDefault="00BF4988" w:rsidP="00467E90">
      <w:pPr>
        <w:pStyle w:val="ListParagraph"/>
        <w:widowControl w:val="0"/>
        <w:tabs>
          <w:tab w:val="left" w:pos="993"/>
        </w:tabs>
        <w:spacing w:line="360" w:lineRule="auto"/>
        <w:ind w:left="1843" w:hanging="992"/>
        <w:jc w:val="both"/>
        <w:outlineLvl w:val="0"/>
        <w:rPr>
          <w:rFonts w:ascii="Arial" w:hAnsi="Arial" w:cs="Arial"/>
        </w:rPr>
      </w:pPr>
    </w:p>
    <w:p w14:paraId="1DC80F6A" w14:textId="77777777" w:rsidR="00BF4988" w:rsidRPr="008845A9" w:rsidRDefault="00BF4988" w:rsidP="00467E90">
      <w:pPr>
        <w:pStyle w:val="ListParagraph"/>
        <w:widowControl w:val="0"/>
        <w:numPr>
          <w:ilvl w:val="2"/>
          <w:numId w:val="44"/>
        </w:numPr>
        <w:tabs>
          <w:tab w:val="left" w:pos="993"/>
        </w:tabs>
        <w:spacing w:line="360" w:lineRule="auto"/>
        <w:ind w:left="1985" w:hanging="1134"/>
        <w:jc w:val="both"/>
        <w:outlineLvl w:val="0"/>
        <w:rPr>
          <w:rFonts w:ascii="Arial" w:hAnsi="Arial" w:cs="Arial"/>
        </w:rPr>
      </w:pPr>
      <w:r w:rsidRPr="008845A9">
        <w:rPr>
          <w:rFonts w:ascii="Arial" w:hAnsi="Arial" w:cs="Arial"/>
        </w:rPr>
        <w:t>Notwithstanding the implementation of financial penalties, SARS reserves the right and without derogation from any other remedies it may have in law, to-</w:t>
      </w:r>
    </w:p>
    <w:p w14:paraId="1F041E0A" w14:textId="77777777" w:rsidR="00BF4988" w:rsidRPr="008845A9" w:rsidRDefault="00BF4988" w:rsidP="00BF4988">
      <w:pPr>
        <w:pStyle w:val="ListParagraph"/>
        <w:widowControl w:val="0"/>
        <w:tabs>
          <w:tab w:val="left" w:pos="993"/>
        </w:tabs>
        <w:spacing w:line="360" w:lineRule="auto"/>
        <w:ind w:left="360"/>
        <w:jc w:val="both"/>
        <w:outlineLvl w:val="0"/>
        <w:rPr>
          <w:rFonts w:ascii="Arial" w:hAnsi="Arial" w:cs="Arial"/>
        </w:rPr>
      </w:pPr>
    </w:p>
    <w:p w14:paraId="7C0138E0" w14:textId="77777777" w:rsidR="00BF4988" w:rsidRPr="008845A9" w:rsidRDefault="00BF4988" w:rsidP="00467E90">
      <w:pPr>
        <w:pStyle w:val="ListParagraph"/>
        <w:widowControl w:val="0"/>
        <w:numPr>
          <w:ilvl w:val="3"/>
          <w:numId w:val="44"/>
        </w:numPr>
        <w:tabs>
          <w:tab w:val="left" w:pos="993"/>
        </w:tabs>
        <w:spacing w:line="360" w:lineRule="auto"/>
        <w:ind w:left="2977" w:hanging="992"/>
        <w:jc w:val="both"/>
        <w:outlineLvl w:val="0"/>
        <w:rPr>
          <w:rFonts w:ascii="Arial" w:hAnsi="Arial" w:cs="Arial"/>
        </w:rPr>
      </w:pPr>
      <w:r w:rsidRPr="008845A9">
        <w:rPr>
          <w:rFonts w:ascii="Arial" w:hAnsi="Arial" w:cs="Arial"/>
        </w:rPr>
        <w:t xml:space="preserve">terminate this Agreement for </w:t>
      </w:r>
      <w:proofErr w:type="gramStart"/>
      <w:r w:rsidRPr="008845A9">
        <w:rPr>
          <w:rFonts w:ascii="Arial" w:hAnsi="Arial" w:cs="Arial"/>
        </w:rPr>
        <w:t>breach;</w:t>
      </w:r>
      <w:proofErr w:type="gramEnd"/>
    </w:p>
    <w:p w14:paraId="55EFE202" w14:textId="77777777" w:rsidR="00BF4988" w:rsidRPr="008845A9" w:rsidRDefault="00BF4988" w:rsidP="00467E90">
      <w:pPr>
        <w:pStyle w:val="ListParagraph"/>
        <w:widowControl w:val="0"/>
        <w:tabs>
          <w:tab w:val="left" w:pos="993"/>
        </w:tabs>
        <w:spacing w:line="360" w:lineRule="auto"/>
        <w:ind w:left="2977" w:hanging="992"/>
        <w:jc w:val="both"/>
        <w:outlineLvl w:val="0"/>
        <w:rPr>
          <w:rFonts w:ascii="Arial" w:hAnsi="Arial" w:cs="Arial"/>
        </w:rPr>
      </w:pPr>
    </w:p>
    <w:p w14:paraId="6EBE51A6" w14:textId="0C540B32" w:rsidR="00BF4988" w:rsidRPr="008845A9" w:rsidRDefault="00BF4988" w:rsidP="00467E90">
      <w:pPr>
        <w:pStyle w:val="ListParagraph"/>
        <w:numPr>
          <w:ilvl w:val="3"/>
          <w:numId w:val="44"/>
        </w:numPr>
        <w:spacing w:line="360" w:lineRule="auto"/>
        <w:ind w:left="2977" w:hanging="992"/>
        <w:jc w:val="both"/>
        <w:rPr>
          <w:rFonts w:ascii="Arial" w:hAnsi="Arial" w:cs="Arial"/>
        </w:rPr>
      </w:pPr>
      <w:r w:rsidRPr="008845A9">
        <w:rPr>
          <w:rFonts w:ascii="Arial" w:hAnsi="Arial" w:cs="Arial"/>
        </w:rPr>
        <w:t xml:space="preserve">cancel a </w:t>
      </w:r>
      <w:r>
        <w:rPr>
          <w:rFonts w:ascii="Arial" w:hAnsi="Arial" w:cs="Arial"/>
        </w:rPr>
        <w:t>Service Request</w:t>
      </w:r>
      <w:r w:rsidRPr="008845A9">
        <w:rPr>
          <w:rFonts w:ascii="Arial" w:hAnsi="Arial" w:cs="Arial"/>
        </w:rPr>
        <w:t xml:space="preserve"> with immediate effect; or</w:t>
      </w:r>
      <w:r w:rsidR="00C01D79">
        <w:rPr>
          <w:rFonts w:ascii="Arial" w:hAnsi="Arial" w:cs="Arial"/>
        </w:rPr>
        <w:t xml:space="preserve"> </w:t>
      </w:r>
      <w:r w:rsidRPr="008845A9">
        <w:rPr>
          <w:rFonts w:ascii="Arial" w:hAnsi="Arial" w:cs="Arial"/>
        </w:rPr>
        <w:t xml:space="preserve">temporarily step in or and take over the Services either by itself or through a third party until such time as SARS </w:t>
      </w:r>
      <w:proofErr w:type="gramStart"/>
      <w:r w:rsidRPr="008845A9">
        <w:rPr>
          <w:rFonts w:ascii="Arial" w:hAnsi="Arial" w:cs="Arial"/>
        </w:rPr>
        <w:t>is able to</w:t>
      </w:r>
      <w:proofErr w:type="gramEnd"/>
      <w:r w:rsidRPr="008845A9">
        <w:rPr>
          <w:rFonts w:ascii="Arial" w:hAnsi="Arial" w:cs="Arial"/>
        </w:rPr>
        <w:t xml:space="preserve"> make a permanent alternative for the rendering of services. In such an event, the Service Provider shall be obliged, and for its own account, to assist with the seamless transition of the </w:t>
      </w:r>
      <w:r w:rsidR="00C01D79">
        <w:rPr>
          <w:rFonts w:ascii="Arial" w:hAnsi="Arial" w:cs="Arial"/>
        </w:rPr>
        <w:t>Service Request</w:t>
      </w:r>
      <w:r w:rsidRPr="008845A9">
        <w:rPr>
          <w:rFonts w:ascii="Arial" w:hAnsi="Arial" w:cs="Arial"/>
        </w:rPr>
        <w:t xml:space="preserve"> to either SARS or the third party.</w:t>
      </w:r>
    </w:p>
    <w:p w14:paraId="164F2EDD" w14:textId="77777777" w:rsidR="00BF4988" w:rsidRPr="008845A9" w:rsidRDefault="00BF4988" w:rsidP="00BF4988">
      <w:pPr>
        <w:widowControl w:val="0"/>
        <w:tabs>
          <w:tab w:val="left" w:pos="993"/>
        </w:tabs>
        <w:spacing w:after="0" w:line="360" w:lineRule="auto"/>
        <w:jc w:val="both"/>
        <w:outlineLvl w:val="0"/>
        <w:rPr>
          <w:rFonts w:ascii="Arial" w:hAnsi="Arial" w:cs="Arial"/>
          <w:sz w:val="24"/>
          <w:szCs w:val="24"/>
        </w:rPr>
      </w:pPr>
    </w:p>
    <w:p w14:paraId="76C59AF1" w14:textId="6695281C" w:rsidR="00BF4988" w:rsidRPr="008845A9" w:rsidRDefault="00BF4988" w:rsidP="00467E90">
      <w:pPr>
        <w:pStyle w:val="ListParagraph"/>
        <w:widowControl w:val="0"/>
        <w:numPr>
          <w:ilvl w:val="2"/>
          <w:numId w:val="44"/>
        </w:numPr>
        <w:tabs>
          <w:tab w:val="left" w:pos="1985"/>
        </w:tabs>
        <w:spacing w:line="360" w:lineRule="auto"/>
        <w:ind w:left="1985" w:hanging="1134"/>
        <w:jc w:val="both"/>
        <w:outlineLvl w:val="0"/>
        <w:rPr>
          <w:rFonts w:ascii="Arial" w:hAnsi="Arial" w:cs="Arial"/>
        </w:rPr>
      </w:pPr>
      <w:r w:rsidRPr="008845A9">
        <w:rPr>
          <w:rFonts w:ascii="Arial" w:hAnsi="Arial" w:cs="Arial"/>
        </w:rPr>
        <w:lastRenderedPageBreak/>
        <w:t xml:space="preserve">Cancellation or step in or takeover of a </w:t>
      </w:r>
      <w:r w:rsidR="00C01D79">
        <w:rPr>
          <w:rFonts w:ascii="Arial" w:hAnsi="Arial" w:cs="Arial"/>
        </w:rPr>
        <w:t xml:space="preserve">Service Request </w:t>
      </w:r>
      <w:r w:rsidRPr="008845A9">
        <w:rPr>
          <w:rFonts w:ascii="Arial" w:hAnsi="Arial" w:cs="Arial"/>
        </w:rPr>
        <w:t>as contemplated herein shall be without any liability to SARS except for payment for the Services already rendered by the Service Provider, less applicable financial penalties.</w:t>
      </w:r>
    </w:p>
    <w:p w14:paraId="15D5F468" w14:textId="77777777" w:rsidR="00BF4988" w:rsidRPr="008845A9" w:rsidRDefault="00BF4988" w:rsidP="00467E90">
      <w:pPr>
        <w:pStyle w:val="ListParagraph"/>
        <w:widowControl w:val="0"/>
        <w:tabs>
          <w:tab w:val="left" w:pos="1985"/>
        </w:tabs>
        <w:spacing w:line="360" w:lineRule="auto"/>
        <w:ind w:left="1985" w:hanging="1134"/>
        <w:jc w:val="both"/>
        <w:outlineLvl w:val="0"/>
        <w:rPr>
          <w:rFonts w:ascii="Arial" w:hAnsi="Arial" w:cs="Arial"/>
        </w:rPr>
      </w:pPr>
    </w:p>
    <w:p w14:paraId="4C0E0023" w14:textId="637152FB" w:rsidR="00BF4988" w:rsidRDefault="00BF4988" w:rsidP="00467E90">
      <w:pPr>
        <w:pStyle w:val="ListParagraph"/>
        <w:numPr>
          <w:ilvl w:val="2"/>
          <w:numId w:val="44"/>
        </w:numPr>
        <w:tabs>
          <w:tab w:val="left" w:pos="1985"/>
        </w:tabs>
        <w:spacing w:line="360" w:lineRule="auto"/>
        <w:ind w:left="1985" w:hanging="1134"/>
        <w:jc w:val="both"/>
        <w:rPr>
          <w:rFonts w:ascii="Arial" w:hAnsi="Arial" w:cs="Arial"/>
        </w:rPr>
      </w:pPr>
      <w:r w:rsidRPr="008845A9">
        <w:rPr>
          <w:rFonts w:ascii="Arial" w:hAnsi="Arial" w:cs="Arial"/>
        </w:rPr>
        <w:t xml:space="preserve">A penalty is a non-performance, delayed </w:t>
      </w:r>
      <w:proofErr w:type="gramStart"/>
      <w:r w:rsidRPr="008845A9">
        <w:rPr>
          <w:rFonts w:ascii="Arial" w:hAnsi="Arial" w:cs="Arial"/>
        </w:rPr>
        <w:t>performance</w:t>
      </w:r>
      <w:proofErr w:type="gramEnd"/>
      <w:r w:rsidRPr="008845A9">
        <w:rPr>
          <w:rFonts w:ascii="Arial" w:hAnsi="Arial" w:cs="Arial"/>
        </w:rPr>
        <w:t xml:space="preserve"> or defective performance fee, and is payable regardless of the fact that the Service Provider ultimately delivers the pertinent performance.</w:t>
      </w:r>
    </w:p>
    <w:p w14:paraId="507533B6" w14:textId="5EBBBC04" w:rsidR="00C01D79" w:rsidRDefault="00C01D79" w:rsidP="00C01D79">
      <w:pPr>
        <w:pStyle w:val="ListParagraph"/>
        <w:rPr>
          <w:rFonts w:ascii="Arial" w:hAnsi="Arial" w:cs="Arial"/>
        </w:rPr>
      </w:pPr>
    </w:p>
    <w:p w14:paraId="6328CDE7" w14:textId="77777777" w:rsidR="00C01D79" w:rsidRPr="00180303" w:rsidRDefault="00C01D79" w:rsidP="00180303">
      <w:pPr>
        <w:pStyle w:val="ListParagraph"/>
        <w:rPr>
          <w:rFonts w:ascii="Arial" w:hAnsi="Arial" w:cs="Arial"/>
        </w:rPr>
      </w:pPr>
    </w:p>
    <w:p w14:paraId="1545DF80" w14:textId="08960A74" w:rsidR="00C01D79" w:rsidRPr="00180303" w:rsidRDefault="00C01D79" w:rsidP="00467E90">
      <w:pPr>
        <w:pStyle w:val="ListParagraph"/>
        <w:numPr>
          <w:ilvl w:val="2"/>
          <w:numId w:val="44"/>
        </w:numPr>
        <w:spacing w:line="360" w:lineRule="auto"/>
        <w:ind w:left="1985" w:hanging="992"/>
        <w:jc w:val="both"/>
        <w:rPr>
          <w:rFonts w:ascii="Arial" w:hAnsi="Arial" w:cs="Arial"/>
          <w:b/>
          <w:bCs/>
          <w:lang w:val="en-ZA"/>
        </w:rPr>
      </w:pPr>
      <w:r w:rsidRPr="00180303">
        <w:rPr>
          <w:rFonts w:ascii="Arial" w:hAnsi="Arial" w:cs="Arial"/>
          <w:b/>
          <w:bCs/>
        </w:rPr>
        <w:t>Amount</w:t>
      </w:r>
      <w:r w:rsidRPr="00180303">
        <w:rPr>
          <w:rFonts w:ascii="Arial" w:hAnsi="Arial" w:cs="Arial"/>
          <w:b/>
          <w:bCs/>
          <w:lang w:val="en-ZA"/>
        </w:rPr>
        <w:t xml:space="preserve"> at Risk</w:t>
      </w:r>
    </w:p>
    <w:p w14:paraId="657CB8C6" w14:textId="77777777" w:rsidR="00C01D79" w:rsidRPr="00180303" w:rsidRDefault="00C01D79" w:rsidP="00180303">
      <w:pPr>
        <w:pStyle w:val="ListParagraph"/>
        <w:rPr>
          <w:rFonts w:ascii="Arial" w:hAnsi="Arial" w:cs="Arial"/>
          <w:b/>
          <w:bCs/>
          <w:sz w:val="22"/>
          <w:szCs w:val="22"/>
          <w:lang w:val="en-ZA"/>
        </w:rPr>
      </w:pPr>
    </w:p>
    <w:p w14:paraId="5E4CACF8" w14:textId="0335EFA6" w:rsidR="00C01D79" w:rsidRPr="00180303" w:rsidRDefault="00C01D79" w:rsidP="00467E90">
      <w:pPr>
        <w:pStyle w:val="ListParagraph"/>
        <w:widowControl w:val="0"/>
        <w:numPr>
          <w:ilvl w:val="3"/>
          <w:numId w:val="44"/>
        </w:numPr>
        <w:tabs>
          <w:tab w:val="left" w:pos="993"/>
        </w:tabs>
        <w:spacing w:line="360" w:lineRule="auto"/>
        <w:ind w:left="3119" w:hanging="1134"/>
        <w:jc w:val="both"/>
        <w:outlineLvl w:val="0"/>
        <w:rPr>
          <w:rFonts w:ascii="Arial" w:hAnsi="Arial" w:cs="Arial"/>
          <w:lang w:val="en-ZA"/>
        </w:rPr>
      </w:pPr>
      <w:r w:rsidRPr="00180303">
        <w:rPr>
          <w:rFonts w:ascii="Arial" w:hAnsi="Arial" w:cs="Arial"/>
          <w:lang w:val="en-ZA"/>
        </w:rPr>
        <w:t xml:space="preserve">The Service Provider shall pay any </w:t>
      </w:r>
      <w:r>
        <w:rPr>
          <w:rFonts w:ascii="Arial" w:hAnsi="Arial" w:cs="Arial"/>
          <w:lang w:val="en-ZA"/>
        </w:rPr>
        <w:t xml:space="preserve">financial penalties </w:t>
      </w:r>
      <w:r w:rsidRPr="00180303">
        <w:rPr>
          <w:rFonts w:ascii="Arial" w:hAnsi="Arial" w:cs="Arial"/>
          <w:lang w:val="en-ZA"/>
        </w:rPr>
        <w:t>due to SARS with respect to each</w:t>
      </w:r>
      <w:r>
        <w:rPr>
          <w:rFonts w:ascii="Arial" w:hAnsi="Arial" w:cs="Arial"/>
          <w:lang w:val="en-ZA"/>
        </w:rPr>
        <w:t xml:space="preserve"> Service Level</w:t>
      </w:r>
      <w:r w:rsidRPr="00180303">
        <w:rPr>
          <w:rFonts w:ascii="Arial" w:hAnsi="Arial" w:cs="Arial"/>
          <w:lang w:val="en-ZA"/>
        </w:rPr>
        <w:t xml:space="preserve"> Failure, as set out in </w:t>
      </w:r>
      <w:r w:rsidRPr="003E0401">
        <w:rPr>
          <w:rFonts w:ascii="Arial" w:hAnsi="Arial" w:cs="Arial"/>
          <w:b/>
          <w:bCs/>
          <w:lang w:val="en-ZA"/>
        </w:rPr>
        <w:t>Annexure A</w:t>
      </w:r>
      <w:r>
        <w:rPr>
          <w:rFonts w:ascii="Arial" w:hAnsi="Arial" w:cs="Arial"/>
          <w:lang w:val="en-ZA"/>
        </w:rPr>
        <w:t>.</w:t>
      </w:r>
    </w:p>
    <w:p w14:paraId="3E948780" w14:textId="77777777" w:rsidR="00C01D79" w:rsidRPr="00180303" w:rsidRDefault="00C01D79" w:rsidP="00467E90">
      <w:pPr>
        <w:pStyle w:val="ListParagraph"/>
        <w:widowControl w:val="0"/>
        <w:tabs>
          <w:tab w:val="left" w:pos="1560"/>
        </w:tabs>
        <w:spacing w:line="360" w:lineRule="auto"/>
        <w:ind w:left="3119" w:hanging="1134"/>
        <w:contextualSpacing w:val="0"/>
        <w:jc w:val="both"/>
        <w:rPr>
          <w:rFonts w:ascii="Arial" w:hAnsi="Arial" w:cs="Arial"/>
          <w:lang w:val="en-ZA"/>
        </w:rPr>
      </w:pPr>
    </w:p>
    <w:p w14:paraId="0D895688" w14:textId="3FBC7938" w:rsidR="00C01D79" w:rsidRPr="00C01D79" w:rsidRDefault="00C01D79" w:rsidP="00467E90">
      <w:pPr>
        <w:pStyle w:val="ListParagraph"/>
        <w:widowControl w:val="0"/>
        <w:numPr>
          <w:ilvl w:val="3"/>
          <w:numId w:val="44"/>
        </w:numPr>
        <w:tabs>
          <w:tab w:val="left" w:pos="993"/>
        </w:tabs>
        <w:spacing w:line="360" w:lineRule="auto"/>
        <w:ind w:left="3119" w:hanging="1134"/>
        <w:jc w:val="both"/>
        <w:outlineLvl w:val="0"/>
        <w:rPr>
          <w:rFonts w:ascii="Arial" w:hAnsi="Arial" w:cs="Arial"/>
        </w:rPr>
      </w:pPr>
      <w:r w:rsidRPr="00180303">
        <w:rPr>
          <w:rFonts w:ascii="Arial" w:hAnsi="Arial" w:cs="Arial"/>
          <w:lang w:val="en-ZA"/>
        </w:rPr>
        <w:t xml:space="preserve">In no event shall the total, aggregated </w:t>
      </w:r>
      <w:proofErr w:type="gramStart"/>
      <w:r w:rsidRPr="00180303">
        <w:rPr>
          <w:rFonts w:ascii="Arial" w:hAnsi="Arial" w:cs="Arial"/>
          <w:lang w:val="en-ZA"/>
        </w:rPr>
        <w:t>amount</w:t>
      </w:r>
      <w:proofErr w:type="gramEnd"/>
      <w:r w:rsidRPr="00180303">
        <w:rPr>
          <w:rFonts w:ascii="Arial" w:hAnsi="Arial" w:cs="Arial"/>
          <w:lang w:val="en-ZA"/>
        </w:rPr>
        <w:t xml:space="preserve"> of </w:t>
      </w:r>
      <w:r>
        <w:rPr>
          <w:rFonts w:ascii="Arial" w:hAnsi="Arial" w:cs="Arial"/>
          <w:lang w:val="en-ZA"/>
        </w:rPr>
        <w:t>financial penalties</w:t>
      </w:r>
      <w:r w:rsidRPr="00180303">
        <w:rPr>
          <w:rFonts w:ascii="Arial" w:hAnsi="Arial" w:cs="Arial"/>
          <w:lang w:val="en-ZA"/>
        </w:rPr>
        <w:t xml:space="preserve"> payable by the Service Provider to SARS for any one month period for all service components exceed the prescribed Amount at Risk</w:t>
      </w:r>
      <w:r w:rsidR="00B26D48">
        <w:rPr>
          <w:rFonts w:ascii="Arial" w:hAnsi="Arial" w:cs="Arial"/>
          <w:lang w:val="en-ZA"/>
        </w:rPr>
        <w:t>.</w:t>
      </w:r>
    </w:p>
    <w:p w14:paraId="6523CCC3"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2973454F" w14:textId="77777777" w:rsidR="00AB7BDD" w:rsidRPr="008845A9" w:rsidRDefault="00AB7BDD" w:rsidP="00AB7BDD">
      <w:pPr>
        <w:widowControl w:val="0"/>
        <w:numPr>
          <w:ilvl w:val="0"/>
          <w:numId w:val="29"/>
        </w:numPr>
        <w:tabs>
          <w:tab w:val="left" w:pos="993"/>
        </w:tabs>
        <w:spacing w:after="0" w:line="360" w:lineRule="auto"/>
        <w:ind w:left="851" w:hanging="851"/>
        <w:jc w:val="both"/>
        <w:outlineLvl w:val="0"/>
        <w:rPr>
          <w:rFonts w:ascii="Arial" w:eastAsia="Times New Roman" w:hAnsi="Arial" w:cs="Arial"/>
          <w:b/>
          <w:sz w:val="24"/>
          <w:szCs w:val="24"/>
          <w:lang w:eastAsia="en-GB"/>
        </w:rPr>
      </w:pPr>
      <w:r w:rsidRPr="008845A9">
        <w:rPr>
          <w:rFonts w:ascii="Arial" w:eastAsia="Times New Roman" w:hAnsi="Arial" w:cs="Arial"/>
          <w:b/>
          <w:sz w:val="24"/>
          <w:szCs w:val="24"/>
          <w:lang w:eastAsia="en-GB"/>
        </w:rPr>
        <w:t>SARS’ OBLIGATIONS</w:t>
      </w:r>
      <w:r w:rsidRPr="008845A9">
        <w:rPr>
          <w:rFonts w:ascii="Arial" w:eastAsia="Times New Roman" w:hAnsi="Arial" w:cs="Arial"/>
          <w:b/>
          <w:sz w:val="24"/>
          <w:szCs w:val="24"/>
          <w:lang w:eastAsia="en-GB"/>
        </w:rPr>
        <w:fldChar w:fldCharType="begin"/>
      </w:r>
      <w:r w:rsidRPr="008845A9">
        <w:rPr>
          <w:sz w:val="24"/>
          <w:szCs w:val="24"/>
        </w:rPr>
        <w:instrText xml:space="preserve"> TC "</w:instrText>
      </w:r>
      <w:bookmarkStart w:id="41" w:name="_Toc104400476"/>
      <w:r w:rsidRPr="008845A9">
        <w:rPr>
          <w:rFonts w:ascii="Arial" w:eastAsia="Times New Roman" w:hAnsi="Arial" w:cs="Arial"/>
          <w:b/>
          <w:sz w:val="24"/>
          <w:szCs w:val="24"/>
          <w:lang w:eastAsia="en-GB"/>
        </w:rPr>
        <w:instrText>6.    SARS’ OBLIGATIONS</w:instrText>
      </w:r>
      <w:bookmarkEnd w:id="41"/>
      <w:r w:rsidRPr="008845A9">
        <w:rPr>
          <w:sz w:val="24"/>
          <w:szCs w:val="24"/>
        </w:rPr>
        <w:instrText xml:space="preserve">" \f C \l "1" </w:instrText>
      </w:r>
      <w:r w:rsidRPr="008845A9">
        <w:rPr>
          <w:rFonts w:ascii="Arial" w:eastAsia="Times New Roman" w:hAnsi="Arial" w:cs="Arial"/>
          <w:b/>
          <w:sz w:val="24"/>
          <w:szCs w:val="24"/>
          <w:lang w:eastAsia="en-GB"/>
        </w:rPr>
        <w:fldChar w:fldCharType="end"/>
      </w:r>
    </w:p>
    <w:p w14:paraId="4636B3D4"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3B9D9479" w14:textId="77777777" w:rsidR="00AB7BDD" w:rsidRPr="008845A9" w:rsidRDefault="00AB7BDD" w:rsidP="00AB7BDD">
      <w:pPr>
        <w:pStyle w:val="ListParagraph"/>
        <w:widowControl w:val="0"/>
        <w:numPr>
          <w:ilvl w:val="0"/>
          <w:numId w:val="31"/>
        </w:numPr>
        <w:tabs>
          <w:tab w:val="left" w:pos="993"/>
        </w:tabs>
        <w:spacing w:line="360" w:lineRule="auto"/>
        <w:jc w:val="both"/>
        <w:outlineLvl w:val="0"/>
        <w:rPr>
          <w:rFonts w:ascii="Arial" w:hAnsi="Arial" w:cs="Arial"/>
          <w:vanish/>
        </w:rPr>
      </w:pPr>
    </w:p>
    <w:p w14:paraId="2755B23C" w14:textId="77777777" w:rsidR="00AB7BDD" w:rsidRPr="008845A9" w:rsidRDefault="00AB7BDD" w:rsidP="00AB7BDD">
      <w:pPr>
        <w:pStyle w:val="ListParagraph"/>
        <w:widowControl w:val="0"/>
        <w:numPr>
          <w:ilvl w:val="0"/>
          <w:numId w:val="31"/>
        </w:numPr>
        <w:tabs>
          <w:tab w:val="left" w:pos="993"/>
        </w:tabs>
        <w:spacing w:line="360" w:lineRule="auto"/>
        <w:jc w:val="both"/>
        <w:outlineLvl w:val="0"/>
        <w:rPr>
          <w:rFonts w:ascii="Arial" w:hAnsi="Arial" w:cs="Arial"/>
          <w:vanish/>
        </w:rPr>
      </w:pPr>
    </w:p>
    <w:p w14:paraId="1DA37E31" w14:textId="77777777" w:rsidR="00AB7BDD" w:rsidRPr="008845A9" w:rsidRDefault="00AB7BDD" w:rsidP="00AB7BDD">
      <w:pPr>
        <w:pStyle w:val="ListParagraph"/>
        <w:widowControl w:val="0"/>
        <w:numPr>
          <w:ilvl w:val="1"/>
          <w:numId w:val="31"/>
        </w:numPr>
        <w:tabs>
          <w:tab w:val="left" w:pos="993"/>
        </w:tabs>
        <w:spacing w:line="360" w:lineRule="auto"/>
        <w:ind w:left="851" w:hanging="851"/>
        <w:jc w:val="both"/>
        <w:outlineLvl w:val="0"/>
        <w:rPr>
          <w:rFonts w:ascii="Arial" w:hAnsi="Arial" w:cs="Arial"/>
        </w:rPr>
      </w:pPr>
      <w:r w:rsidRPr="008845A9">
        <w:rPr>
          <w:rFonts w:ascii="Arial" w:hAnsi="Arial" w:cs="Arial"/>
        </w:rPr>
        <w:t>SARS must-</w:t>
      </w:r>
    </w:p>
    <w:p w14:paraId="242CE1D6"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68E0A5E2" w14:textId="77777777" w:rsidR="00AB7BDD" w:rsidRPr="008845A9" w:rsidRDefault="00AB7BDD" w:rsidP="00255BD4">
      <w:pPr>
        <w:pStyle w:val="ListParagraph"/>
        <w:widowControl w:val="0"/>
        <w:numPr>
          <w:ilvl w:val="2"/>
          <w:numId w:val="31"/>
        </w:numPr>
        <w:tabs>
          <w:tab w:val="left" w:pos="993"/>
        </w:tabs>
        <w:spacing w:line="360" w:lineRule="auto"/>
        <w:ind w:left="1985" w:hanging="992"/>
        <w:jc w:val="both"/>
        <w:outlineLvl w:val="0"/>
        <w:rPr>
          <w:rFonts w:ascii="Arial" w:hAnsi="Arial" w:cs="Arial"/>
        </w:rPr>
      </w:pPr>
      <w:r w:rsidRPr="008845A9">
        <w:rPr>
          <w:rFonts w:ascii="Arial" w:hAnsi="Arial" w:cs="Arial"/>
        </w:rPr>
        <w:t xml:space="preserve">in writing, on Commencement Date, nominate a Designated Representative, and communicate the names and contact details of such person to the Service Provider in writing. SARS may from time to time change the Designated Representative, in which event SARS must give the Service Provider at least 24 hours’ written notice of such </w:t>
      </w:r>
      <w:proofErr w:type="gramStart"/>
      <w:r w:rsidRPr="008845A9">
        <w:rPr>
          <w:rFonts w:ascii="Arial" w:hAnsi="Arial" w:cs="Arial"/>
        </w:rPr>
        <w:t>change;</w:t>
      </w:r>
      <w:proofErr w:type="gramEnd"/>
    </w:p>
    <w:p w14:paraId="0D48B276" w14:textId="77777777" w:rsidR="00AB7BDD" w:rsidRPr="008845A9" w:rsidRDefault="00AB7BDD" w:rsidP="00AB7BDD">
      <w:pPr>
        <w:pStyle w:val="ListParagraph"/>
        <w:widowControl w:val="0"/>
        <w:tabs>
          <w:tab w:val="left" w:pos="993"/>
        </w:tabs>
        <w:spacing w:before="40" w:after="40" w:line="360" w:lineRule="auto"/>
        <w:ind w:left="1985" w:hanging="1134"/>
        <w:jc w:val="both"/>
        <w:rPr>
          <w:rFonts w:ascii="Arial" w:hAnsi="Arial" w:cs="Arial"/>
        </w:rPr>
      </w:pPr>
    </w:p>
    <w:p w14:paraId="38F306CD" w14:textId="77777777" w:rsidR="00AB7BDD" w:rsidRPr="008845A9" w:rsidRDefault="00AB7BDD" w:rsidP="00AB7BDD">
      <w:pPr>
        <w:pStyle w:val="ListParagraph"/>
        <w:widowControl w:val="0"/>
        <w:numPr>
          <w:ilvl w:val="2"/>
          <w:numId w:val="31"/>
        </w:numPr>
        <w:tabs>
          <w:tab w:val="left" w:pos="993"/>
        </w:tabs>
        <w:spacing w:line="360" w:lineRule="auto"/>
        <w:ind w:left="1985" w:hanging="1134"/>
        <w:jc w:val="both"/>
        <w:outlineLvl w:val="0"/>
        <w:rPr>
          <w:rFonts w:ascii="Arial" w:hAnsi="Arial" w:cs="Arial"/>
        </w:rPr>
      </w:pPr>
      <w:r w:rsidRPr="008845A9">
        <w:rPr>
          <w:rFonts w:ascii="Arial" w:hAnsi="Arial" w:cs="Arial"/>
        </w:rPr>
        <w:lastRenderedPageBreak/>
        <w:t xml:space="preserve">provide the Service Provider with timeous management decisions and any necessary approvals or authorisations to enable the Service Provider to fulfil its obligations under this </w:t>
      </w:r>
      <w:proofErr w:type="gramStart"/>
      <w:r w:rsidRPr="008845A9">
        <w:rPr>
          <w:rFonts w:ascii="Arial" w:hAnsi="Arial" w:cs="Arial"/>
        </w:rPr>
        <w:t>Agreement;</w:t>
      </w:r>
      <w:proofErr w:type="gramEnd"/>
    </w:p>
    <w:p w14:paraId="5E58A736" w14:textId="77777777" w:rsidR="00AB7BDD" w:rsidRPr="008845A9" w:rsidRDefault="00AB7BDD" w:rsidP="00AB7BDD">
      <w:pPr>
        <w:spacing w:after="0"/>
        <w:ind w:left="1985" w:hanging="1134"/>
        <w:rPr>
          <w:rFonts w:ascii="Arial" w:hAnsi="Arial" w:cs="Arial"/>
          <w:sz w:val="24"/>
          <w:szCs w:val="24"/>
        </w:rPr>
      </w:pPr>
    </w:p>
    <w:p w14:paraId="0A139A10" w14:textId="77777777" w:rsidR="00AB7BDD" w:rsidRPr="008845A9" w:rsidRDefault="00AB7BDD" w:rsidP="00AB7BDD">
      <w:pPr>
        <w:pStyle w:val="ListParagraph"/>
        <w:widowControl w:val="0"/>
        <w:numPr>
          <w:ilvl w:val="2"/>
          <w:numId w:val="31"/>
        </w:numPr>
        <w:tabs>
          <w:tab w:val="left" w:pos="993"/>
        </w:tabs>
        <w:spacing w:line="360" w:lineRule="auto"/>
        <w:ind w:left="1985" w:hanging="1134"/>
        <w:jc w:val="both"/>
        <w:outlineLvl w:val="0"/>
        <w:rPr>
          <w:rFonts w:ascii="Arial" w:hAnsi="Arial" w:cs="Arial"/>
        </w:rPr>
      </w:pPr>
      <w:r w:rsidRPr="008845A9">
        <w:rPr>
          <w:rFonts w:ascii="Arial" w:hAnsi="Arial" w:cs="Arial"/>
        </w:rPr>
        <w:t xml:space="preserve">where relevant, approve and sign off on </w:t>
      </w:r>
      <w:proofErr w:type="gramStart"/>
      <w:r w:rsidRPr="008845A9">
        <w:rPr>
          <w:rFonts w:ascii="Arial" w:hAnsi="Arial" w:cs="Arial"/>
        </w:rPr>
        <w:t>Deliverables;</w:t>
      </w:r>
      <w:proofErr w:type="gramEnd"/>
    </w:p>
    <w:p w14:paraId="2D0A0A51" w14:textId="77777777" w:rsidR="00AB7BDD" w:rsidRPr="008845A9" w:rsidRDefault="00AB7BDD" w:rsidP="00AB7BDD">
      <w:pPr>
        <w:spacing w:after="0" w:line="360" w:lineRule="auto"/>
        <w:ind w:left="1985" w:hanging="1134"/>
        <w:jc w:val="both"/>
        <w:rPr>
          <w:rFonts w:ascii="Arial" w:hAnsi="Arial" w:cs="Arial"/>
          <w:sz w:val="24"/>
          <w:szCs w:val="24"/>
        </w:rPr>
      </w:pPr>
    </w:p>
    <w:p w14:paraId="753A893C" w14:textId="77777777" w:rsidR="00AB7BDD" w:rsidRPr="008845A9" w:rsidRDefault="00AB7BDD" w:rsidP="00AB7BDD">
      <w:pPr>
        <w:pStyle w:val="ListParagraph"/>
        <w:widowControl w:val="0"/>
        <w:numPr>
          <w:ilvl w:val="2"/>
          <w:numId w:val="31"/>
        </w:numPr>
        <w:tabs>
          <w:tab w:val="left" w:pos="993"/>
        </w:tabs>
        <w:spacing w:line="360" w:lineRule="auto"/>
        <w:ind w:left="1985" w:hanging="1134"/>
        <w:jc w:val="both"/>
        <w:outlineLvl w:val="0"/>
        <w:rPr>
          <w:rFonts w:ascii="Arial" w:hAnsi="Arial" w:cs="Arial"/>
        </w:rPr>
      </w:pPr>
      <w:r w:rsidRPr="008845A9">
        <w:rPr>
          <w:rFonts w:ascii="Arial" w:hAnsi="Arial" w:cs="Arial"/>
        </w:rPr>
        <w:t xml:space="preserve">make available to the Service Provider all relevant information and data at its disposal, which is reasonably required for the rendering of the </w:t>
      </w:r>
      <w:proofErr w:type="gramStart"/>
      <w:r w:rsidRPr="008845A9">
        <w:rPr>
          <w:rFonts w:ascii="Arial" w:hAnsi="Arial" w:cs="Arial"/>
        </w:rPr>
        <w:t>Services;</w:t>
      </w:r>
      <w:proofErr w:type="gramEnd"/>
      <w:r w:rsidRPr="008845A9">
        <w:rPr>
          <w:rFonts w:ascii="Arial" w:hAnsi="Arial" w:cs="Arial"/>
        </w:rPr>
        <w:t xml:space="preserve"> </w:t>
      </w:r>
    </w:p>
    <w:p w14:paraId="505E8077" w14:textId="77777777" w:rsidR="00AB7BDD" w:rsidRPr="008845A9" w:rsidRDefault="00AB7BDD" w:rsidP="00AB7BDD">
      <w:pPr>
        <w:pStyle w:val="ListParagraph"/>
        <w:widowControl w:val="0"/>
        <w:tabs>
          <w:tab w:val="left" w:pos="993"/>
          <w:tab w:val="left" w:pos="1985"/>
        </w:tabs>
        <w:spacing w:before="40" w:after="40" w:line="360" w:lineRule="auto"/>
        <w:ind w:left="1985" w:hanging="1134"/>
        <w:jc w:val="both"/>
        <w:rPr>
          <w:rFonts w:ascii="Arial" w:hAnsi="Arial" w:cs="Arial"/>
        </w:rPr>
      </w:pPr>
    </w:p>
    <w:p w14:paraId="5473287A" w14:textId="77777777" w:rsidR="00AB7BDD" w:rsidRPr="008845A9" w:rsidRDefault="00AB7BDD" w:rsidP="00AB7BDD">
      <w:pPr>
        <w:pStyle w:val="ListParagraph"/>
        <w:widowControl w:val="0"/>
        <w:numPr>
          <w:ilvl w:val="2"/>
          <w:numId w:val="31"/>
        </w:numPr>
        <w:tabs>
          <w:tab w:val="left" w:pos="993"/>
          <w:tab w:val="left" w:pos="1985"/>
        </w:tabs>
        <w:spacing w:line="360" w:lineRule="auto"/>
        <w:ind w:left="1985" w:hanging="1134"/>
        <w:jc w:val="both"/>
        <w:outlineLvl w:val="0"/>
        <w:rPr>
          <w:rFonts w:ascii="Arial" w:hAnsi="Arial" w:cs="Arial"/>
        </w:rPr>
      </w:pPr>
      <w:bookmarkStart w:id="42" w:name="_Ref102988021"/>
      <w:r w:rsidRPr="008845A9">
        <w:rPr>
          <w:rFonts w:ascii="Arial" w:hAnsi="Arial" w:cs="Arial"/>
        </w:rPr>
        <w:t xml:space="preserve">monitor and review the Service Provider’s performance in terms of this Agreement. </w:t>
      </w:r>
      <w:proofErr w:type="gramStart"/>
      <w:r w:rsidRPr="008845A9">
        <w:rPr>
          <w:rFonts w:ascii="Arial" w:hAnsi="Arial" w:cs="Arial"/>
        </w:rPr>
        <w:t>SARS</w:t>
      </w:r>
      <w:proofErr w:type="gramEnd"/>
      <w:r w:rsidRPr="008845A9">
        <w:rPr>
          <w:rFonts w:ascii="Arial" w:hAnsi="Arial" w:cs="Arial"/>
        </w:rPr>
        <w:t xml:space="preserve"> however, reserves the right, subject to Applicable Law, to appoint a third party to monitor and review the Service Provider’s performance in terms of this Agreement.</w:t>
      </w:r>
      <w:bookmarkEnd w:id="42"/>
    </w:p>
    <w:p w14:paraId="60E4A297" w14:textId="77777777" w:rsidR="00AB7BDD" w:rsidRPr="008845A9" w:rsidRDefault="00AB7BDD" w:rsidP="00AB7BDD">
      <w:pPr>
        <w:pStyle w:val="ListParagraph"/>
        <w:tabs>
          <w:tab w:val="left" w:pos="1985"/>
        </w:tabs>
        <w:ind w:left="1985" w:hanging="1134"/>
        <w:rPr>
          <w:rFonts w:ascii="Arial" w:hAnsi="Arial" w:cs="Arial"/>
        </w:rPr>
      </w:pPr>
    </w:p>
    <w:p w14:paraId="3E3E65A1" w14:textId="77777777" w:rsidR="00AB7BDD" w:rsidRPr="008845A9" w:rsidRDefault="00AB7BDD" w:rsidP="00AB7BDD">
      <w:pPr>
        <w:pStyle w:val="ListParagraph"/>
        <w:widowControl w:val="0"/>
        <w:numPr>
          <w:ilvl w:val="2"/>
          <w:numId w:val="31"/>
        </w:numPr>
        <w:tabs>
          <w:tab w:val="left" w:pos="993"/>
          <w:tab w:val="left" w:pos="1985"/>
        </w:tabs>
        <w:spacing w:line="360" w:lineRule="auto"/>
        <w:ind w:left="1985" w:hanging="1134"/>
        <w:jc w:val="both"/>
        <w:outlineLvl w:val="0"/>
        <w:rPr>
          <w:rFonts w:ascii="Arial" w:hAnsi="Arial" w:cs="Arial"/>
          <w:bCs/>
          <w:iCs/>
        </w:rPr>
      </w:pPr>
      <w:r w:rsidRPr="008845A9">
        <w:rPr>
          <w:rFonts w:ascii="Arial" w:hAnsi="Arial" w:cs="Arial"/>
        </w:rPr>
        <w:t>Subject to the Key Personnel’s compliance with SARS’ access and security policies, provide the Key Personnel with access to the premises and facilities of SARS if necessary for the purposes of rendering the Services: Provided that no telephone, email and/or internet facilities will be provided to the Service Provider by SARS.</w:t>
      </w:r>
    </w:p>
    <w:p w14:paraId="7ACDA51B" w14:textId="77777777" w:rsidR="00AB7BDD" w:rsidRPr="008845A9" w:rsidRDefault="00AB7BDD" w:rsidP="00AB7BDD">
      <w:pPr>
        <w:pStyle w:val="ListParagraph"/>
        <w:widowControl w:val="0"/>
        <w:tabs>
          <w:tab w:val="left" w:pos="993"/>
        </w:tabs>
        <w:spacing w:line="360" w:lineRule="auto"/>
        <w:ind w:left="1440"/>
        <w:jc w:val="both"/>
        <w:outlineLvl w:val="0"/>
        <w:rPr>
          <w:rFonts w:ascii="Arial" w:hAnsi="Arial" w:cs="Arial"/>
          <w:bCs/>
          <w:iCs/>
        </w:rPr>
      </w:pPr>
    </w:p>
    <w:p w14:paraId="3E43F1EC" w14:textId="77777777" w:rsidR="00AB7BDD" w:rsidRPr="008845A9" w:rsidRDefault="00AB7BDD" w:rsidP="00AB7BDD">
      <w:pPr>
        <w:pStyle w:val="ListParagraph"/>
        <w:widowControl w:val="0"/>
        <w:numPr>
          <w:ilvl w:val="0"/>
          <w:numId w:val="29"/>
        </w:numPr>
        <w:tabs>
          <w:tab w:val="clear" w:pos="1569"/>
          <w:tab w:val="num" w:pos="851"/>
        </w:tabs>
        <w:spacing w:line="360" w:lineRule="auto"/>
        <w:ind w:left="993" w:hanging="993"/>
        <w:contextualSpacing w:val="0"/>
        <w:jc w:val="both"/>
        <w:rPr>
          <w:rFonts w:ascii="Arial" w:hAnsi="Arial" w:cs="Arial"/>
          <w:b/>
          <w:lang w:val="en-US"/>
        </w:rPr>
      </w:pPr>
      <w:bookmarkStart w:id="43" w:name="_Ref343697864"/>
      <w:r w:rsidRPr="008845A9">
        <w:rPr>
          <w:rFonts w:ascii="Arial" w:hAnsi="Arial" w:cs="Arial"/>
          <w:b/>
        </w:rPr>
        <w:t>PRICING</w:t>
      </w:r>
      <w:r w:rsidRPr="008845A9">
        <w:rPr>
          <w:rFonts w:ascii="Arial" w:hAnsi="Arial" w:cs="Arial"/>
          <w:b/>
        </w:rPr>
        <w:fldChar w:fldCharType="begin"/>
      </w:r>
      <w:r w:rsidRPr="008845A9">
        <w:rPr>
          <w:rFonts w:ascii="Arial" w:hAnsi="Arial" w:cs="Arial"/>
        </w:rPr>
        <w:instrText xml:space="preserve"> TC "</w:instrText>
      </w:r>
      <w:bookmarkStart w:id="44" w:name="_Toc7184501"/>
      <w:bookmarkStart w:id="45" w:name="_Toc104400477"/>
      <w:r w:rsidRPr="008845A9">
        <w:rPr>
          <w:rFonts w:ascii="Arial" w:hAnsi="Arial" w:cs="Arial"/>
          <w:b/>
          <w:lang w:val="en-ZA"/>
        </w:rPr>
        <w:instrText>10</w:instrText>
      </w:r>
      <w:r w:rsidRPr="008845A9">
        <w:rPr>
          <w:rFonts w:ascii="Arial" w:hAnsi="Arial" w:cs="Arial"/>
          <w:b/>
        </w:rPr>
        <w:instrText>.   PRICING</w:instrText>
      </w:r>
      <w:bookmarkEnd w:id="44"/>
      <w:bookmarkEnd w:id="45"/>
      <w:r w:rsidRPr="008845A9">
        <w:rPr>
          <w:rFonts w:ascii="Arial" w:hAnsi="Arial" w:cs="Arial"/>
        </w:rPr>
        <w:instrText xml:space="preserve">" \f C \l "1" </w:instrText>
      </w:r>
      <w:r w:rsidRPr="008845A9">
        <w:rPr>
          <w:rFonts w:ascii="Arial" w:hAnsi="Arial" w:cs="Arial"/>
          <w:b/>
        </w:rPr>
        <w:fldChar w:fldCharType="end"/>
      </w:r>
    </w:p>
    <w:p w14:paraId="4FA4C0FA" w14:textId="77777777" w:rsidR="00AB7BDD" w:rsidRPr="008845A9" w:rsidRDefault="00AB7BDD" w:rsidP="00AB7BDD">
      <w:pPr>
        <w:pStyle w:val="ListParagraph"/>
        <w:widowControl w:val="0"/>
        <w:spacing w:line="360" w:lineRule="auto"/>
        <w:ind w:left="1418"/>
        <w:jc w:val="both"/>
        <w:rPr>
          <w:rFonts w:ascii="Arial" w:hAnsi="Arial" w:cs="Arial"/>
        </w:rPr>
      </w:pPr>
    </w:p>
    <w:p w14:paraId="7E8C1347" w14:textId="77777777" w:rsidR="00AB7BDD" w:rsidRPr="008845A9" w:rsidRDefault="00AB7BDD" w:rsidP="00AB7BDD">
      <w:pPr>
        <w:pStyle w:val="ListParagraph"/>
        <w:widowControl w:val="0"/>
        <w:numPr>
          <w:ilvl w:val="0"/>
          <w:numId w:val="32"/>
        </w:numPr>
        <w:tabs>
          <w:tab w:val="left" w:pos="851"/>
        </w:tabs>
        <w:spacing w:line="360" w:lineRule="auto"/>
        <w:jc w:val="both"/>
        <w:rPr>
          <w:rFonts w:ascii="Arial" w:hAnsi="Arial" w:cs="Arial"/>
          <w:vanish/>
        </w:rPr>
      </w:pPr>
      <w:bookmarkStart w:id="46" w:name="_Toc390854609"/>
      <w:bookmarkStart w:id="47" w:name="_Toc390855516"/>
      <w:bookmarkEnd w:id="46"/>
      <w:bookmarkEnd w:id="47"/>
    </w:p>
    <w:p w14:paraId="5ECC908A" w14:textId="77777777" w:rsidR="00AB7BDD" w:rsidRPr="008845A9" w:rsidRDefault="00AB7BDD" w:rsidP="00AB7BDD">
      <w:pPr>
        <w:pStyle w:val="ListParagraph"/>
        <w:widowControl w:val="0"/>
        <w:numPr>
          <w:ilvl w:val="0"/>
          <w:numId w:val="32"/>
        </w:numPr>
        <w:tabs>
          <w:tab w:val="left" w:pos="851"/>
        </w:tabs>
        <w:spacing w:line="360" w:lineRule="auto"/>
        <w:jc w:val="both"/>
        <w:rPr>
          <w:rFonts w:ascii="Arial" w:hAnsi="Arial" w:cs="Arial"/>
          <w:vanish/>
        </w:rPr>
      </w:pPr>
    </w:p>
    <w:p w14:paraId="68D1E0D0" w14:textId="3A12DBB8" w:rsidR="00AB7BDD" w:rsidRDefault="00AB7BDD" w:rsidP="00AB7BDD">
      <w:pPr>
        <w:pStyle w:val="ListParagraph"/>
        <w:widowControl w:val="0"/>
        <w:numPr>
          <w:ilvl w:val="1"/>
          <w:numId w:val="32"/>
        </w:numPr>
        <w:tabs>
          <w:tab w:val="left" w:pos="851"/>
        </w:tabs>
        <w:spacing w:line="360" w:lineRule="auto"/>
        <w:ind w:left="851" w:hanging="851"/>
        <w:jc w:val="both"/>
        <w:rPr>
          <w:rFonts w:ascii="Arial" w:hAnsi="Arial" w:cs="Arial"/>
        </w:rPr>
      </w:pPr>
      <w:bookmarkStart w:id="48" w:name="_Ref103781427"/>
      <w:r w:rsidRPr="008845A9">
        <w:rPr>
          <w:rFonts w:ascii="Arial" w:hAnsi="Arial" w:cs="Arial"/>
        </w:rPr>
        <w:t xml:space="preserve">The Service Provider must invoice SARS for Services rendered </w:t>
      </w:r>
      <w:r w:rsidR="00625A41">
        <w:rPr>
          <w:rFonts w:ascii="Arial" w:hAnsi="Arial" w:cs="Arial"/>
        </w:rPr>
        <w:t xml:space="preserve">in </w:t>
      </w:r>
      <w:r w:rsidRPr="008845A9">
        <w:rPr>
          <w:rFonts w:ascii="Arial" w:hAnsi="Arial" w:cs="Arial"/>
        </w:rPr>
        <w:t>accord</w:t>
      </w:r>
      <w:r w:rsidR="00625A41">
        <w:rPr>
          <w:rFonts w:ascii="Arial" w:hAnsi="Arial" w:cs="Arial"/>
        </w:rPr>
        <w:t>ance with</w:t>
      </w:r>
      <w:r w:rsidRPr="008845A9">
        <w:rPr>
          <w:rFonts w:ascii="Arial" w:hAnsi="Arial" w:cs="Arial"/>
        </w:rPr>
        <w:t xml:space="preserve"> </w:t>
      </w:r>
      <w:r w:rsidRPr="008845A9">
        <w:rPr>
          <w:rFonts w:ascii="Arial" w:hAnsi="Arial" w:cs="Arial"/>
          <w:b/>
        </w:rPr>
        <w:t xml:space="preserve">Annexure </w:t>
      </w:r>
      <w:r w:rsidR="006B48A4">
        <w:rPr>
          <w:rFonts w:ascii="Arial" w:hAnsi="Arial" w:cs="Arial"/>
          <w:b/>
        </w:rPr>
        <w:t>B</w:t>
      </w:r>
      <w:r w:rsidRPr="008845A9">
        <w:rPr>
          <w:rFonts w:ascii="Arial" w:hAnsi="Arial" w:cs="Arial"/>
        </w:rPr>
        <w:t xml:space="preserve">. Apart from the pricing reflected in Annexure </w:t>
      </w:r>
      <w:r w:rsidR="00431CEA" w:rsidRPr="00024EA9">
        <w:rPr>
          <w:rFonts w:ascii="Arial" w:hAnsi="Arial" w:cs="Arial"/>
          <w:b/>
          <w:bCs/>
        </w:rPr>
        <w:t>B</w:t>
      </w:r>
      <w:r w:rsidRPr="008845A9">
        <w:rPr>
          <w:rFonts w:ascii="Arial" w:hAnsi="Arial" w:cs="Arial"/>
        </w:rPr>
        <w:t>, no other fee or cost will be covered by SARS.</w:t>
      </w:r>
      <w:bookmarkEnd w:id="48"/>
    </w:p>
    <w:p w14:paraId="659C997B" w14:textId="77777777" w:rsidR="00AB7BDD" w:rsidRPr="008845A9" w:rsidRDefault="00AB7BDD" w:rsidP="00AB7BDD">
      <w:pPr>
        <w:pStyle w:val="ListParagraph"/>
        <w:widowControl w:val="0"/>
        <w:spacing w:line="360" w:lineRule="auto"/>
        <w:ind w:left="1418"/>
        <w:contextualSpacing w:val="0"/>
        <w:jc w:val="both"/>
        <w:rPr>
          <w:rFonts w:ascii="Arial" w:hAnsi="Arial" w:cs="Arial"/>
        </w:rPr>
      </w:pPr>
    </w:p>
    <w:bookmarkEnd w:id="43"/>
    <w:p w14:paraId="43B901CA" w14:textId="77777777" w:rsidR="00AB7BDD" w:rsidRPr="008845A9" w:rsidRDefault="00AB7BDD" w:rsidP="00AB7BDD">
      <w:pPr>
        <w:widowControl w:val="0"/>
        <w:numPr>
          <w:ilvl w:val="0"/>
          <w:numId w:val="29"/>
        </w:numPr>
        <w:tabs>
          <w:tab w:val="left" w:pos="851"/>
        </w:tabs>
        <w:spacing w:after="0" w:line="360" w:lineRule="auto"/>
        <w:ind w:left="851" w:hanging="851"/>
        <w:jc w:val="both"/>
        <w:outlineLvl w:val="0"/>
        <w:rPr>
          <w:rFonts w:ascii="Arial" w:eastAsia="Times New Roman" w:hAnsi="Arial" w:cs="Arial"/>
          <w:b/>
          <w:sz w:val="24"/>
          <w:szCs w:val="24"/>
          <w:lang w:eastAsia="en-GB"/>
        </w:rPr>
      </w:pPr>
      <w:r w:rsidRPr="008845A9">
        <w:rPr>
          <w:rFonts w:ascii="Arial" w:eastAsia="Times New Roman" w:hAnsi="Arial" w:cs="Arial"/>
          <w:b/>
          <w:sz w:val="24"/>
          <w:szCs w:val="24"/>
          <w:lang w:eastAsia="en-GB"/>
        </w:rPr>
        <w:t>INVOICING</w:t>
      </w:r>
    </w:p>
    <w:p w14:paraId="2B8687C3" w14:textId="77777777" w:rsidR="00AB7BDD" w:rsidRPr="008845A9" w:rsidRDefault="00AB7BDD" w:rsidP="00AB7BDD">
      <w:pPr>
        <w:pStyle w:val="ListParagraph"/>
        <w:widowControl w:val="0"/>
        <w:tabs>
          <w:tab w:val="left" w:pos="851"/>
        </w:tabs>
        <w:spacing w:line="360" w:lineRule="auto"/>
        <w:ind w:left="851" w:hanging="851"/>
        <w:jc w:val="both"/>
        <w:rPr>
          <w:rFonts w:ascii="Arial" w:hAnsi="Arial" w:cs="Arial"/>
        </w:rPr>
      </w:pPr>
    </w:p>
    <w:p w14:paraId="63131476" w14:textId="77777777" w:rsidR="00AB7BDD" w:rsidRPr="008845A9" w:rsidRDefault="00AB7BDD" w:rsidP="00AB7BDD">
      <w:pPr>
        <w:pStyle w:val="ListParagraph"/>
        <w:widowControl w:val="0"/>
        <w:numPr>
          <w:ilvl w:val="0"/>
          <w:numId w:val="32"/>
        </w:numPr>
        <w:tabs>
          <w:tab w:val="left" w:pos="851"/>
        </w:tabs>
        <w:spacing w:line="360" w:lineRule="auto"/>
        <w:ind w:left="851" w:hanging="851"/>
        <w:jc w:val="both"/>
        <w:rPr>
          <w:rFonts w:ascii="Arial" w:hAnsi="Arial" w:cs="Arial"/>
          <w:vanish/>
          <w:lang w:eastAsia="en-ZA"/>
        </w:rPr>
      </w:pPr>
    </w:p>
    <w:p w14:paraId="6E04DDCA" w14:textId="2526DBBB" w:rsidR="00AB7BDD" w:rsidRPr="008845A9" w:rsidRDefault="00AB7BDD" w:rsidP="00AB7BDD">
      <w:pPr>
        <w:pStyle w:val="ListParagraph"/>
        <w:widowControl w:val="0"/>
        <w:numPr>
          <w:ilvl w:val="1"/>
          <w:numId w:val="32"/>
        </w:numPr>
        <w:tabs>
          <w:tab w:val="left" w:pos="851"/>
        </w:tabs>
        <w:spacing w:line="360" w:lineRule="auto"/>
        <w:ind w:left="851" w:hanging="851"/>
        <w:jc w:val="both"/>
        <w:rPr>
          <w:rFonts w:ascii="Arial" w:eastAsiaTheme="minorHAnsi" w:hAnsi="Arial" w:cs="Arial"/>
          <w:lang w:val="en-ZA" w:eastAsia="en-ZA"/>
        </w:rPr>
      </w:pPr>
      <w:r w:rsidRPr="008845A9">
        <w:rPr>
          <w:rFonts w:ascii="Arial" w:hAnsi="Arial" w:cs="Arial"/>
          <w:lang w:eastAsia="en-ZA"/>
        </w:rPr>
        <w:t>The Service Provider shall invoice SARS for Services rendered</w:t>
      </w:r>
      <w:r w:rsidR="00625A41">
        <w:rPr>
          <w:rFonts w:ascii="Arial" w:hAnsi="Arial" w:cs="Arial"/>
          <w:lang w:eastAsia="en-ZA"/>
        </w:rPr>
        <w:t xml:space="preserve"> as outlined in</w:t>
      </w:r>
      <w:r w:rsidR="00431CEA">
        <w:rPr>
          <w:rFonts w:ascii="Arial" w:hAnsi="Arial" w:cs="Arial"/>
          <w:lang w:eastAsia="en-ZA"/>
        </w:rPr>
        <w:t xml:space="preserve"> the Service </w:t>
      </w:r>
      <w:proofErr w:type="gramStart"/>
      <w:r w:rsidR="00431CEA">
        <w:rPr>
          <w:rFonts w:ascii="Arial" w:hAnsi="Arial" w:cs="Arial"/>
          <w:lang w:eastAsia="en-ZA"/>
        </w:rPr>
        <w:t>Request</w:t>
      </w:r>
      <w:r w:rsidRPr="008845A9">
        <w:rPr>
          <w:rFonts w:ascii="Arial" w:hAnsi="Arial" w:cs="Arial"/>
          <w:lang w:eastAsia="en-ZA"/>
        </w:rPr>
        <w:t xml:space="preserve"> .</w:t>
      </w:r>
      <w:proofErr w:type="gramEnd"/>
      <w:r w:rsidRPr="008845A9" w:rsidDel="00B83881">
        <w:rPr>
          <w:rFonts w:ascii="Arial" w:hAnsi="Arial" w:cs="Arial"/>
          <w:lang w:eastAsia="en-ZA"/>
        </w:rPr>
        <w:t xml:space="preserve"> </w:t>
      </w:r>
    </w:p>
    <w:p w14:paraId="4BBD6FF0" w14:textId="77777777" w:rsidR="00AB7BDD" w:rsidRPr="008845A9" w:rsidRDefault="00AB7BDD" w:rsidP="00AB7BDD">
      <w:pPr>
        <w:widowControl w:val="0"/>
        <w:tabs>
          <w:tab w:val="left" w:pos="851"/>
        </w:tabs>
        <w:spacing w:after="0" w:line="360" w:lineRule="auto"/>
        <w:ind w:left="851" w:hanging="851"/>
        <w:jc w:val="both"/>
        <w:rPr>
          <w:rFonts w:ascii="Arial" w:hAnsi="Arial" w:cs="Arial"/>
          <w:sz w:val="24"/>
          <w:szCs w:val="24"/>
          <w:lang w:eastAsia="en-ZA"/>
        </w:rPr>
      </w:pPr>
    </w:p>
    <w:p w14:paraId="3D7C3735" w14:textId="77777777" w:rsidR="00AB7BDD" w:rsidRPr="008845A9" w:rsidRDefault="00AB7BDD" w:rsidP="00AB7BDD">
      <w:pPr>
        <w:pStyle w:val="ListParagraph"/>
        <w:widowControl w:val="0"/>
        <w:numPr>
          <w:ilvl w:val="1"/>
          <w:numId w:val="32"/>
        </w:numPr>
        <w:tabs>
          <w:tab w:val="left" w:pos="851"/>
        </w:tabs>
        <w:spacing w:line="360" w:lineRule="auto"/>
        <w:ind w:left="851" w:hanging="851"/>
        <w:jc w:val="both"/>
        <w:rPr>
          <w:rFonts w:ascii="Arial" w:hAnsi="Arial" w:cs="Arial"/>
        </w:rPr>
      </w:pPr>
      <w:bookmarkStart w:id="49" w:name="_Ref49436490"/>
      <w:r w:rsidRPr="008845A9">
        <w:rPr>
          <w:rFonts w:ascii="Arial" w:hAnsi="Arial" w:cs="Arial"/>
        </w:rPr>
        <w:lastRenderedPageBreak/>
        <w:t>Each invoice must contain-</w:t>
      </w:r>
    </w:p>
    <w:p w14:paraId="615ED11B" w14:textId="77777777" w:rsidR="00AB7BDD" w:rsidRPr="008845A9" w:rsidRDefault="00AB7BDD" w:rsidP="00AB7BDD">
      <w:pPr>
        <w:widowControl w:val="0"/>
        <w:tabs>
          <w:tab w:val="left" w:pos="709"/>
        </w:tabs>
        <w:spacing w:after="0" w:line="360" w:lineRule="auto"/>
        <w:ind w:left="993" w:hanging="993"/>
        <w:jc w:val="both"/>
        <w:rPr>
          <w:rFonts w:ascii="Arial" w:eastAsia="Times New Roman" w:hAnsi="Arial" w:cs="Arial"/>
          <w:sz w:val="24"/>
          <w:szCs w:val="24"/>
          <w:lang w:eastAsia="en-GB"/>
        </w:rPr>
      </w:pPr>
    </w:p>
    <w:p w14:paraId="0D88E562" w14:textId="77777777" w:rsidR="00AB7BDD" w:rsidRPr="008845A9" w:rsidRDefault="00AB7BDD" w:rsidP="00AB7BDD">
      <w:pPr>
        <w:pStyle w:val="ListParagraph"/>
        <w:widowControl w:val="0"/>
        <w:numPr>
          <w:ilvl w:val="2"/>
          <w:numId w:val="32"/>
        </w:numPr>
        <w:tabs>
          <w:tab w:val="left" w:pos="2268"/>
        </w:tabs>
        <w:spacing w:line="360" w:lineRule="auto"/>
        <w:ind w:left="1985" w:right="54" w:hanging="1134"/>
        <w:contextualSpacing w:val="0"/>
        <w:jc w:val="both"/>
        <w:rPr>
          <w:rFonts w:ascii="Arial" w:hAnsi="Arial" w:cs="Arial"/>
          <w:lang w:eastAsia="en-ZA"/>
        </w:rPr>
      </w:pPr>
      <w:r w:rsidRPr="008845A9">
        <w:rPr>
          <w:rFonts w:ascii="Arial" w:hAnsi="Arial" w:cs="Arial"/>
          <w:lang w:eastAsia="en-ZA"/>
        </w:rPr>
        <w:t xml:space="preserve">A description of the Services </w:t>
      </w:r>
      <w:proofErr w:type="gramStart"/>
      <w:r w:rsidRPr="008845A9">
        <w:rPr>
          <w:rFonts w:ascii="Arial" w:hAnsi="Arial" w:cs="Arial"/>
          <w:lang w:eastAsia="en-ZA"/>
        </w:rPr>
        <w:t>rendered;</w:t>
      </w:r>
      <w:proofErr w:type="gramEnd"/>
      <w:r w:rsidRPr="008845A9">
        <w:rPr>
          <w:rFonts w:ascii="Arial" w:hAnsi="Arial" w:cs="Arial"/>
          <w:lang w:eastAsia="en-ZA"/>
        </w:rPr>
        <w:t xml:space="preserve"> </w:t>
      </w:r>
    </w:p>
    <w:p w14:paraId="57D49BA5" w14:textId="77777777" w:rsidR="00AB7BDD" w:rsidRPr="008845A9" w:rsidRDefault="00AB7BDD" w:rsidP="00AB7BDD">
      <w:pPr>
        <w:pStyle w:val="ListParagraph"/>
        <w:widowControl w:val="0"/>
        <w:tabs>
          <w:tab w:val="left" w:pos="2410"/>
        </w:tabs>
        <w:spacing w:line="360" w:lineRule="auto"/>
        <w:ind w:left="1985" w:right="54" w:hanging="1134"/>
        <w:jc w:val="both"/>
        <w:rPr>
          <w:rFonts w:ascii="Arial" w:hAnsi="Arial" w:cs="Arial"/>
          <w:lang w:eastAsia="en-ZA"/>
        </w:rPr>
      </w:pPr>
    </w:p>
    <w:p w14:paraId="1263E7E1" w14:textId="16C535F7" w:rsidR="00AB7BDD" w:rsidRPr="008845A9" w:rsidRDefault="00AB7BDD" w:rsidP="00AB7BDD">
      <w:pPr>
        <w:widowControl w:val="0"/>
        <w:numPr>
          <w:ilvl w:val="2"/>
          <w:numId w:val="32"/>
        </w:numPr>
        <w:tabs>
          <w:tab w:val="left" w:pos="2410"/>
        </w:tabs>
        <w:spacing w:after="0" w:line="360" w:lineRule="auto"/>
        <w:ind w:left="1985" w:right="54" w:hanging="1134"/>
        <w:jc w:val="both"/>
        <w:rPr>
          <w:rFonts w:ascii="Arial" w:eastAsia="Times New Roman" w:hAnsi="Arial" w:cs="Arial"/>
          <w:b/>
          <w:sz w:val="24"/>
          <w:szCs w:val="24"/>
          <w:lang w:eastAsia="en-ZA"/>
        </w:rPr>
      </w:pPr>
      <w:r w:rsidRPr="008845A9">
        <w:rPr>
          <w:rFonts w:ascii="Arial" w:eastAsia="Times New Roman" w:hAnsi="Arial" w:cs="Arial"/>
          <w:sz w:val="24"/>
          <w:szCs w:val="24"/>
          <w:lang w:eastAsia="en-ZA"/>
        </w:rPr>
        <w:t xml:space="preserve">A document depicting sign-off by SARS on the pertinent </w:t>
      </w:r>
      <w:r w:rsidR="003E0401">
        <w:rPr>
          <w:rFonts w:ascii="Arial" w:eastAsia="Times New Roman" w:hAnsi="Arial" w:cs="Arial"/>
          <w:sz w:val="24"/>
          <w:szCs w:val="24"/>
          <w:lang w:eastAsia="en-ZA"/>
        </w:rPr>
        <w:t>d</w:t>
      </w:r>
      <w:r w:rsidRPr="008845A9">
        <w:rPr>
          <w:rFonts w:ascii="Arial" w:eastAsia="Times New Roman" w:hAnsi="Arial" w:cs="Arial"/>
          <w:sz w:val="24"/>
          <w:szCs w:val="24"/>
          <w:lang w:eastAsia="en-ZA"/>
        </w:rPr>
        <w:t>eliverables;</w:t>
      </w:r>
      <w:r w:rsidR="00625A41">
        <w:rPr>
          <w:rFonts w:ascii="Arial" w:eastAsia="Times New Roman" w:hAnsi="Arial" w:cs="Arial"/>
          <w:sz w:val="24"/>
          <w:szCs w:val="24"/>
          <w:lang w:eastAsia="en-ZA"/>
        </w:rPr>
        <w:t xml:space="preserve"> and</w:t>
      </w:r>
    </w:p>
    <w:p w14:paraId="666A374B" w14:textId="77777777" w:rsidR="00AB7BDD" w:rsidRPr="008845A9" w:rsidRDefault="00AB7BDD" w:rsidP="00AB7BDD">
      <w:pPr>
        <w:pStyle w:val="ListParagraph"/>
        <w:widowControl w:val="0"/>
        <w:tabs>
          <w:tab w:val="left" w:pos="2410"/>
        </w:tabs>
        <w:spacing w:line="360" w:lineRule="auto"/>
        <w:ind w:left="1985" w:right="54" w:hanging="1134"/>
        <w:jc w:val="both"/>
        <w:rPr>
          <w:rFonts w:ascii="Arial" w:hAnsi="Arial" w:cs="Arial"/>
          <w:lang w:eastAsia="en-ZA"/>
        </w:rPr>
      </w:pPr>
    </w:p>
    <w:p w14:paraId="13D82113" w14:textId="77777777" w:rsidR="00AB7BDD" w:rsidRPr="008845A9" w:rsidRDefault="00AB7BDD" w:rsidP="00AB7BDD">
      <w:pPr>
        <w:widowControl w:val="0"/>
        <w:numPr>
          <w:ilvl w:val="2"/>
          <w:numId w:val="32"/>
        </w:numPr>
        <w:tabs>
          <w:tab w:val="left" w:pos="2268"/>
        </w:tabs>
        <w:spacing w:after="0" w:line="360" w:lineRule="auto"/>
        <w:ind w:left="1985" w:right="54" w:hanging="1134"/>
        <w:jc w:val="both"/>
        <w:rPr>
          <w:rFonts w:ascii="Arial" w:eastAsia="Times New Roman" w:hAnsi="Arial" w:cs="Arial"/>
          <w:sz w:val="24"/>
          <w:szCs w:val="24"/>
          <w:lang w:eastAsia="en-ZA"/>
        </w:rPr>
      </w:pPr>
      <w:r w:rsidRPr="008845A9">
        <w:rPr>
          <w:rFonts w:ascii="Arial" w:eastAsia="Times New Roman" w:hAnsi="Arial" w:cs="Arial"/>
          <w:sz w:val="24"/>
          <w:szCs w:val="24"/>
          <w:lang w:eastAsia="en-ZA"/>
        </w:rPr>
        <w:t>Any such details as may be reasonably requested by SARS from time to time.</w:t>
      </w:r>
    </w:p>
    <w:bookmarkEnd w:id="49"/>
    <w:p w14:paraId="65798DCC"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0341B849" w14:textId="77777777" w:rsidR="00AB7BDD" w:rsidRPr="008845A9" w:rsidRDefault="00AB7BDD" w:rsidP="00AB7BDD">
      <w:pPr>
        <w:pStyle w:val="ListParagraph"/>
        <w:widowControl w:val="0"/>
        <w:numPr>
          <w:ilvl w:val="1"/>
          <w:numId w:val="32"/>
        </w:numPr>
        <w:tabs>
          <w:tab w:val="left" w:pos="851"/>
        </w:tabs>
        <w:spacing w:line="360" w:lineRule="auto"/>
        <w:ind w:left="851" w:hanging="851"/>
        <w:jc w:val="both"/>
        <w:rPr>
          <w:rFonts w:ascii="Arial" w:hAnsi="Arial" w:cs="Arial"/>
          <w:lang w:eastAsia="en-ZA"/>
        </w:rPr>
      </w:pPr>
      <w:bookmarkStart w:id="50" w:name="_Ref419896808"/>
      <w:r w:rsidRPr="008845A9">
        <w:rPr>
          <w:rFonts w:ascii="Arial" w:hAnsi="Arial" w:cs="Arial"/>
          <w:lang w:eastAsia="en-ZA"/>
        </w:rPr>
        <w:t xml:space="preserve">The Service Provider must verify that each invoice is complete and accurate, and that it conforms to the requirements of this </w:t>
      </w:r>
      <w:r w:rsidRPr="008845A9">
        <w:rPr>
          <w:rFonts w:ascii="Arial" w:hAnsi="Arial" w:cs="Arial"/>
          <w:b/>
          <w:lang w:eastAsia="en-ZA"/>
        </w:rPr>
        <w:t xml:space="preserve">clause </w:t>
      </w:r>
      <w:r w:rsidRPr="008845A9">
        <w:rPr>
          <w:rFonts w:ascii="Arial" w:hAnsi="Arial" w:cs="Arial"/>
          <w:lang w:eastAsia="en-ZA"/>
        </w:rPr>
        <w:t xml:space="preserve">before issuing the invoice to SARS. </w:t>
      </w:r>
    </w:p>
    <w:p w14:paraId="0B476E96" w14:textId="77777777" w:rsidR="00AB7BDD" w:rsidRPr="008845A9" w:rsidRDefault="00AB7BDD" w:rsidP="00AB7BDD">
      <w:pPr>
        <w:widowControl w:val="0"/>
        <w:tabs>
          <w:tab w:val="left" w:pos="709"/>
          <w:tab w:val="left" w:pos="851"/>
        </w:tabs>
        <w:spacing w:after="0" w:line="360" w:lineRule="auto"/>
        <w:ind w:left="709" w:hanging="851"/>
        <w:jc w:val="both"/>
        <w:rPr>
          <w:rFonts w:ascii="Arial" w:eastAsia="Times New Roman" w:hAnsi="Arial" w:cs="Arial"/>
          <w:sz w:val="24"/>
          <w:szCs w:val="24"/>
          <w:lang w:eastAsia="en-GB"/>
        </w:rPr>
      </w:pPr>
    </w:p>
    <w:p w14:paraId="4E6A2E76" w14:textId="77777777" w:rsidR="00AB7BDD" w:rsidRPr="008845A9" w:rsidRDefault="00AB7BDD" w:rsidP="00AB7BDD">
      <w:pPr>
        <w:pStyle w:val="ListParagraph"/>
        <w:widowControl w:val="0"/>
        <w:numPr>
          <w:ilvl w:val="1"/>
          <w:numId w:val="32"/>
        </w:numPr>
        <w:tabs>
          <w:tab w:val="left" w:pos="851"/>
        </w:tabs>
        <w:spacing w:line="360" w:lineRule="auto"/>
        <w:ind w:left="851" w:hanging="851"/>
        <w:jc w:val="both"/>
        <w:rPr>
          <w:rFonts w:ascii="Arial" w:hAnsi="Arial" w:cs="Arial"/>
          <w:lang w:eastAsia="en-ZA"/>
        </w:rPr>
      </w:pPr>
      <w:r w:rsidRPr="008845A9">
        <w:rPr>
          <w:rFonts w:ascii="Arial" w:hAnsi="Arial" w:cs="Arial"/>
          <w:lang w:eastAsia="en-ZA"/>
        </w:rPr>
        <w:t xml:space="preserve">The Service Provider must submit all invoices to the Designated Representative and </w:t>
      </w:r>
      <w:proofErr w:type="gramStart"/>
      <w:r w:rsidRPr="008845A9">
        <w:rPr>
          <w:rFonts w:ascii="Arial" w:hAnsi="Arial" w:cs="Arial"/>
          <w:lang w:eastAsia="en-ZA"/>
        </w:rPr>
        <w:t>where</w:t>
      </w:r>
      <w:proofErr w:type="gramEnd"/>
      <w:r w:rsidRPr="008845A9">
        <w:rPr>
          <w:rFonts w:ascii="Arial" w:hAnsi="Arial" w:cs="Arial"/>
          <w:lang w:eastAsia="en-ZA"/>
        </w:rPr>
        <w:t xml:space="preserve"> requested to do so by the Designated Representative, send copies to other SARS officials. </w:t>
      </w:r>
    </w:p>
    <w:p w14:paraId="5A8537A7" w14:textId="77777777" w:rsidR="00AB7BDD" w:rsidRPr="008845A9" w:rsidRDefault="00AB7BDD" w:rsidP="00AB7BDD">
      <w:pPr>
        <w:widowControl w:val="0"/>
        <w:tabs>
          <w:tab w:val="left" w:pos="709"/>
          <w:tab w:val="left" w:pos="851"/>
        </w:tabs>
        <w:spacing w:after="0" w:line="360" w:lineRule="auto"/>
        <w:ind w:left="709" w:hanging="851"/>
        <w:jc w:val="both"/>
        <w:rPr>
          <w:rFonts w:ascii="Arial" w:eastAsia="Times New Roman" w:hAnsi="Arial" w:cs="Arial"/>
          <w:sz w:val="24"/>
          <w:szCs w:val="24"/>
          <w:lang w:eastAsia="en-GB"/>
        </w:rPr>
      </w:pPr>
    </w:p>
    <w:p w14:paraId="43B4E792" w14:textId="62DEC8E4" w:rsidR="00AB7BDD" w:rsidRPr="008845A9" w:rsidRDefault="00AB7BDD" w:rsidP="00AB7BDD">
      <w:pPr>
        <w:pStyle w:val="ListParagraph"/>
        <w:widowControl w:val="0"/>
        <w:numPr>
          <w:ilvl w:val="1"/>
          <w:numId w:val="32"/>
        </w:numPr>
        <w:tabs>
          <w:tab w:val="left" w:pos="851"/>
        </w:tabs>
        <w:spacing w:line="360" w:lineRule="auto"/>
        <w:ind w:left="851" w:hanging="851"/>
        <w:jc w:val="both"/>
        <w:rPr>
          <w:rFonts w:ascii="Arial" w:hAnsi="Arial" w:cs="Arial"/>
        </w:rPr>
      </w:pPr>
      <w:bookmarkStart w:id="51" w:name="_Ref50488962"/>
      <w:r w:rsidRPr="008845A9">
        <w:rPr>
          <w:rFonts w:ascii="Arial" w:hAnsi="Arial" w:cs="Arial"/>
        </w:rPr>
        <w:t xml:space="preserve">Subject to </w:t>
      </w:r>
      <w:r w:rsidRPr="008845A9">
        <w:rPr>
          <w:rFonts w:ascii="Arial" w:hAnsi="Arial" w:cs="Arial"/>
          <w:b/>
        </w:rPr>
        <w:t xml:space="preserve">clause </w:t>
      </w:r>
      <w:r w:rsidRPr="008845A9">
        <w:rPr>
          <w:rFonts w:ascii="Arial" w:hAnsi="Arial" w:cs="Arial"/>
          <w:b/>
        </w:rPr>
        <w:fldChar w:fldCharType="begin"/>
      </w:r>
      <w:r w:rsidRPr="008845A9">
        <w:rPr>
          <w:rFonts w:ascii="Arial" w:hAnsi="Arial" w:cs="Arial"/>
          <w:b/>
        </w:rPr>
        <w:instrText xml:space="preserve"> REF _Ref103768540 \r \h  \* MERGEFORMAT </w:instrText>
      </w:r>
      <w:r w:rsidRPr="008845A9">
        <w:rPr>
          <w:rFonts w:ascii="Arial" w:hAnsi="Arial" w:cs="Arial"/>
          <w:b/>
        </w:rPr>
      </w:r>
      <w:r w:rsidRPr="008845A9">
        <w:rPr>
          <w:rFonts w:ascii="Arial" w:hAnsi="Arial" w:cs="Arial"/>
          <w:b/>
        </w:rPr>
        <w:fldChar w:fldCharType="separate"/>
      </w:r>
      <w:r w:rsidR="00255BD4">
        <w:rPr>
          <w:rFonts w:ascii="Arial" w:hAnsi="Arial" w:cs="Arial"/>
          <w:b/>
        </w:rPr>
        <w:t>9.1</w:t>
      </w:r>
      <w:r w:rsidRPr="008845A9">
        <w:rPr>
          <w:rFonts w:ascii="Arial" w:hAnsi="Arial" w:cs="Arial"/>
          <w:b/>
        </w:rPr>
        <w:fldChar w:fldCharType="end"/>
      </w:r>
      <w:r w:rsidRPr="008845A9">
        <w:rPr>
          <w:rFonts w:ascii="Arial" w:hAnsi="Arial" w:cs="Arial"/>
          <w:b/>
        </w:rPr>
        <w:t xml:space="preserve"> </w:t>
      </w:r>
      <w:r w:rsidRPr="008845A9">
        <w:rPr>
          <w:rFonts w:ascii="Arial" w:hAnsi="Arial" w:cs="Arial"/>
        </w:rPr>
        <w:t>below, SARS shall pay undisputed amounts in an invoice owed to the Service Provider within thirty (30) days after SARS receives such invoice, if the invoice is accurate and meets the requirements of this Agreement.</w:t>
      </w:r>
      <w:bookmarkEnd w:id="51"/>
    </w:p>
    <w:p w14:paraId="0E24A715" w14:textId="77777777" w:rsidR="00AB7BDD" w:rsidRPr="008845A9" w:rsidRDefault="00AB7BDD" w:rsidP="00AB7BDD">
      <w:pPr>
        <w:widowControl w:val="0"/>
        <w:tabs>
          <w:tab w:val="left" w:pos="709"/>
          <w:tab w:val="left" w:pos="851"/>
        </w:tabs>
        <w:spacing w:after="0" w:line="360" w:lineRule="auto"/>
        <w:ind w:left="709" w:hanging="851"/>
        <w:jc w:val="both"/>
        <w:rPr>
          <w:rFonts w:ascii="Arial" w:eastAsia="Times New Roman" w:hAnsi="Arial" w:cs="Arial"/>
          <w:sz w:val="24"/>
          <w:szCs w:val="24"/>
          <w:lang w:eastAsia="en-GB"/>
        </w:rPr>
      </w:pPr>
    </w:p>
    <w:p w14:paraId="2F2A7858" w14:textId="77777777" w:rsidR="00AB7BDD" w:rsidRPr="008845A9" w:rsidRDefault="00AB7BDD" w:rsidP="00AB7BDD">
      <w:pPr>
        <w:pStyle w:val="ListParagraph"/>
        <w:widowControl w:val="0"/>
        <w:numPr>
          <w:ilvl w:val="1"/>
          <w:numId w:val="32"/>
        </w:numPr>
        <w:tabs>
          <w:tab w:val="left" w:pos="851"/>
        </w:tabs>
        <w:spacing w:line="360" w:lineRule="auto"/>
        <w:ind w:left="851" w:hanging="851"/>
        <w:jc w:val="both"/>
        <w:rPr>
          <w:rFonts w:ascii="Arial" w:hAnsi="Arial" w:cs="Arial"/>
          <w:lang w:eastAsia="en-ZA"/>
        </w:rPr>
      </w:pPr>
      <w:bookmarkStart w:id="52" w:name="_Ref50490573"/>
      <w:bookmarkStart w:id="53" w:name="_Ref50476882"/>
      <w:r w:rsidRPr="008845A9">
        <w:rPr>
          <w:rFonts w:ascii="Arial" w:hAnsi="Arial" w:cs="Arial"/>
          <w:lang w:eastAsia="en-ZA"/>
        </w:rPr>
        <w:t xml:space="preserve">Should SARS query an item in an invoice, the Service Provider must, within two (2) days after a written request by SARS, provide SARS with </w:t>
      </w:r>
      <w:proofErr w:type="gramStart"/>
      <w:r w:rsidRPr="008845A9">
        <w:rPr>
          <w:rFonts w:ascii="Arial" w:hAnsi="Arial" w:cs="Arial"/>
          <w:lang w:eastAsia="en-ZA"/>
        </w:rPr>
        <w:t>any  documentation</w:t>
      </w:r>
      <w:proofErr w:type="gramEnd"/>
      <w:r w:rsidRPr="008845A9">
        <w:rPr>
          <w:rFonts w:ascii="Arial" w:hAnsi="Arial" w:cs="Arial"/>
          <w:lang w:eastAsia="en-ZA"/>
        </w:rPr>
        <w:t xml:space="preserve"> or information reasonably required by SARS in order to verify the accuracy of amounts indicated in an invoice.</w:t>
      </w:r>
      <w:bookmarkEnd w:id="52"/>
      <w:r w:rsidRPr="008845A9">
        <w:rPr>
          <w:rFonts w:ascii="Arial" w:hAnsi="Arial" w:cs="Arial"/>
          <w:lang w:eastAsia="en-ZA"/>
        </w:rPr>
        <w:t xml:space="preserve"> </w:t>
      </w:r>
    </w:p>
    <w:bookmarkEnd w:id="50"/>
    <w:bookmarkEnd w:id="53"/>
    <w:p w14:paraId="58817899" w14:textId="77777777" w:rsidR="00AB7BDD" w:rsidRPr="008845A9" w:rsidRDefault="00AB7BDD" w:rsidP="00AB7BDD">
      <w:pPr>
        <w:pStyle w:val="ListParagraph"/>
        <w:widowControl w:val="0"/>
        <w:tabs>
          <w:tab w:val="left" w:pos="851"/>
        </w:tabs>
        <w:spacing w:line="360" w:lineRule="auto"/>
        <w:ind w:left="3119" w:hanging="1134"/>
        <w:jc w:val="both"/>
        <w:rPr>
          <w:rFonts w:ascii="Arial" w:hAnsi="Arial" w:cs="Arial"/>
          <w:lang w:val="en-ZA"/>
        </w:rPr>
      </w:pPr>
    </w:p>
    <w:p w14:paraId="79FC6350" w14:textId="77777777" w:rsidR="00AB7BDD" w:rsidRPr="008845A9" w:rsidRDefault="00AB7BDD" w:rsidP="00AB7BDD">
      <w:pPr>
        <w:widowControl w:val="0"/>
        <w:numPr>
          <w:ilvl w:val="0"/>
          <w:numId w:val="29"/>
        </w:numPr>
        <w:tabs>
          <w:tab w:val="left" w:pos="851"/>
        </w:tabs>
        <w:spacing w:after="0" w:line="360" w:lineRule="auto"/>
        <w:ind w:left="851" w:hanging="851"/>
        <w:jc w:val="both"/>
        <w:rPr>
          <w:rFonts w:ascii="Arial" w:eastAsia="Times New Roman" w:hAnsi="Arial" w:cs="Arial"/>
          <w:b/>
          <w:sz w:val="24"/>
          <w:szCs w:val="24"/>
          <w:lang w:eastAsia="en-GB"/>
        </w:rPr>
      </w:pPr>
      <w:bookmarkStart w:id="54" w:name="_Toc341103071"/>
      <w:bookmarkStart w:id="55" w:name="_Ref341171362"/>
      <w:bookmarkStart w:id="56" w:name="_Ref341171436"/>
      <w:bookmarkStart w:id="57" w:name="_Ref356288240"/>
      <w:bookmarkStart w:id="58" w:name="_Ref390874244"/>
      <w:bookmarkStart w:id="59" w:name="_Ref390874273"/>
      <w:bookmarkStart w:id="60" w:name="_Ref9588730"/>
      <w:bookmarkStart w:id="61" w:name="_Ref10712235"/>
      <w:bookmarkStart w:id="62" w:name="_Ref50488934"/>
      <w:bookmarkStart w:id="63" w:name="_Ref50489391"/>
      <w:bookmarkStart w:id="64" w:name="_Ref51162737"/>
      <w:bookmarkStart w:id="65" w:name="_Ref102983284"/>
      <w:bookmarkStart w:id="66" w:name="_Ref103003089"/>
      <w:r w:rsidRPr="008845A9">
        <w:rPr>
          <w:rFonts w:ascii="Arial" w:eastAsia="Times New Roman" w:hAnsi="Arial" w:cs="Arial"/>
          <w:b/>
          <w:sz w:val="24"/>
          <w:szCs w:val="24"/>
          <w:lang w:eastAsia="x-none"/>
        </w:rPr>
        <w:t>DISPUTED CHARGES AND INVOICING ERRORS</w:t>
      </w:r>
      <w:bookmarkEnd w:id="54"/>
      <w:bookmarkEnd w:id="55"/>
      <w:bookmarkEnd w:id="56"/>
      <w:bookmarkEnd w:id="57"/>
      <w:bookmarkEnd w:id="58"/>
      <w:bookmarkEnd w:id="59"/>
      <w:bookmarkEnd w:id="60"/>
      <w:bookmarkEnd w:id="61"/>
      <w:bookmarkEnd w:id="62"/>
      <w:bookmarkEnd w:id="63"/>
      <w:bookmarkEnd w:id="64"/>
      <w:bookmarkEnd w:id="65"/>
      <w:bookmarkEnd w:id="66"/>
      <w:r w:rsidRPr="008845A9">
        <w:rPr>
          <w:rFonts w:ascii="Arial" w:eastAsia="Times New Roman" w:hAnsi="Arial" w:cs="Arial"/>
          <w:b/>
          <w:sz w:val="24"/>
          <w:szCs w:val="24"/>
          <w:lang w:eastAsia="x-none"/>
        </w:rPr>
        <w:fldChar w:fldCharType="begin"/>
      </w:r>
      <w:r w:rsidRPr="008845A9">
        <w:rPr>
          <w:sz w:val="24"/>
          <w:szCs w:val="24"/>
        </w:rPr>
        <w:instrText xml:space="preserve"> TC "</w:instrText>
      </w:r>
      <w:bookmarkStart w:id="67" w:name="_Toc104400478"/>
      <w:r w:rsidRPr="008845A9">
        <w:rPr>
          <w:rFonts w:ascii="Arial" w:eastAsia="Times New Roman" w:hAnsi="Arial" w:cs="Arial"/>
          <w:b/>
          <w:sz w:val="24"/>
          <w:szCs w:val="24"/>
          <w:lang w:eastAsia="x-none"/>
        </w:rPr>
        <w:instrText>8.    DISPUTED CHARGES AND INVOICING ERRORS</w:instrText>
      </w:r>
      <w:bookmarkEnd w:id="67"/>
      <w:r w:rsidRPr="008845A9">
        <w:rPr>
          <w:sz w:val="24"/>
          <w:szCs w:val="24"/>
        </w:rPr>
        <w:instrText xml:space="preserve">" \f C \l "1" </w:instrText>
      </w:r>
      <w:r w:rsidRPr="008845A9">
        <w:rPr>
          <w:rFonts w:ascii="Arial" w:eastAsia="Times New Roman" w:hAnsi="Arial" w:cs="Arial"/>
          <w:b/>
          <w:sz w:val="24"/>
          <w:szCs w:val="24"/>
          <w:lang w:eastAsia="x-none"/>
        </w:rPr>
        <w:fldChar w:fldCharType="end"/>
      </w:r>
      <w:bookmarkStart w:id="68" w:name="_Ref70242894"/>
    </w:p>
    <w:p w14:paraId="627AFD2E" w14:textId="77777777" w:rsidR="00AB7BDD" w:rsidRPr="008845A9" w:rsidRDefault="00AB7BDD" w:rsidP="00AB7BDD">
      <w:pPr>
        <w:widowControl w:val="0"/>
        <w:tabs>
          <w:tab w:val="left" w:pos="709"/>
          <w:tab w:val="left" w:pos="1418"/>
        </w:tabs>
        <w:spacing w:after="0" w:line="360" w:lineRule="auto"/>
        <w:ind w:left="709"/>
        <w:jc w:val="both"/>
        <w:rPr>
          <w:rFonts w:ascii="Arial" w:eastAsia="Times New Roman" w:hAnsi="Arial" w:cs="Arial"/>
          <w:sz w:val="24"/>
          <w:szCs w:val="24"/>
          <w:lang w:eastAsia="en-ZA"/>
        </w:rPr>
      </w:pPr>
    </w:p>
    <w:p w14:paraId="234FB723" w14:textId="77777777" w:rsidR="00AB7BDD" w:rsidRPr="008845A9" w:rsidRDefault="00AB7BDD" w:rsidP="00AB7BDD">
      <w:pPr>
        <w:pStyle w:val="ListParagraph"/>
        <w:widowControl w:val="0"/>
        <w:numPr>
          <w:ilvl w:val="0"/>
          <w:numId w:val="33"/>
        </w:numPr>
        <w:tabs>
          <w:tab w:val="left" w:pos="851"/>
          <w:tab w:val="left" w:pos="1418"/>
        </w:tabs>
        <w:spacing w:line="360" w:lineRule="auto"/>
        <w:jc w:val="both"/>
        <w:rPr>
          <w:rFonts w:ascii="Arial" w:hAnsi="Arial" w:cs="Arial"/>
          <w:vanish/>
          <w:lang w:eastAsia="en-ZA"/>
        </w:rPr>
      </w:pPr>
      <w:bookmarkStart w:id="69" w:name="_Ref327092967"/>
      <w:bookmarkStart w:id="70" w:name="_Ref341171473"/>
      <w:bookmarkStart w:id="71" w:name="_Ref50488977"/>
      <w:bookmarkStart w:id="72" w:name="_Ref103260509"/>
    </w:p>
    <w:p w14:paraId="443182FF" w14:textId="77777777" w:rsidR="00AB7BDD" w:rsidRPr="008845A9" w:rsidRDefault="00AB7BDD" w:rsidP="00AB7BDD">
      <w:pPr>
        <w:pStyle w:val="ListParagraph"/>
        <w:widowControl w:val="0"/>
        <w:numPr>
          <w:ilvl w:val="0"/>
          <w:numId w:val="33"/>
        </w:numPr>
        <w:tabs>
          <w:tab w:val="left" w:pos="851"/>
          <w:tab w:val="left" w:pos="1418"/>
        </w:tabs>
        <w:spacing w:line="360" w:lineRule="auto"/>
        <w:jc w:val="both"/>
        <w:rPr>
          <w:rFonts w:ascii="Arial" w:hAnsi="Arial" w:cs="Arial"/>
          <w:vanish/>
          <w:lang w:eastAsia="en-ZA"/>
        </w:rPr>
      </w:pPr>
    </w:p>
    <w:p w14:paraId="3A7B3CD7" w14:textId="77777777" w:rsidR="00AB7BDD" w:rsidRPr="008845A9" w:rsidRDefault="00AB7BDD" w:rsidP="00AB7BDD">
      <w:pPr>
        <w:pStyle w:val="ListParagraph"/>
        <w:widowControl w:val="0"/>
        <w:numPr>
          <w:ilvl w:val="0"/>
          <w:numId w:val="33"/>
        </w:numPr>
        <w:tabs>
          <w:tab w:val="left" w:pos="851"/>
          <w:tab w:val="left" w:pos="1418"/>
        </w:tabs>
        <w:spacing w:line="360" w:lineRule="auto"/>
        <w:jc w:val="both"/>
        <w:rPr>
          <w:rFonts w:ascii="Arial" w:hAnsi="Arial" w:cs="Arial"/>
          <w:vanish/>
          <w:lang w:eastAsia="en-ZA"/>
        </w:rPr>
      </w:pPr>
    </w:p>
    <w:p w14:paraId="24D9D388" w14:textId="77777777" w:rsidR="00AB7BDD" w:rsidRPr="008845A9" w:rsidRDefault="00AB7BDD" w:rsidP="00AB7BDD">
      <w:pPr>
        <w:pStyle w:val="ListParagraph"/>
        <w:widowControl w:val="0"/>
        <w:numPr>
          <w:ilvl w:val="1"/>
          <w:numId w:val="33"/>
        </w:numPr>
        <w:tabs>
          <w:tab w:val="left" w:pos="851"/>
          <w:tab w:val="left" w:pos="1418"/>
        </w:tabs>
        <w:spacing w:line="360" w:lineRule="auto"/>
        <w:ind w:left="851" w:hanging="851"/>
        <w:jc w:val="both"/>
        <w:rPr>
          <w:rFonts w:ascii="Arial" w:hAnsi="Arial" w:cs="Arial"/>
          <w:lang w:eastAsia="en-ZA"/>
        </w:rPr>
      </w:pPr>
      <w:bookmarkStart w:id="73" w:name="_Ref103768540"/>
      <w:r w:rsidRPr="008845A9">
        <w:rPr>
          <w:rFonts w:ascii="Arial" w:hAnsi="Arial" w:cs="Arial"/>
          <w:lang w:eastAsia="en-ZA"/>
        </w:rPr>
        <w:t xml:space="preserve">SARS may withhold payment of fees that SARS disputes in good faith or, if the disputed fees have already been paid, SARS may withhold an equal amount from a subsequent payment, including disputes in respect of an error in an invoice or an amount paid. If SARS withholds </w:t>
      </w:r>
      <w:r w:rsidRPr="008845A9">
        <w:rPr>
          <w:rFonts w:ascii="Arial" w:hAnsi="Arial" w:cs="Arial"/>
          <w:lang w:eastAsia="en-ZA"/>
        </w:rPr>
        <w:lastRenderedPageBreak/>
        <w:t>any such amount</w:t>
      </w:r>
      <w:bookmarkEnd w:id="68"/>
      <w:bookmarkEnd w:id="69"/>
      <w:bookmarkEnd w:id="70"/>
      <w:r w:rsidRPr="008845A9">
        <w:rPr>
          <w:rFonts w:ascii="Arial" w:hAnsi="Arial" w:cs="Arial"/>
          <w:lang w:eastAsia="en-ZA"/>
        </w:rPr>
        <w:t>-</w:t>
      </w:r>
      <w:bookmarkEnd w:id="71"/>
      <w:bookmarkEnd w:id="72"/>
      <w:bookmarkEnd w:id="73"/>
    </w:p>
    <w:p w14:paraId="5394D090" w14:textId="77777777" w:rsidR="00AB7BDD" w:rsidRPr="008845A9" w:rsidRDefault="00AB7BDD" w:rsidP="00AB7BDD">
      <w:pPr>
        <w:widowControl w:val="0"/>
        <w:tabs>
          <w:tab w:val="left" w:pos="1418"/>
          <w:tab w:val="left" w:pos="1560"/>
        </w:tabs>
        <w:spacing w:line="360" w:lineRule="auto"/>
        <w:jc w:val="both"/>
        <w:rPr>
          <w:rFonts w:ascii="Arial" w:eastAsia="Times New Roman" w:hAnsi="Arial" w:cs="Arial"/>
          <w:sz w:val="24"/>
          <w:szCs w:val="24"/>
          <w:lang w:eastAsia="en-ZA"/>
        </w:rPr>
      </w:pPr>
      <w:r w:rsidRPr="008845A9">
        <w:rPr>
          <w:rFonts w:ascii="Arial" w:hAnsi="Arial" w:cs="Arial"/>
          <w:sz w:val="24"/>
          <w:szCs w:val="24"/>
          <w:lang w:eastAsia="en-ZA"/>
        </w:rPr>
        <w:tab/>
      </w:r>
    </w:p>
    <w:p w14:paraId="0F11FB15" w14:textId="568318EF" w:rsidR="00AB7BDD" w:rsidRDefault="00AB7BDD" w:rsidP="00AB7BDD">
      <w:pPr>
        <w:pStyle w:val="ListParagraph"/>
        <w:widowControl w:val="0"/>
        <w:numPr>
          <w:ilvl w:val="2"/>
          <w:numId w:val="33"/>
        </w:numPr>
        <w:tabs>
          <w:tab w:val="left" w:pos="851"/>
        </w:tabs>
        <w:spacing w:line="360" w:lineRule="auto"/>
        <w:ind w:left="1985" w:hanging="1134"/>
        <w:jc w:val="both"/>
        <w:rPr>
          <w:rFonts w:ascii="Arial" w:hAnsi="Arial" w:cs="Arial"/>
          <w:lang w:eastAsia="en-ZA"/>
        </w:rPr>
      </w:pPr>
      <w:r w:rsidRPr="008845A9">
        <w:rPr>
          <w:rFonts w:ascii="Arial" w:hAnsi="Arial" w:cs="Arial"/>
          <w:lang w:eastAsia="en-ZA"/>
        </w:rPr>
        <w:t xml:space="preserve">SARS shall promptly notify the Service Provider that it is disputing such amount, providing a reasonable explanation of the rationale therefore and the Parties shall promptly first address such dispute in accordance with this </w:t>
      </w:r>
      <w:r w:rsidRPr="008845A9">
        <w:rPr>
          <w:rFonts w:ascii="Arial" w:hAnsi="Arial" w:cs="Arial"/>
          <w:b/>
          <w:lang w:eastAsia="en-ZA"/>
        </w:rPr>
        <w:t xml:space="preserve">clause </w:t>
      </w:r>
      <w:r w:rsidRPr="008845A9">
        <w:rPr>
          <w:rFonts w:ascii="Arial" w:hAnsi="Arial" w:cs="Arial"/>
          <w:b/>
          <w:lang w:eastAsia="en-ZA"/>
        </w:rPr>
        <w:fldChar w:fldCharType="begin"/>
      </w:r>
      <w:r w:rsidRPr="008845A9">
        <w:rPr>
          <w:rFonts w:ascii="Arial" w:hAnsi="Arial" w:cs="Arial"/>
          <w:b/>
          <w:lang w:eastAsia="en-ZA"/>
        </w:rPr>
        <w:instrText xml:space="preserve"> REF _Ref102983284 \r \h </w:instrText>
      </w:r>
      <w:r>
        <w:rPr>
          <w:rFonts w:ascii="Arial" w:hAnsi="Arial" w:cs="Arial"/>
          <w:b/>
          <w:lang w:eastAsia="en-ZA"/>
        </w:rPr>
        <w:instrText xml:space="preserve"> \* MERGEFORMAT </w:instrText>
      </w:r>
      <w:r w:rsidRPr="008845A9">
        <w:rPr>
          <w:rFonts w:ascii="Arial" w:hAnsi="Arial" w:cs="Arial"/>
          <w:b/>
          <w:lang w:eastAsia="en-ZA"/>
        </w:rPr>
      </w:r>
      <w:r w:rsidRPr="008845A9">
        <w:rPr>
          <w:rFonts w:ascii="Arial" w:hAnsi="Arial" w:cs="Arial"/>
          <w:b/>
          <w:lang w:eastAsia="en-ZA"/>
        </w:rPr>
        <w:fldChar w:fldCharType="separate"/>
      </w:r>
      <w:r>
        <w:rPr>
          <w:rFonts w:ascii="Arial" w:hAnsi="Arial" w:cs="Arial"/>
          <w:b/>
          <w:lang w:eastAsia="en-ZA"/>
        </w:rPr>
        <w:t>9</w:t>
      </w:r>
      <w:r w:rsidRPr="008845A9">
        <w:rPr>
          <w:rFonts w:ascii="Arial" w:hAnsi="Arial" w:cs="Arial"/>
          <w:b/>
          <w:lang w:eastAsia="en-ZA"/>
        </w:rPr>
        <w:fldChar w:fldCharType="end"/>
      </w:r>
      <w:r w:rsidRPr="008845A9">
        <w:rPr>
          <w:rFonts w:ascii="Arial" w:hAnsi="Arial" w:cs="Arial"/>
          <w:lang w:eastAsia="en-ZA"/>
        </w:rPr>
        <w:t xml:space="preserve"> of this </w:t>
      </w:r>
      <w:proofErr w:type="gramStart"/>
      <w:r w:rsidRPr="008845A9">
        <w:rPr>
          <w:rFonts w:ascii="Arial" w:hAnsi="Arial" w:cs="Arial"/>
          <w:lang w:eastAsia="en-ZA"/>
        </w:rPr>
        <w:t>Agreement;</w:t>
      </w:r>
      <w:proofErr w:type="gramEnd"/>
    </w:p>
    <w:p w14:paraId="7E607EAF" w14:textId="77777777" w:rsidR="00625A41" w:rsidRPr="008845A9" w:rsidRDefault="00625A41" w:rsidP="00625A41">
      <w:pPr>
        <w:pStyle w:val="ListParagraph"/>
        <w:widowControl w:val="0"/>
        <w:tabs>
          <w:tab w:val="left" w:pos="851"/>
        </w:tabs>
        <w:spacing w:line="360" w:lineRule="auto"/>
        <w:ind w:left="1985"/>
        <w:jc w:val="both"/>
        <w:rPr>
          <w:rFonts w:ascii="Arial" w:hAnsi="Arial" w:cs="Arial"/>
          <w:lang w:eastAsia="en-ZA"/>
        </w:rPr>
      </w:pPr>
    </w:p>
    <w:p w14:paraId="3FDA1524" w14:textId="4A6E3662" w:rsidR="00AB7BDD" w:rsidRPr="008845A9" w:rsidRDefault="00AB7BDD" w:rsidP="00AB7BDD">
      <w:pPr>
        <w:pStyle w:val="ListParagraph"/>
        <w:widowControl w:val="0"/>
        <w:numPr>
          <w:ilvl w:val="2"/>
          <w:numId w:val="33"/>
        </w:numPr>
        <w:tabs>
          <w:tab w:val="left" w:pos="851"/>
        </w:tabs>
        <w:spacing w:line="360" w:lineRule="auto"/>
        <w:ind w:left="1985" w:hanging="1134"/>
        <w:jc w:val="both"/>
        <w:rPr>
          <w:rFonts w:ascii="Arial" w:hAnsi="Arial" w:cs="Arial"/>
          <w:lang w:val="en-ZA" w:eastAsia="en-ZA"/>
        </w:rPr>
      </w:pPr>
      <w:bookmarkStart w:id="74" w:name="_Ref459189784"/>
      <w:r w:rsidRPr="008845A9">
        <w:rPr>
          <w:rFonts w:ascii="Arial" w:hAnsi="Arial" w:cs="Arial"/>
          <w:lang w:eastAsia="en-ZA"/>
        </w:rPr>
        <w:t>If</w:t>
      </w:r>
      <w:r w:rsidRPr="008845A9">
        <w:rPr>
          <w:rFonts w:ascii="Arial" w:hAnsi="Arial" w:cs="Arial"/>
          <w:lang w:val="en-ZA" w:eastAsia="en-ZA"/>
        </w:rPr>
        <w:t xml:space="preserve"> the dispute relates to (or equals in the case of disputed amounts that have already been paid) only a percentage of the invoiced amount, then SARS shall pay the undisputed amount in accordance with </w:t>
      </w:r>
      <w:r w:rsidRPr="008845A9">
        <w:rPr>
          <w:rFonts w:ascii="Arial" w:hAnsi="Arial" w:cs="Arial"/>
          <w:b/>
          <w:lang w:val="en-ZA" w:eastAsia="en-ZA"/>
        </w:rPr>
        <w:t xml:space="preserve">clause </w:t>
      </w:r>
      <w:r w:rsidRPr="008845A9">
        <w:rPr>
          <w:rFonts w:ascii="Arial" w:hAnsi="Arial" w:cs="Arial"/>
          <w:b/>
          <w:lang w:val="en-ZA" w:eastAsia="en-ZA"/>
        </w:rPr>
        <w:fldChar w:fldCharType="begin"/>
      </w:r>
      <w:r w:rsidRPr="008845A9">
        <w:rPr>
          <w:rFonts w:ascii="Arial" w:hAnsi="Arial" w:cs="Arial"/>
          <w:b/>
          <w:lang w:val="en-ZA" w:eastAsia="en-ZA"/>
        </w:rPr>
        <w:instrText xml:space="preserve"> REF _Ref50488962 \r \h </w:instrText>
      </w:r>
      <w:r>
        <w:rPr>
          <w:rFonts w:ascii="Arial" w:hAnsi="Arial" w:cs="Arial"/>
          <w:b/>
          <w:lang w:val="en-ZA" w:eastAsia="en-ZA"/>
        </w:rPr>
        <w:instrText xml:space="preserve"> \* MERGEFORMAT </w:instrText>
      </w:r>
      <w:r w:rsidRPr="008845A9">
        <w:rPr>
          <w:rFonts w:ascii="Arial" w:hAnsi="Arial" w:cs="Arial"/>
          <w:b/>
          <w:lang w:val="en-ZA" w:eastAsia="en-ZA"/>
        </w:rPr>
      </w:r>
      <w:r w:rsidRPr="008845A9">
        <w:rPr>
          <w:rFonts w:ascii="Arial" w:hAnsi="Arial" w:cs="Arial"/>
          <w:b/>
          <w:lang w:val="en-ZA" w:eastAsia="en-ZA"/>
        </w:rPr>
        <w:fldChar w:fldCharType="separate"/>
      </w:r>
      <w:r w:rsidR="00255BD4">
        <w:rPr>
          <w:rFonts w:ascii="Arial" w:hAnsi="Arial" w:cs="Arial"/>
          <w:b/>
          <w:lang w:val="en-ZA" w:eastAsia="en-ZA"/>
        </w:rPr>
        <w:t>8.5</w:t>
      </w:r>
      <w:r w:rsidRPr="008845A9">
        <w:rPr>
          <w:rFonts w:ascii="Arial" w:hAnsi="Arial" w:cs="Arial"/>
          <w:b/>
          <w:lang w:val="en-ZA" w:eastAsia="en-ZA"/>
        </w:rPr>
        <w:fldChar w:fldCharType="end"/>
      </w:r>
      <w:r w:rsidRPr="008845A9">
        <w:rPr>
          <w:rFonts w:ascii="Arial" w:hAnsi="Arial" w:cs="Arial"/>
          <w:b/>
          <w:lang w:val="en-ZA" w:eastAsia="en-ZA"/>
        </w:rPr>
        <w:t xml:space="preserve">  </w:t>
      </w:r>
      <w:r w:rsidRPr="008845A9">
        <w:rPr>
          <w:rFonts w:ascii="Arial" w:hAnsi="Arial" w:cs="Arial"/>
          <w:lang w:val="en-ZA" w:eastAsia="en-ZA"/>
        </w:rPr>
        <w:t>above; and</w:t>
      </w:r>
      <w:bookmarkEnd w:id="74"/>
    </w:p>
    <w:p w14:paraId="2C69EEFB" w14:textId="77777777" w:rsidR="00AB7BDD" w:rsidRPr="008845A9" w:rsidRDefault="00AB7BDD" w:rsidP="00AB7BDD">
      <w:pPr>
        <w:widowControl w:val="0"/>
        <w:tabs>
          <w:tab w:val="left" w:pos="709"/>
          <w:tab w:val="left" w:pos="2410"/>
        </w:tabs>
        <w:spacing w:after="0" w:line="360" w:lineRule="auto"/>
        <w:ind w:left="1560"/>
        <w:jc w:val="both"/>
        <w:rPr>
          <w:rFonts w:ascii="Arial" w:hAnsi="Arial" w:cs="Arial"/>
          <w:sz w:val="24"/>
          <w:szCs w:val="24"/>
          <w:lang w:eastAsia="en-ZA"/>
        </w:rPr>
      </w:pPr>
    </w:p>
    <w:p w14:paraId="7701D20C" w14:textId="2E91D1EA" w:rsidR="00AB7BDD" w:rsidRPr="008845A9" w:rsidRDefault="00AB7BDD" w:rsidP="00AB7BDD">
      <w:pPr>
        <w:pStyle w:val="ListParagraph"/>
        <w:widowControl w:val="0"/>
        <w:numPr>
          <w:ilvl w:val="2"/>
          <w:numId w:val="33"/>
        </w:numPr>
        <w:tabs>
          <w:tab w:val="left" w:pos="851"/>
        </w:tabs>
        <w:spacing w:line="360" w:lineRule="auto"/>
        <w:ind w:left="1985" w:hanging="1134"/>
        <w:jc w:val="both"/>
        <w:rPr>
          <w:rFonts w:ascii="Arial" w:hAnsi="Arial" w:cs="Arial"/>
          <w:lang w:eastAsia="en-ZA"/>
        </w:rPr>
      </w:pPr>
      <w:r w:rsidRPr="008845A9">
        <w:rPr>
          <w:rFonts w:ascii="Arial" w:hAnsi="Arial" w:cs="Arial"/>
          <w:lang w:eastAsia="en-ZA"/>
        </w:rPr>
        <w:t xml:space="preserve">If an invoice is identified as incorrect, then the Service Provider shall either issue a correct invoice if the amount has not yet been </w:t>
      </w:r>
      <w:proofErr w:type="gramStart"/>
      <w:r w:rsidRPr="008845A9">
        <w:rPr>
          <w:rFonts w:ascii="Arial" w:hAnsi="Arial" w:cs="Arial"/>
          <w:lang w:eastAsia="en-ZA"/>
        </w:rPr>
        <w:t>paid,</w:t>
      </w:r>
      <w:r w:rsidR="00B26D48">
        <w:rPr>
          <w:rFonts w:ascii="Arial" w:hAnsi="Arial" w:cs="Arial"/>
          <w:lang w:eastAsia="en-ZA"/>
        </w:rPr>
        <w:t xml:space="preserve"> </w:t>
      </w:r>
      <w:r w:rsidRPr="008845A9">
        <w:rPr>
          <w:rFonts w:ascii="Arial" w:hAnsi="Arial" w:cs="Arial"/>
          <w:lang w:eastAsia="en-ZA"/>
        </w:rPr>
        <w:t>or</w:t>
      </w:r>
      <w:proofErr w:type="gramEnd"/>
      <w:r w:rsidRPr="008845A9">
        <w:rPr>
          <w:rFonts w:ascii="Arial" w:hAnsi="Arial" w:cs="Arial"/>
          <w:lang w:eastAsia="en-ZA"/>
        </w:rPr>
        <w:t xml:space="preserve"> make a correction on the next invoice if the amount has been paid.</w:t>
      </w:r>
    </w:p>
    <w:p w14:paraId="1BE3FF69" w14:textId="77777777" w:rsidR="00AB7BDD" w:rsidRPr="008845A9" w:rsidRDefault="00AB7BDD" w:rsidP="00AB7BDD">
      <w:pPr>
        <w:pStyle w:val="ListParagraph"/>
        <w:rPr>
          <w:rFonts w:ascii="Arial" w:hAnsi="Arial" w:cs="Arial"/>
          <w:lang w:eastAsia="en-ZA"/>
        </w:rPr>
      </w:pPr>
    </w:p>
    <w:p w14:paraId="14CA2C19" w14:textId="527696BB" w:rsidR="00AB7BDD" w:rsidRPr="008845A9" w:rsidRDefault="00AB7BDD" w:rsidP="00AB7BDD">
      <w:pPr>
        <w:pStyle w:val="ListParagraph"/>
        <w:widowControl w:val="0"/>
        <w:numPr>
          <w:ilvl w:val="1"/>
          <w:numId w:val="33"/>
        </w:numPr>
        <w:tabs>
          <w:tab w:val="left" w:pos="851"/>
          <w:tab w:val="left" w:pos="1418"/>
        </w:tabs>
        <w:spacing w:line="360" w:lineRule="auto"/>
        <w:ind w:left="851" w:hanging="851"/>
        <w:jc w:val="both"/>
        <w:rPr>
          <w:rFonts w:ascii="Arial" w:hAnsi="Arial" w:cs="Arial"/>
          <w:lang w:val="en-ZA" w:eastAsia="en-ZA"/>
        </w:rPr>
      </w:pPr>
      <w:r w:rsidRPr="008845A9">
        <w:rPr>
          <w:rFonts w:ascii="Arial" w:hAnsi="Arial" w:cs="Arial"/>
          <w:lang w:val="en-ZA" w:eastAsia="en-ZA"/>
        </w:rPr>
        <w:t xml:space="preserve">Any dispute arising in terms of </w:t>
      </w:r>
      <w:r w:rsidRPr="008845A9">
        <w:rPr>
          <w:rFonts w:ascii="Arial" w:hAnsi="Arial" w:cs="Arial"/>
          <w:b/>
          <w:lang w:val="en-ZA" w:eastAsia="en-ZA"/>
        </w:rPr>
        <w:t xml:space="preserve">clause </w:t>
      </w:r>
      <w:r w:rsidRPr="008845A9">
        <w:rPr>
          <w:rFonts w:ascii="Arial" w:hAnsi="Arial" w:cs="Arial"/>
          <w:b/>
          <w:lang w:val="en-ZA" w:eastAsia="en-ZA"/>
        </w:rPr>
        <w:fldChar w:fldCharType="begin"/>
      </w:r>
      <w:r w:rsidRPr="008845A9">
        <w:rPr>
          <w:rFonts w:ascii="Arial" w:hAnsi="Arial" w:cs="Arial"/>
          <w:b/>
          <w:lang w:val="en-ZA" w:eastAsia="en-ZA"/>
        </w:rPr>
        <w:instrText xml:space="preserve"> REF _Ref103768540 \r \h </w:instrText>
      </w:r>
      <w:r>
        <w:rPr>
          <w:rFonts w:ascii="Arial" w:hAnsi="Arial" w:cs="Arial"/>
          <w:b/>
          <w:lang w:val="en-ZA" w:eastAsia="en-ZA"/>
        </w:rPr>
        <w:instrText xml:space="preserve"> \* MERGEFORMAT </w:instrText>
      </w:r>
      <w:r w:rsidRPr="008845A9">
        <w:rPr>
          <w:rFonts w:ascii="Arial" w:hAnsi="Arial" w:cs="Arial"/>
          <w:b/>
          <w:lang w:val="en-ZA" w:eastAsia="en-ZA"/>
        </w:rPr>
      </w:r>
      <w:r w:rsidRPr="008845A9">
        <w:rPr>
          <w:rFonts w:ascii="Arial" w:hAnsi="Arial" w:cs="Arial"/>
          <w:b/>
          <w:lang w:val="en-ZA" w:eastAsia="en-ZA"/>
        </w:rPr>
        <w:fldChar w:fldCharType="separate"/>
      </w:r>
      <w:r w:rsidR="00625A41">
        <w:rPr>
          <w:rFonts w:ascii="Arial" w:hAnsi="Arial" w:cs="Arial"/>
          <w:b/>
          <w:lang w:val="en-ZA" w:eastAsia="en-ZA"/>
        </w:rPr>
        <w:t>9.1</w:t>
      </w:r>
      <w:r w:rsidRPr="008845A9">
        <w:rPr>
          <w:rFonts w:ascii="Arial" w:hAnsi="Arial" w:cs="Arial"/>
          <w:b/>
          <w:lang w:val="en-ZA" w:eastAsia="en-ZA"/>
        </w:rPr>
        <w:fldChar w:fldCharType="end"/>
      </w:r>
      <w:r w:rsidRPr="008845A9">
        <w:rPr>
          <w:rFonts w:ascii="Arial" w:hAnsi="Arial" w:cs="Arial"/>
          <w:b/>
          <w:lang w:val="en-ZA" w:eastAsia="en-ZA"/>
        </w:rPr>
        <w:t xml:space="preserve"> </w:t>
      </w:r>
      <w:r w:rsidRPr="008845A9">
        <w:rPr>
          <w:rFonts w:ascii="Arial" w:hAnsi="Arial" w:cs="Arial"/>
          <w:lang w:val="en-ZA" w:eastAsia="en-ZA"/>
        </w:rPr>
        <w:t>above and which remains unresolved for five (5) Business Days after it has arisen, shall be referred by either Party to the SARS Head of Procurement and the Service Provider’s Key Account Manager or their designees for resolution.</w:t>
      </w:r>
    </w:p>
    <w:p w14:paraId="2B0A8377" w14:textId="77777777" w:rsidR="00AB7BDD" w:rsidRPr="008845A9" w:rsidRDefault="00AB7BDD" w:rsidP="00AB7BDD">
      <w:pPr>
        <w:widowControl w:val="0"/>
        <w:tabs>
          <w:tab w:val="left" w:pos="709"/>
          <w:tab w:val="left" w:pos="851"/>
          <w:tab w:val="left" w:pos="1418"/>
        </w:tabs>
        <w:spacing w:after="0" w:line="360" w:lineRule="auto"/>
        <w:ind w:left="709"/>
        <w:jc w:val="both"/>
        <w:rPr>
          <w:rFonts w:ascii="Arial" w:eastAsia="Times New Roman" w:hAnsi="Arial" w:cs="Arial"/>
          <w:sz w:val="24"/>
          <w:szCs w:val="24"/>
          <w:lang w:eastAsia="en-ZA"/>
        </w:rPr>
      </w:pPr>
      <w:bookmarkStart w:id="75" w:name="_Ref327093012"/>
      <w:bookmarkStart w:id="76" w:name="_Ref341171502"/>
    </w:p>
    <w:p w14:paraId="4D62318A" w14:textId="77777777" w:rsidR="00AB7BDD" w:rsidRPr="008845A9" w:rsidRDefault="00AB7BDD" w:rsidP="00AB7BDD">
      <w:pPr>
        <w:pStyle w:val="ListParagraph"/>
        <w:widowControl w:val="0"/>
        <w:numPr>
          <w:ilvl w:val="1"/>
          <w:numId w:val="33"/>
        </w:numPr>
        <w:tabs>
          <w:tab w:val="left" w:pos="851"/>
          <w:tab w:val="left" w:pos="1418"/>
        </w:tabs>
        <w:spacing w:line="360" w:lineRule="auto"/>
        <w:ind w:left="851" w:hanging="851"/>
        <w:jc w:val="both"/>
        <w:rPr>
          <w:rFonts w:ascii="Arial" w:hAnsi="Arial" w:cs="Arial"/>
          <w:lang w:val="en-ZA" w:eastAsia="en-ZA"/>
        </w:rPr>
      </w:pPr>
      <w:bookmarkStart w:id="77" w:name="_Ref381803447"/>
      <w:r w:rsidRPr="008845A9">
        <w:rPr>
          <w:rFonts w:ascii="Arial" w:hAnsi="Arial" w:cs="Arial"/>
          <w:lang w:val="en-ZA" w:eastAsia="en-ZA"/>
        </w:rPr>
        <w:t>The SARS Head: Procurement and the Service Provider’s Key Account Manager or their designees shall meet within five (5) Business Days of the referral of the dispute to resolve such dispute.</w:t>
      </w:r>
      <w:bookmarkEnd w:id="75"/>
      <w:bookmarkEnd w:id="76"/>
      <w:bookmarkEnd w:id="77"/>
      <w:r w:rsidRPr="008845A9">
        <w:rPr>
          <w:rFonts w:ascii="Arial" w:hAnsi="Arial" w:cs="Arial"/>
          <w:lang w:val="en-ZA" w:eastAsia="en-ZA"/>
        </w:rPr>
        <w:t xml:space="preserve"> </w:t>
      </w:r>
    </w:p>
    <w:p w14:paraId="4B1355A5" w14:textId="77777777" w:rsidR="00AB7BDD" w:rsidRPr="008845A9" w:rsidRDefault="00AB7BDD" w:rsidP="00AB7BDD">
      <w:pPr>
        <w:widowControl w:val="0"/>
        <w:tabs>
          <w:tab w:val="left" w:pos="709"/>
          <w:tab w:val="left" w:pos="851"/>
          <w:tab w:val="left" w:pos="1418"/>
        </w:tabs>
        <w:spacing w:after="0" w:line="360" w:lineRule="auto"/>
        <w:ind w:left="709"/>
        <w:jc w:val="both"/>
        <w:rPr>
          <w:rFonts w:ascii="Arial" w:eastAsia="Times New Roman" w:hAnsi="Arial" w:cs="Arial"/>
          <w:sz w:val="24"/>
          <w:szCs w:val="24"/>
          <w:lang w:eastAsia="en-ZA"/>
        </w:rPr>
      </w:pPr>
    </w:p>
    <w:p w14:paraId="3FC984F7" w14:textId="037559AC" w:rsidR="00AB7BDD" w:rsidRPr="008845A9" w:rsidRDefault="00AB7BDD" w:rsidP="00AB7BDD">
      <w:pPr>
        <w:pStyle w:val="ListParagraph"/>
        <w:widowControl w:val="0"/>
        <w:numPr>
          <w:ilvl w:val="1"/>
          <w:numId w:val="33"/>
        </w:numPr>
        <w:tabs>
          <w:tab w:val="left" w:pos="851"/>
          <w:tab w:val="left" w:pos="1418"/>
        </w:tabs>
        <w:spacing w:line="360" w:lineRule="auto"/>
        <w:ind w:left="851" w:hanging="851"/>
        <w:jc w:val="both"/>
        <w:rPr>
          <w:rFonts w:ascii="Arial" w:hAnsi="Arial" w:cs="Arial"/>
          <w:lang w:val="en-ZA" w:eastAsia="en-ZA"/>
        </w:rPr>
      </w:pPr>
      <w:r w:rsidRPr="008845A9">
        <w:rPr>
          <w:rFonts w:ascii="Arial" w:hAnsi="Arial" w:cs="Arial"/>
          <w:lang w:val="en-ZA" w:eastAsia="en-ZA"/>
        </w:rPr>
        <w:t xml:space="preserve">In the event that the dispute remains unresolved after seven (7) days of its referral to the persons mentioned in </w:t>
      </w:r>
      <w:r w:rsidRPr="008845A9">
        <w:rPr>
          <w:rFonts w:ascii="Arial" w:hAnsi="Arial" w:cs="Arial"/>
          <w:b/>
          <w:lang w:val="en-ZA" w:eastAsia="en-ZA"/>
        </w:rPr>
        <w:t xml:space="preserve">clause </w:t>
      </w:r>
      <w:r w:rsidRPr="008845A9">
        <w:rPr>
          <w:rFonts w:ascii="Arial" w:hAnsi="Arial" w:cs="Arial"/>
          <w:b/>
          <w:lang w:val="en-ZA" w:eastAsia="en-ZA"/>
        </w:rPr>
        <w:fldChar w:fldCharType="begin"/>
      </w:r>
      <w:r w:rsidRPr="008845A9">
        <w:rPr>
          <w:rFonts w:ascii="Arial" w:hAnsi="Arial" w:cs="Arial"/>
          <w:b/>
          <w:lang w:val="en-ZA" w:eastAsia="en-ZA"/>
        </w:rPr>
        <w:instrText xml:space="preserve"> REF _Ref381803447 \r \h </w:instrText>
      </w:r>
      <w:r>
        <w:rPr>
          <w:rFonts w:ascii="Arial" w:hAnsi="Arial" w:cs="Arial"/>
          <w:b/>
          <w:lang w:val="en-ZA" w:eastAsia="en-ZA"/>
        </w:rPr>
        <w:instrText xml:space="preserve"> \* MERGEFORMAT </w:instrText>
      </w:r>
      <w:r w:rsidRPr="008845A9">
        <w:rPr>
          <w:rFonts w:ascii="Arial" w:hAnsi="Arial" w:cs="Arial"/>
          <w:b/>
          <w:lang w:val="en-ZA" w:eastAsia="en-ZA"/>
        </w:rPr>
      </w:r>
      <w:r w:rsidRPr="008845A9">
        <w:rPr>
          <w:rFonts w:ascii="Arial" w:hAnsi="Arial" w:cs="Arial"/>
          <w:b/>
          <w:lang w:val="en-ZA" w:eastAsia="en-ZA"/>
        </w:rPr>
        <w:fldChar w:fldCharType="separate"/>
      </w:r>
      <w:r>
        <w:rPr>
          <w:rFonts w:ascii="Arial" w:hAnsi="Arial" w:cs="Arial"/>
          <w:b/>
          <w:lang w:val="en-ZA" w:eastAsia="en-ZA"/>
        </w:rPr>
        <w:t>9.3</w:t>
      </w:r>
      <w:r w:rsidRPr="008845A9">
        <w:rPr>
          <w:rFonts w:ascii="Arial" w:hAnsi="Arial" w:cs="Arial"/>
          <w:b/>
          <w:lang w:val="en-ZA" w:eastAsia="en-ZA"/>
        </w:rPr>
        <w:fldChar w:fldCharType="end"/>
      </w:r>
      <w:r w:rsidRPr="008845A9">
        <w:rPr>
          <w:rFonts w:ascii="Arial" w:hAnsi="Arial" w:cs="Arial"/>
          <w:lang w:val="en-ZA" w:eastAsia="en-ZA"/>
        </w:rPr>
        <w:t xml:space="preserve">, either Party shall be entitled to refer the dispute for resolution in accordance with the provisions of </w:t>
      </w:r>
      <w:r w:rsidRPr="008845A9">
        <w:rPr>
          <w:rFonts w:ascii="Arial" w:hAnsi="Arial" w:cs="Arial"/>
          <w:b/>
          <w:lang w:val="en-ZA" w:eastAsia="en-ZA"/>
        </w:rPr>
        <w:t xml:space="preserve">clause </w:t>
      </w:r>
      <w:r w:rsidR="00625A41">
        <w:rPr>
          <w:rFonts w:ascii="Arial" w:hAnsi="Arial" w:cs="Arial"/>
          <w:b/>
          <w:lang w:val="en-ZA" w:eastAsia="x-none"/>
        </w:rPr>
        <w:fldChar w:fldCharType="begin"/>
      </w:r>
      <w:r w:rsidR="00625A41">
        <w:rPr>
          <w:rFonts w:ascii="Arial" w:hAnsi="Arial" w:cs="Arial"/>
          <w:b/>
          <w:lang w:val="en-ZA" w:eastAsia="x-none"/>
        </w:rPr>
        <w:instrText xml:space="preserve"> REF _Ref103778730 \r \h </w:instrText>
      </w:r>
      <w:r w:rsidR="00625A41">
        <w:rPr>
          <w:rFonts w:ascii="Arial" w:hAnsi="Arial" w:cs="Arial"/>
          <w:b/>
          <w:lang w:val="en-ZA" w:eastAsia="x-none"/>
        </w:rPr>
      </w:r>
      <w:r w:rsidR="00625A41">
        <w:rPr>
          <w:rFonts w:ascii="Arial" w:hAnsi="Arial" w:cs="Arial"/>
          <w:b/>
          <w:lang w:val="en-ZA" w:eastAsia="x-none"/>
        </w:rPr>
        <w:fldChar w:fldCharType="separate"/>
      </w:r>
      <w:r w:rsidR="00255BD4">
        <w:rPr>
          <w:rFonts w:ascii="Arial" w:hAnsi="Arial" w:cs="Arial"/>
          <w:b/>
          <w:lang w:val="en-ZA" w:eastAsia="x-none"/>
        </w:rPr>
        <w:t>17</w:t>
      </w:r>
      <w:r w:rsidR="00625A41">
        <w:rPr>
          <w:rFonts w:ascii="Arial" w:hAnsi="Arial" w:cs="Arial"/>
          <w:b/>
          <w:lang w:val="en-ZA" w:eastAsia="x-none"/>
        </w:rPr>
        <w:fldChar w:fldCharType="end"/>
      </w:r>
      <w:r w:rsidRPr="008845A9">
        <w:rPr>
          <w:rFonts w:ascii="Arial" w:hAnsi="Arial" w:cs="Arial"/>
          <w:lang w:val="en-ZA" w:eastAsia="en-ZA"/>
        </w:rPr>
        <w:t xml:space="preserve"> below: Provided that </w:t>
      </w:r>
      <w:r w:rsidRPr="008845A9">
        <w:rPr>
          <w:rFonts w:ascii="Arial" w:hAnsi="Arial" w:cs="Arial"/>
          <w:b/>
          <w:lang w:val="en-ZA" w:eastAsia="en-ZA"/>
        </w:rPr>
        <w:t xml:space="preserve">clause </w:t>
      </w:r>
      <w:r w:rsidRPr="008845A9">
        <w:rPr>
          <w:rFonts w:ascii="Arial" w:hAnsi="Arial" w:cs="Arial"/>
          <w:b/>
          <w:lang w:val="en-ZA" w:eastAsia="en-ZA"/>
        </w:rPr>
        <w:fldChar w:fldCharType="begin"/>
      </w:r>
      <w:r w:rsidRPr="008845A9">
        <w:rPr>
          <w:rFonts w:ascii="Arial" w:hAnsi="Arial" w:cs="Arial"/>
          <w:b/>
          <w:lang w:val="en-ZA" w:eastAsia="en-ZA"/>
        </w:rPr>
        <w:instrText xml:space="preserve"> REF _Ref103781729 \r \h </w:instrText>
      </w:r>
      <w:r>
        <w:rPr>
          <w:rFonts w:ascii="Arial" w:hAnsi="Arial" w:cs="Arial"/>
          <w:b/>
          <w:lang w:val="en-ZA" w:eastAsia="en-ZA"/>
        </w:rPr>
        <w:instrText xml:space="preserve"> \* MERGEFORMAT </w:instrText>
      </w:r>
      <w:r w:rsidRPr="008845A9">
        <w:rPr>
          <w:rFonts w:ascii="Arial" w:hAnsi="Arial" w:cs="Arial"/>
          <w:b/>
          <w:lang w:val="en-ZA" w:eastAsia="en-ZA"/>
        </w:rPr>
      </w:r>
      <w:r w:rsidRPr="008845A9">
        <w:rPr>
          <w:rFonts w:ascii="Arial" w:hAnsi="Arial" w:cs="Arial"/>
          <w:b/>
          <w:lang w:val="en-ZA" w:eastAsia="en-ZA"/>
        </w:rPr>
        <w:fldChar w:fldCharType="separate"/>
      </w:r>
      <w:r w:rsidR="006F2FE9">
        <w:rPr>
          <w:rFonts w:ascii="Arial" w:hAnsi="Arial" w:cs="Arial"/>
          <w:b/>
          <w:lang w:val="en-ZA" w:eastAsia="en-ZA"/>
        </w:rPr>
        <w:t>17.1</w:t>
      </w:r>
      <w:r w:rsidRPr="008845A9">
        <w:rPr>
          <w:rFonts w:ascii="Arial" w:hAnsi="Arial" w:cs="Arial"/>
          <w:b/>
          <w:lang w:val="en-ZA" w:eastAsia="en-ZA"/>
        </w:rPr>
        <w:fldChar w:fldCharType="end"/>
      </w:r>
      <w:r w:rsidRPr="008845A9">
        <w:rPr>
          <w:rFonts w:ascii="Arial" w:hAnsi="Arial" w:cs="Arial"/>
          <w:lang w:val="en-ZA" w:eastAsia="en-ZA"/>
        </w:rPr>
        <w:t xml:space="preserve"> will not apply to disputes contemplated in this </w:t>
      </w:r>
      <w:r w:rsidRPr="008845A9">
        <w:rPr>
          <w:rFonts w:ascii="Arial" w:hAnsi="Arial" w:cs="Arial"/>
          <w:b/>
          <w:lang w:val="en-ZA" w:eastAsia="en-ZA"/>
        </w:rPr>
        <w:t>clause</w:t>
      </w:r>
      <w:r w:rsidRPr="008845A9">
        <w:rPr>
          <w:rFonts w:ascii="Arial" w:hAnsi="Arial" w:cs="Arial"/>
          <w:lang w:val="en-ZA" w:eastAsia="en-ZA"/>
        </w:rPr>
        <w:t>.</w:t>
      </w:r>
    </w:p>
    <w:p w14:paraId="30FED265"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3ADA3E4A" w14:textId="77777777" w:rsidR="00AB7BDD" w:rsidRPr="008845A9" w:rsidRDefault="00AB7BDD" w:rsidP="00AB7BDD">
      <w:pPr>
        <w:widowControl w:val="0"/>
        <w:numPr>
          <w:ilvl w:val="0"/>
          <w:numId w:val="29"/>
        </w:numPr>
        <w:tabs>
          <w:tab w:val="left" w:pos="851"/>
        </w:tabs>
        <w:spacing w:after="0" w:line="360" w:lineRule="auto"/>
        <w:ind w:left="851" w:hanging="851"/>
        <w:jc w:val="both"/>
        <w:rPr>
          <w:rFonts w:ascii="Arial" w:eastAsia="Times New Roman" w:hAnsi="Arial" w:cs="Arial"/>
          <w:b/>
          <w:sz w:val="24"/>
          <w:szCs w:val="24"/>
          <w:lang w:val="en-US" w:eastAsia="x-none"/>
        </w:rPr>
      </w:pPr>
      <w:r w:rsidRPr="008845A9">
        <w:rPr>
          <w:rFonts w:ascii="Arial" w:eastAsia="Times New Roman" w:hAnsi="Arial" w:cs="Arial"/>
          <w:b/>
          <w:sz w:val="24"/>
          <w:szCs w:val="24"/>
          <w:lang w:val="x-none" w:eastAsia="x-none"/>
        </w:rPr>
        <w:lastRenderedPageBreak/>
        <w:t>THIRD PARTY COOPERATION</w:t>
      </w:r>
      <w:r w:rsidRPr="008845A9">
        <w:rPr>
          <w:rFonts w:ascii="Arial" w:eastAsia="Times New Roman" w:hAnsi="Arial" w:cs="Arial"/>
          <w:b/>
          <w:sz w:val="24"/>
          <w:szCs w:val="24"/>
          <w:lang w:val="x-none" w:eastAsia="x-none"/>
        </w:rPr>
        <w:fldChar w:fldCharType="begin"/>
      </w:r>
      <w:r w:rsidRPr="008845A9">
        <w:rPr>
          <w:sz w:val="24"/>
          <w:szCs w:val="24"/>
        </w:rPr>
        <w:instrText xml:space="preserve"> TC "</w:instrText>
      </w:r>
      <w:bookmarkStart w:id="78" w:name="_Toc104400479"/>
      <w:r w:rsidRPr="008845A9">
        <w:rPr>
          <w:rFonts w:ascii="Arial" w:eastAsia="Times New Roman" w:hAnsi="Arial" w:cs="Arial"/>
          <w:b/>
          <w:sz w:val="24"/>
          <w:szCs w:val="24"/>
          <w:lang w:val="en-US" w:eastAsia="x-none"/>
        </w:rPr>
        <w:instrText xml:space="preserve">9.    </w:instrText>
      </w:r>
      <w:r w:rsidRPr="008845A9">
        <w:rPr>
          <w:rFonts w:ascii="Arial" w:eastAsia="Times New Roman" w:hAnsi="Arial" w:cs="Arial"/>
          <w:b/>
          <w:sz w:val="24"/>
          <w:szCs w:val="24"/>
          <w:lang w:val="x-none" w:eastAsia="x-none"/>
        </w:rPr>
        <w:instrText>THIRD PARTY COOPERATION</w:instrText>
      </w:r>
      <w:bookmarkEnd w:id="78"/>
      <w:r w:rsidRPr="008845A9">
        <w:rPr>
          <w:sz w:val="24"/>
          <w:szCs w:val="24"/>
        </w:rPr>
        <w:instrText xml:space="preserve">" \f C \l "1" </w:instrText>
      </w:r>
      <w:r w:rsidRPr="008845A9">
        <w:rPr>
          <w:rFonts w:ascii="Arial" w:eastAsia="Times New Roman" w:hAnsi="Arial" w:cs="Arial"/>
          <w:b/>
          <w:sz w:val="24"/>
          <w:szCs w:val="24"/>
          <w:lang w:val="x-none" w:eastAsia="x-none"/>
        </w:rPr>
        <w:fldChar w:fldCharType="end"/>
      </w:r>
    </w:p>
    <w:p w14:paraId="61946F4D" w14:textId="77777777" w:rsidR="00AB7BDD" w:rsidRPr="008845A9" w:rsidRDefault="00AB7BDD" w:rsidP="00AB7BDD">
      <w:pPr>
        <w:pStyle w:val="ListParagraph"/>
        <w:spacing w:before="120" w:after="120" w:line="360" w:lineRule="auto"/>
        <w:rPr>
          <w:rFonts w:ascii="Arial" w:hAnsi="Arial" w:cs="Arial"/>
          <w:lang w:val="en-US" w:eastAsia="en-ZA"/>
        </w:rPr>
      </w:pPr>
    </w:p>
    <w:p w14:paraId="167ED5AF" w14:textId="77777777" w:rsidR="00AB7BDD" w:rsidRPr="008845A9" w:rsidRDefault="00AB7BDD" w:rsidP="00AB7BDD">
      <w:pPr>
        <w:pStyle w:val="ListParagraph"/>
        <w:widowControl w:val="0"/>
        <w:numPr>
          <w:ilvl w:val="0"/>
          <w:numId w:val="34"/>
        </w:numPr>
        <w:tabs>
          <w:tab w:val="left" w:pos="851"/>
          <w:tab w:val="left" w:pos="1418"/>
        </w:tabs>
        <w:spacing w:line="360" w:lineRule="auto"/>
        <w:jc w:val="both"/>
        <w:rPr>
          <w:rFonts w:ascii="Arial" w:hAnsi="Arial" w:cs="Arial"/>
          <w:vanish/>
        </w:rPr>
      </w:pPr>
    </w:p>
    <w:p w14:paraId="1AD865F4" w14:textId="77777777" w:rsidR="00AB7BDD" w:rsidRPr="008845A9" w:rsidRDefault="00AB7BDD" w:rsidP="00AB7BDD">
      <w:pPr>
        <w:pStyle w:val="ListParagraph"/>
        <w:widowControl w:val="0"/>
        <w:numPr>
          <w:ilvl w:val="0"/>
          <w:numId w:val="34"/>
        </w:numPr>
        <w:tabs>
          <w:tab w:val="left" w:pos="851"/>
          <w:tab w:val="left" w:pos="1418"/>
        </w:tabs>
        <w:spacing w:line="360" w:lineRule="auto"/>
        <w:jc w:val="both"/>
        <w:rPr>
          <w:rFonts w:ascii="Arial" w:hAnsi="Arial" w:cs="Arial"/>
          <w:vanish/>
        </w:rPr>
      </w:pPr>
    </w:p>
    <w:p w14:paraId="7ACC1123" w14:textId="77777777" w:rsidR="00AB7BDD" w:rsidRPr="008845A9" w:rsidRDefault="00AB7BDD" w:rsidP="00AB7BDD">
      <w:pPr>
        <w:pStyle w:val="ListParagraph"/>
        <w:widowControl w:val="0"/>
        <w:numPr>
          <w:ilvl w:val="0"/>
          <w:numId w:val="34"/>
        </w:numPr>
        <w:tabs>
          <w:tab w:val="left" w:pos="851"/>
          <w:tab w:val="left" w:pos="1418"/>
        </w:tabs>
        <w:spacing w:line="360" w:lineRule="auto"/>
        <w:jc w:val="both"/>
        <w:rPr>
          <w:rFonts w:ascii="Arial" w:hAnsi="Arial" w:cs="Arial"/>
          <w:vanish/>
        </w:rPr>
      </w:pPr>
    </w:p>
    <w:p w14:paraId="01BA6135" w14:textId="6C53238F" w:rsidR="00AB7BDD" w:rsidRPr="008845A9" w:rsidRDefault="00AB7BDD" w:rsidP="00AB7BDD">
      <w:pPr>
        <w:pStyle w:val="ListParagraph"/>
        <w:widowControl w:val="0"/>
        <w:numPr>
          <w:ilvl w:val="1"/>
          <w:numId w:val="34"/>
        </w:numPr>
        <w:tabs>
          <w:tab w:val="left" w:pos="851"/>
          <w:tab w:val="left" w:pos="1418"/>
        </w:tabs>
        <w:spacing w:line="360" w:lineRule="auto"/>
        <w:ind w:left="851" w:hanging="851"/>
        <w:jc w:val="both"/>
        <w:rPr>
          <w:rFonts w:ascii="Arial" w:hAnsi="Arial" w:cs="Arial"/>
        </w:rPr>
      </w:pPr>
      <w:r w:rsidRPr="008845A9">
        <w:rPr>
          <w:rFonts w:ascii="Arial" w:hAnsi="Arial" w:cs="Arial"/>
        </w:rPr>
        <w:t>As part of the Services, where appropriate and when requested by SARS to do so, the Service Provider shall provide full co-operation to any third party that might be contracted by SARS on the same</w:t>
      </w:r>
      <w:r w:rsidRPr="008845A9">
        <w:rPr>
          <w:rFonts w:ascii="Arial" w:hAnsi="Arial" w:cs="Arial"/>
          <w:lang w:val="en-ZA"/>
        </w:rPr>
        <w:t xml:space="preserve"> or related</w:t>
      </w:r>
      <w:r w:rsidRPr="008845A9">
        <w:rPr>
          <w:rFonts w:ascii="Arial" w:hAnsi="Arial" w:cs="Arial"/>
        </w:rPr>
        <w:t xml:space="preserve"> engagement or for purposes contemplated in </w:t>
      </w:r>
      <w:r w:rsidRPr="008845A9">
        <w:rPr>
          <w:rFonts w:ascii="Arial" w:hAnsi="Arial" w:cs="Arial"/>
          <w:b/>
        </w:rPr>
        <w:t xml:space="preserve">Clause </w:t>
      </w:r>
      <w:r w:rsidRPr="008845A9">
        <w:rPr>
          <w:rFonts w:ascii="Arial" w:hAnsi="Arial" w:cs="Arial"/>
          <w:b/>
        </w:rPr>
        <w:fldChar w:fldCharType="begin"/>
      </w:r>
      <w:r w:rsidRPr="008845A9">
        <w:rPr>
          <w:rFonts w:ascii="Arial" w:hAnsi="Arial" w:cs="Arial"/>
          <w:b/>
        </w:rPr>
        <w:instrText xml:space="preserve"> REF _Ref102988021 \r \h </w:instrText>
      </w:r>
      <w:r>
        <w:rPr>
          <w:rFonts w:ascii="Arial" w:hAnsi="Arial" w:cs="Arial"/>
          <w:b/>
        </w:rPr>
        <w:instrText xml:space="preserve"> \* MERGEFORMAT </w:instrText>
      </w:r>
      <w:r w:rsidRPr="008845A9">
        <w:rPr>
          <w:rFonts w:ascii="Arial" w:hAnsi="Arial" w:cs="Arial"/>
          <w:b/>
        </w:rPr>
      </w:r>
      <w:r w:rsidRPr="008845A9">
        <w:rPr>
          <w:rFonts w:ascii="Arial" w:hAnsi="Arial" w:cs="Arial"/>
          <w:b/>
        </w:rPr>
        <w:fldChar w:fldCharType="separate"/>
      </w:r>
      <w:r w:rsidR="006F2FE9">
        <w:rPr>
          <w:rFonts w:ascii="Arial" w:hAnsi="Arial" w:cs="Arial"/>
          <w:b/>
        </w:rPr>
        <w:t>6.1.5</w:t>
      </w:r>
      <w:r w:rsidRPr="008845A9">
        <w:rPr>
          <w:rFonts w:ascii="Arial" w:hAnsi="Arial" w:cs="Arial"/>
          <w:b/>
        </w:rPr>
        <w:fldChar w:fldCharType="end"/>
      </w:r>
      <w:r w:rsidRPr="008845A9">
        <w:rPr>
          <w:rFonts w:ascii="Arial" w:hAnsi="Arial" w:cs="Arial"/>
          <w:b/>
          <w:lang w:val="en-ZA"/>
        </w:rPr>
        <w:t xml:space="preserve"> </w:t>
      </w:r>
      <w:r w:rsidRPr="008845A9">
        <w:rPr>
          <w:rFonts w:ascii="Arial" w:hAnsi="Arial" w:cs="Arial"/>
        </w:rPr>
        <w:t>above, to the extent that the co-operation does not create a conflict of interests, breach of professional ethics or compromise the Service Provider’s Intellectual Property rights or interests.</w:t>
      </w:r>
    </w:p>
    <w:p w14:paraId="662FDA89" w14:textId="77777777" w:rsidR="00AB7BDD" w:rsidRPr="008845A9" w:rsidRDefault="00AB7BDD" w:rsidP="00AB7BDD">
      <w:pPr>
        <w:pStyle w:val="ListParagraph"/>
        <w:spacing w:before="120" w:after="120" w:line="360" w:lineRule="auto"/>
        <w:rPr>
          <w:rFonts w:ascii="Arial" w:hAnsi="Arial" w:cs="Arial"/>
        </w:rPr>
      </w:pPr>
    </w:p>
    <w:p w14:paraId="54DFA106" w14:textId="227ABEA3" w:rsidR="00AB7BDD" w:rsidRDefault="00AB7BDD" w:rsidP="00AB7BDD">
      <w:pPr>
        <w:pStyle w:val="ListParagraph"/>
        <w:widowControl w:val="0"/>
        <w:numPr>
          <w:ilvl w:val="1"/>
          <w:numId w:val="34"/>
        </w:numPr>
        <w:tabs>
          <w:tab w:val="left" w:pos="851"/>
          <w:tab w:val="left" w:pos="1418"/>
        </w:tabs>
        <w:spacing w:line="360" w:lineRule="auto"/>
        <w:ind w:left="851" w:hanging="851"/>
        <w:jc w:val="both"/>
        <w:rPr>
          <w:rFonts w:ascii="Arial" w:hAnsi="Arial" w:cs="Arial"/>
        </w:rPr>
      </w:pPr>
      <w:r w:rsidRPr="008845A9">
        <w:rPr>
          <w:rFonts w:ascii="Arial" w:hAnsi="Arial" w:cs="Arial"/>
        </w:rPr>
        <w:t xml:space="preserve">It is, however, agreed that the relationship between the Service Provider and any such </w:t>
      </w:r>
      <w:r w:rsidRPr="008845A9">
        <w:rPr>
          <w:rFonts w:ascii="Arial" w:hAnsi="Arial" w:cs="Arial"/>
          <w:lang w:val="en-ZA"/>
        </w:rPr>
        <w:t xml:space="preserve">third </w:t>
      </w:r>
      <w:r w:rsidRPr="008845A9">
        <w:rPr>
          <w:rFonts w:ascii="Arial" w:hAnsi="Arial" w:cs="Arial"/>
        </w:rPr>
        <w:t xml:space="preserve">party will not constitute an alliance or partnership and that neither the Service Provider nor the third party will be required to perform quality checks on the work of the other party, except where the third party is appointed for purposes contemplated in </w:t>
      </w:r>
      <w:r w:rsidRPr="008845A9">
        <w:rPr>
          <w:rFonts w:ascii="Arial" w:hAnsi="Arial" w:cs="Arial"/>
          <w:b/>
        </w:rPr>
        <w:t xml:space="preserve">Clause </w:t>
      </w:r>
      <w:r w:rsidRPr="008845A9">
        <w:rPr>
          <w:rFonts w:ascii="Arial" w:hAnsi="Arial" w:cs="Arial"/>
          <w:b/>
        </w:rPr>
        <w:fldChar w:fldCharType="begin"/>
      </w:r>
      <w:r w:rsidRPr="008845A9">
        <w:rPr>
          <w:rFonts w:ascii="Arial" w:hAnsi="Arial" w:cs="Arial"/>
          <w:b/>
        </w:rPr>
        <w:instrText xml:space="preserve"> REF _Ref102988021 \r \h </w:instrText>
      </w:r>
      <w:r>
        <w:rPr>
          <w:rFonts w:ascii="Arial" w:hAnsi="Arial" w:cs="Arial"/>
          <w:b/>
        </w:rPr>
        <w:instrText xml:space="preserve"> \* MERGEFORMAT </w:instrText>
      </w:r>
      <w:r w:rsidRPr="008845A9">
        <w:rPr>
          <w:rFonts w:ascii="Arial" w:hAnsi="Arial" w:cs="Arial"/>
          <w:b/>
        </w:rPr>
      </w:r>
      <w:r w:rsidRPr="008845A9">
        <w:rPr>
          <w:rFonts w:ascii="Arial" w:hAnsi="Arial" w:cs="Arial"/>
          <w:b/>
        </w:rPr>
        <w:fldChar w:fldCharType="separate"/>
      </w:r>
      <w:r w:rsidR="003E0401">
        <w:rPr>
          <w:rFonts w:ascii="Arial" w:hAnsi="Arial" w:cs="Arial"/>
          <w:b/>
        </w:rPr>
        <w:t>6.1.5</w:t>
      </w:r>
      <w:r w:rsidRPr="008845A9">
        <w:rPr>
          <w:rFonts w:ascii="Arial" w:hAnsi="Arial" w:cs="Arial"/>
          <w:b/>
        </w:rPr>
        <w:fldChar w:fldCharType="end"/>
      </w:r>
      <w:r w:rsidRPr="008845A9">
        <w:rPr>
          <w:rFonts w:ascii="Arial" w:hAnsi="Arial" w:cs="Arial"/>
          <w:b/>
          <w:lang w:val="en-ZA"/>
        </w:rPr>
        <w:t xml:space="preserve"> </w:t>
      </w:r>
      <w:r w:rsidRPr="008845A9">
        <w:rPr>
          <w:rFonts w:ascii="Arial" w:hAnsi="Arial" w:cs="Arial"/>
        </w:rPr>
        <w:t>above.</w:t>
      </w:r>
    </w:p>
    <w:p w14:paraId="78A7033A" w14:textId="77777777" w:rsidR="00EC0D24" w:rsidRPr="008845A9" w:rsidRDefault="00EC0D24" w:rsidP="003E0401">
      <w:pPr>
        <w:pStyle w:val="ListParagraph"/>
        <w:widowControl w:val="0"/>
        <w:tabs>
          <w:tab w:val="left" w:pos="851"/>
          <w:tab w:val="left" w:pos="1418"/>
        </w:tabs>
        <w:spacing w:line="360" w:lineRule="auto"/>
        <w:ind w:left="851"/>
        <w:jc w:val="both"/>
        <w:rPr>
          <w:rFonts w:ascii="Arial" w:hAnsi="Arial" w:cs="Arial"/>
        </w:rPr>
      </w:pPr>
    </w:p>
    <w:p w14:paraId="556C2115" w14:textId="77777777" w:rsidR="00AB7BDD" w:rsidRPr="008845A9" w:rsidRDefault="00AB7BDD" w:rsidP="00AB7BDD">
      <w:pPr>
        <w:widowControl w:val="0"/>
        <w:numPr>
          <w:ilvl w:val="0"/>
          <w:numId w:val="29"/>
        </w:numPr>
        <w:tabs>
          <w:tab w:val="left" w:pos="851"/>
        </w:tabs>
        <w:spacing w:after="0" w:line="360" w:lineRule="auto"/>
        <w:ind w:left="851" w:hanging="851"/>
        <w:jc w:val="both"/>
        <w:rPr>
          <w:rFonts w:ascii="Arial" w:eastAsia="Times New Roman" w:hAnsi="Arial" w:cs="Arial"/>
          <w:b/>
          <w:sz w:val="24"/>
          <w:szCs w:val="24"/>
          <w:lang w:val="en-US" w:eastAsia="x-none"/>
        </w:rPr>
      </w:pPr>
      <w:r w:rsidRPr="008845A9">
        <w:rPr>
          <w:rFonts w:ascii="Arial" w:eastAsia="Times New Roman" w:hAnsi="Arial" w:cs="Arial"/>
          <w:b/>
          <w:sz w:val="24"/>
          <w:szCs w:val="24"/>
          <w:lang w:val="x-none" w:eastAsia="x-none"/>
        </w:rPr>
        <w:t xml:space="preserve">SECURITY VETTING OF THE </w:t>
      </w:r>
      <w:r w:rsidRPr="008845A9">
        <w:rPr>
          <w:rFonts w:ascii="Arial" w:eastAsia="Times New Roman" w:hAnsi="Arial" w:cs="Arial"/>
          <w:b/>
          <w:sz w:val="24"/>
          <w:szCs w:val="24"/>
          <w:lang w:eastAsia="x-none"/>
        </w:rPr>
        <w:t>KEY</w:t>
      </w:r>
      <w:r w:rsidRPr="008845A9">
        <w:rPr>
          <w:rFonts w:ascii="Arial" w:eastAsia="Times New Roman" w:hAnsi="Arial" w:cs="Arial"/>
          <w:b/>
          <w:sz w:val="24"/>
          <w:szCs w:val="24"/>
          <w:lang w:val="x-none" w:eastAsia="x-none"/>
        </w:rPr>
        <w:t xml:space="preserve"> PERSONNEL</w:t>
      </w:r>
      <w:r w:rsidRPr="008845A9">
        <w:rPr>
          <w:rFonts w:ascii="Arial" w:eastAsia="Times New Roman" w:hAnsi="Arial" w:cs="Arial"/>
          <w:b/>
          <w:sz w:val="24"/>
          <w:szCs w:val="24"/>
          <w:lang w:val="x-none" w:eastAsia="x-none"/>
        </w:rPr>
        <w:fldChar w:fldCharType="begin"/>
      </w:r>
      <w:r w:rsidRPr="008845A9">
        <w:rPr>
          <w:sz w:val="24"/>
          <w:szCs w:val="24"/>
        </w:rPr>
        <w:instrText xml:space="preserve"> TC "</w:instrText>
      </w:r>
      <w:bookmarkStart w:id="79" w:name="_Toc104400480"/>
      <w:r w:rsidRPr="008845A9">
        <w:rPr>
          <w:rFonts w:ascii="Arial" w:eastAsia="Times New Roman" w:hAnsi="Arial" w:cs="Arial"/>
          <w:b/>
          <w:sz w:val="24"/>
          <w:szCs w:val="24"/>
          <w:lang w:val="en-US" w:eastAsia="x-none"/>
        </w:rPr>
        <w:instrText xml:space="preserve">10.   </w:instrText>
      </w:r>
      <w:r w:rsidRPr="008845A9">
        <w:rPr>
          <w:rFonts w:ascii="Arial" w:eastAsia="Times New Roman" w:hAnsi="Arial" w:cs="Arial"/>
          <w:b/>
          <w:sz w:val="24"/>
          <w:szCs w:val="24"/>
          <w:lang w:val="x-none" w:eastAsia="x-none"/>
        </w:rPr>
        <w:instrText xml:space="preserve">SECURITY VETTING OF THE </w:instrText>
      </w:r>
      <w:r w:rsidRPr="008845A9">
        <w:rPr>
          <w:rFonts w:ascii="Arial" w:eastAsia="Times New Roman" w:hAnsi="Arial" w:cs="Arial"/>
          <w:b/>
          <w:sz w:val="24"/>
          <w:szCs w:val="24"/>
          <w:lang w:eastAsia="x-none"/>
        </w:rPr>
        <w:instrText>KEY</w:instrText>
      </w:r>
      <w:r w:rsidRPr="008845A9">
        <w:rPr>
          <w:rFonts w:ascii="Arial" w:eastAsia="Times New Roman" w:hAnsi="Arial" w:cs="Arial"/>
          <w:b/>
          <w:sz w:val="24"/>
          <w:szCs w:val="24"/>
          <w:lang w:val="x-none" w:eastAsia="x-none"/>
        </w:rPr>
        <w:instrText xml:space="preserve"> PERSONNEL</w:instrText>
      </w:r>
      <w:bookmarkEnd w:id="79"/>
      <w:r w:rsidRPr="008845A9">
        <w:rPr>
          <w:sz w:val="24"/>
          <w:szCs w:val="24"/>
        </w:rPr>
        <w:instrText xml:space="preserve">" \f C \l "1" </w:instrText>
      </w:r>
      <w:r w:rsidRPr="008845A9">
        <w:rPr>
          <w:rFonts w:ascii="Arial" w:eastAsia="Times New Roman" w:hAnsi="Arial" w:cs="Arial"/>
          <w:b/>
          <w:sz w:val="24"/>
          <w:szCs w:val="24"/>
          <w:lang w:val="x-none" w:eastAsia="x-none"/>
        </w:rPr>
        <w:fldChar w:fldCharType="end"/>
      </w:r>
    </w:p>
    <w:p w14:paraId="303E0E61" w14:textId="77777777" w:rsidR="00AB7BDD" w:rsidRPr="008845A9" w:rsidRDefault="00AB7BDD" w:rsidP="00AB7BDD">
      <w:pPr>
        <w:pStyle w:val="ListParagraph"/>
        <w:spacing w:before="120" w:after="120" w:line="360" w:lineRule="auto"/>
        <w:rPr>
          <w:rFonts w:ascii="Arial" w:hAnsi="Arial" w:cs="Arial"/>
        </w:rPr>
      </w:pPr>
    </w:p>
    <w:p w14:paraId="57BA5A5B" w14:textId="77777777" w:rsidR="00AB7BDD" w:rsidRPr="008845A9" w:rsidRDefault="00AB7BDD" w:rsidP="00AB7BDD">
      <w:pPr>
        <w:pStyle w:val="ListParagraph"/>
        <w:numPr>
          <w:ilvl w:val="0"/>
          <w:numId w:val="35"/>
        </w:numPr>
        <w:tabs>
          <w:tab w:val="left" w:pos="851"/>
          <w:tab w:val="left" w:pos="1418"/>
        </w:tabs>
        <w:spacing w:line="360" w:lineRule="auto"/>
        <w:jc w:val="both"/>
        <w:rPr>
          <w:rFonts w:ascii="Arial" w:hAnsi="Arial" w:cs="Arial"/>
          <w:vanish/>
          <w:lang w:val="en-ZA" w:eastAsia="en-ZA"/>
        </w:rPr>
      </w:pPr>
    </w:p>
    <w:p w14:paraId="23293AF7" w14:textId="77777777" w:rsidR="00AB7BDD" w:rsidRPr="008845A9" w:rsidRDefault="00AB7BDD" w:rsidP="00AB7BDD">
      <w:pPr>
        <w:pStyle w:val="ListParagraph"/>
        <w:numPr>
          <w:ilvl w:val="0"/>
          <w:numId w:val="35"/>
        </w:numPr>
        <w:tabs>
          <w:tab w:val="left" w:pos="851"/>
          <w:tab w:val="left" w:pos="1418"/>
        </w:tabs>
        <w:spacing w:line="360" w:lineRule="auto"/>
        <w:jc w:val="both"/>
        <w:rPr>
          <w:rFonts w:ascii="Arial" w:hAnsi="Arial" w:cs="Arial"/>
          <w:vanish/>
          <w:lang w:val="en-ZA" w:eastAsia="en-ZA"/>
        </w:rPr>
      </w:pPr>
    </w:p>
    <w:p w14:paraId="7FC7CA67" w14:textId="77777777" w:rsidR="00AB7BDD" w:rsidRPr="008845A9" w:rsidRDefault="00AB7BDD" w:rsidP="00AB7BDD">
      <w:pPr>
        <w:pStyle w:val="ListParagraph"/>
        <w:numPr>
          <w:ilvl w:val="0"/>
          <w:numId w:val="35"/>
        </w:numPr>
        <w:tabs>
          <w:tab w:val="left" w:pos="851"/>
          <w:tab w:val="left" w:pos="1418"/>
        </w:tabs>
        <w:spacing w:line="360" w:lineRule="auto"/>
        <w:jc w:val="both"/>
        <w:rPr>
          <w:rFonts w:ascii="Arial" w:hAnsi="Arial" w:cs="Arial"/>
          <w:vanish/>
          <w:lang w:val="en-ZA" w:eastAsia="en-ZA"/>
        </w:rPr>
      </w:pPr>
    </w:p>
    <w:p w14:paraId="2EACC5DC" w14:textId="77777777" w:rsidR="00AB7BDD" w:rsidRPr="008845A9" w:rsidRDefault="00AB7BDD" w:rsidP="00AB7BDD">
      <w:pPr>
        <w:pStyle w:val="ListParagraph"/>
        <w:numPr>
          <w:ilvl w:val="1"/>
          <w:numId w:val="35"/>
        </w:numPr>
        <w:tabs>
          <w:tab w:val="left" w:pos="851"/>
          <w:tab w:val="left" w:pos="1418"/>
        </w:tabs>
        <w:spacing w:line="360" w:lineRule="auto"/>
        <w:ind w:left="851" w:hanging="851"/>
        <w:jc w:val="both"/>
        <w:rPr>
          <w:rFonts w:ascii="Arial" w:hAnsi="Arial" w:cs="Arial"/>
          <w:lang w:val="en-ZA" w:eastAsia="en-ZA"/>
        </w:rPr>
      </w:pPr>
      <w:r w:rsidRPr="008845A9">
        <w:rPr>
          <w:rFonts w:ascii="Arial" w:hAnsi="Arial" w:cs="Arial"/>
          <w:lang w:val="en-ZA" w:eastAsia="en-ZA"/>
        </w:rPr>
        <w:t>SARS may, subject to Applicable Law, at any time during the subsistence of this Agreement and in terms of its prevailing Policies, Procedures and Practices, request that the Service Provider, at its own costs –</w:t>
      </w:r>
    </w:p>
    <w:p w14:paraId="352F46E3" w14:textId="77777777" w:rsidR="00AB7BDD" w:rsidRPr="008845A9" w:rsidRDefault="00AB7BDD" w:rsidP="00AB7BDD">
      <w:pPr>
        <w:tabs>
          <w:tab w:val="left" w:pos="851"/>
          <w:tab w:val="left" w:pos="1418"/>
        </w:tabs>
        <w:spacing w:after="0" w:line="360" w:lineRule="auto"/>
        <w:jc w:val="both"/>
        <w:rPr>
          <w:rFonts w:ascii="Arial" w:hAnsi="Arial" w:cs="Arial"/>
          <w:sz w:val="24"/>
          <w:szCs w:val="24"/>
          <w:lang w:eastAsia="en-ZA"/>
        </w:rPr>
      </w:pPr>
    </w:p>
    <w:p w14:paraId="71BF549E" w14:textId="77777777" w:rsidR="00AB7BDD" w:rsidRPr="008845A9" w:rsidRDefault="00AB7BDD" w:rsidP="00AB7BDD">
      <w:pPr>
        <w:pStyle w:val="ListParagraph"/>
        <w:numPr>
          <w:ilvl w:val="2"/>
          <w:numId w:val="35"/>
        </w:numPr>
        <w:tabs>
          <w:tab w:val="left" w:pos="851"/>
          <w:tab w:val="left" w:pos="1418"/>
        </w:tabs>
        <w:spacing w:line="360" w:lineRule="auto"/>
        <w:ind w:left="1985" w:hanging="1134"/>
        <w:jc w:val="both"/>
        <w:rPr>
          <w:rFonts w:ascii="Arial" w:hAnsi="Arial" w:cs="Arial"/>
          <w:lang w:val="en-ZA" w:eastAsia="en-ZA"/>
        </w:rPr>
      </w:pPr>
      <w:r w:rsidRPr="008845A9">
        <w:rPr>
          <w:rFonts w:ascii="Arial" w:hAnsi="Arial" w:cs="Arial"/>
          <w:lang w:val="en-ZA" w:eastAsia="en-ZA"/>
        </w:rPr>
        <w:t xml:space="preserve">send any or </w:t>
      </w:r>
      <w:proofErr w:type="gramStart"/>
      <w:r w:rsidRPr="008845A9">
        <w:rPr>
          <w:rFonts w:ascii="Arial" w:hAnsi="Arial" w:cs="Arial"/>
          <w:lang w:val="en-ZA" w:eastAsia="en-ZA"/>
        </w:rPr>
        <w:t>all of</w:t>
      </w:r>
      <w:proofErr w:type="gramEnd"/>
      <w:r w:rsidRPr="008845A9">
        <w:rPr>
          <w:rFonts w:ascii="Arial" w:hAnsi="Arial" w:cs="Arial"/>
          <w:lang w:val="en-ZA" w:eastAsia="en-ZA"/>
        </w:rPr>
        <w:t xml:space="preserve"> its Key Personnel for security vetting with a competent service provider and provide SARS with security clearance certificates; and</w:t>
      </w:r>
    </w:p>
    <w:p w14:paraId="541E2FA7" w14:textId="77777777" w:rsidR="00AB7BDD" w:rsidRPr="008845A9" w:rsidRDefault="00AB7BDD" w:rsidP="00AB7BDD">
      <w:pPr>
        <w:pStyle w:val="ListParagraph"/>
        <w:tabs>
          <w:tab w:val="left" w:pos="851"/>
        </w:tabs>
        <w:spacing w:line="360" w:lineRule="auto"/>
        <w:ind w:left="1985" w:hanging="1134"/>
        <w:jc w:val="both"/>
        <w:rPr>
          <w:rFonts w:ascii="Arial" w:hAnsi="Arial" w:cs="Arial"/>
          <w:lang w:val="en-ZA" w:eastAsia="en-ZA"/>
        </w:rPr>
      </w:pPr>
    </w:p>
    <w:p w14:paraId="2516F60E" w14:textId="77777777" w:rsidR="00AB7BDD" w:rsidRPr="008845A9" w:rsidRDefault="00AB7BDD" w:rsidP="00AB7BDD">
      <w:pPr>
        <w:pStyle w:val="ListParagraph"/>
        <w:numPr>
          <w:ilvl w:val="2"/>
          <w:numId w:val="35"/>
        </w:numPr>
        <w:tabs>
          <w:tab w:val="left" w:pos="851"/>
          <w:tab w:val="left" w:pos="1418"/>
        </w:tabs>
        <w:spacing w:line="360" w:lineRule="auto"/>
        <w:ind w:left="1985" w:hanging="1134"/>
        <w:jc w:val="both"/>
        <w:rPr>
          <w:rFonts w:ascii="Arial" w:hAnsi="Arial" w:cs="Arial"/>
          <w:lang w:val="en-ZA" w:eastAsia="en-ZA"/>
        </w:rPr>
      </w:pPr>
      <w:r w:rsidRPr="008845A9">
        <w:rPr>
          <w:rFonts w:ascii="Arial" w:hAnsi="Arial" w:cs="Arial"/>
          <w:lang w:val="en-ZA" w:eastAsia="en-ZA"/>
        </w:rPr>
        <w:t>provide a personal background screening report from a reputable screening agency on personal status such as but not limited to the following:</w:t>
      </w:r>
    </w:p>
    <w:p w14:paraId="7CEA4F7F" w14:textId="77777777" w:rsidR="00AB7BDD" w:rsidRPr="008845A9" w:rsidRDefault="00AB7BDD" w:rsidP="00AB7BDD">
      <w:pPr>
        <w:pStyle w:val="ListParagraph"/>
        <w:tabs>
          <w:tab w:val="left" w:pos="2127"/>
          <w:tab w:val="left" w:pos="2410"/>
        </w:tabs>
        <w:spacing w:line="360" w:lineRule="auto"/>
        <w:ind w:left="1985"/>
        <w:jc w:val="both"/>
        <w:rPr>
          <w:rFonts w:ascii="Arial" w:hAnsi="Arial" w:cs="Arial"/>
          <w:lang w:val="en-ZA" w:eastAsia="en-ZA"/>
        </w:rPr>
      </w:pPr>
      <w:r w:rsidRPr="008845A9">
        <w:rPr>
          <w:rFonts w:ascii="Arial" w:hAnsi="Arial" w:cs="Arial"/>
          <w:lang w:val="en-ZA" w:eastAsia="en-ZA"/>
        </w:rPr>
        <w:t>a)</w:t>
      </w:r>
      <w:r w:rsidRPr="008845A9">
        <w:rPr>
          <w:rFonts w:ascii="Arial" w:hAnsi="Arial" w:cs="Arial"/>
          <w:lang w:val="en-ZA" w:eastAsia="en-ZA"/>
        </w:rPr>
        <w:tab/>
        <w:t xml:space="preserve">citizenship status </w:t>
      </w:r>
      <w:proofErr w:type="gramStart"/>
      <w:r w:rsidRPr="008845A9">
        <w:rPr>
          <w:rFonts w:ascii="Arial" w:hAnsi="Arial" w:cs="Arial"/>
          <w:lang w:val="en-ZA" w:eastAsia="en-ZA"/>
        </w:rPr>
        <w:t>report;</w:t>
      </w:r>
      <w:proofErr w:type="gramEnd"/>
    </w:p>
    <w:p w14:paraId="43F8C83A" w14:textId="77777777" w:rsidR="00AB7BDD" w:rsidRPr="008845A9" w:rsidRDefault="00AB7BDD" w:rsidP="00AB7BDD">
      <w:pPr>
        <w:pStyle w:val="ListParagraph"/>
        <w:tabs>
          <w:tab w:val="left" w:pos="2127"/>
          <w:tab w:val="left" w:pos="2410"/>
        </w:tabs>
        <w:spacing w:line="360" w:lineRule="auto"/>
        <w:ind w:left="1985"/>
        <w:jc w:val="both"/>
        <w:rPr>
          <w:rFonts w:ascii="Arial" w:hAnsi="Arial" w:cs="Arial"/>
          <w:lang w:val="en-ZA" w:eastAsia="en-ZA"/>
        </w:rPr>
      </w:pPr>
      <w:r w:rsidRPr="008845A9">
        <w:rPr>
          <w:rFonts w:ascii="Arial" w:hAnsi="Arial" w:cs="Arial"/>
          <w:lang w:val="en-ZA" w:eastAsia="en-ZA"/>
        </w:rPr>
        <w:t>b)</w:t>
      </w:r>
      <w:r w:rsidRPr="008845A9">
        <w:rPr>
          <w:rFonts w:ascii="Arial" w:hAnsi="Arial" w:cs="Arial"/>
          <w:lang w:val="en-ZA" w:eastAsia="en-ZA"/>
        </w:rPr>
        <w:tab/>
        <w:t>criminal activity report; and</w:t>
      </w:r>
    </w:p>
    <w:p w14:paraId="3A26341C" w14:textId="77777777" w:rsidR="00AB7BDD" w:rsidRPr="008845A9" w:rsidRDefault="00AB7BDD" w:rsidP="00AB7BDD">
      <w:pPr>
        <w:pStyle w:val="ListParagraph"/>
        <w:tabs>
          <w:tab w:val="left" w:pos="2127"/>
          <w:tab w:val="left" w:pos="2410"/>
        </w:tabs>
        <w:spacing w:line="360" w:lineRule="auto"/>
        <w:ind w:left="1985"/>
        <w:jc w:val="both"/>
        <w:rPr>
          <w:rFonts w:ascii="Arial" w:hAnsi="Arial" w:cs="Arial"/>
          <w:lang w:val="en-ZA" w:eastAsia="en-ZA"/>
        </w:rPr>
      </w:pPr>
      <w:r w:rsidRPr="008845A9">
        <w:rPr>
          <w:rFonts w:ascii="Arial" w:hAnsi="Arial" w:cs="Arial"/>
          <w:lang w:val="en-ZA" w:eastAsia="en-ZA"/>
        </w:rPr>
        <w:t>c)</w:t>
      </w:r>
      <w:r w:rsidRPr="008845A9">
        <w:rPr>
          <w:rFonts w:ascii="Arial" w:hAnsi="Arial" w:cs="Arial"/>
          <w:lang w:val="en-ZA" w:eastAsia="en-ZA"/>
        </w:rPr>
        <w:tab/>
        <w:t>credit worthiness report,</w:t>
      </w:r>
    </w:p>
    <w:p w14:paraId="66A9E43F" w14:textId="77777777" w:rsidR="00AB7BDD" w:rsidRPr="008845A9" w:rsidRDefault="00AB7BDD" w:rsidP="00AB7BDD">
      <w:pPr>
        <w:pStyle w:val="ListParagraph"/>
        <w:tabs>
          <w:tab w:val="left" w:pos="1843"/>
        </w:tabs>
        <w:spacing w:line="360" w:lineRule="auto"/>
        <w:ind w:left="1985"/>
        <w:jc w:val="both"/>
        <w:rPr>
          <w:rFonts w:ascii="Arial" w:hAnsi="Arial" w:cs="Arial"/>
          <w:lang w:val="en-ZA" w:eastAsia="en-ZA"/>
        </w:rPr>
      </w:pPr>
      <w:r w:rsidRPr="008845A9">
        <w:rPr>
          <w:rFonts w:ascii="Arial" w:hAnsi="Arial" w:cs="Arial"/>
          <w:lang w:val="en-ZA" w:eastAsia="en-ZA"/>
        </w:rPr>
        <w:lastRenderedPageBreak/>
        <w:t xml:space="preserve">of any or </w:t>
      </w:r>
      <w:proofErr w:type="gramStart"/>
      <w:r w:rsidRPr="008845A9">
        <w:rPr>
          <w:rFonts w:ascii="Arial" w:hAnsi="Arial" w:cs="Arial"/>
          <w:lang w:val="en-ZA" w:eastAsia="en-ZA"/>
        </w:rPr>
        <w:t>all of</w:t>
      </w:r>
      <w:proofErr w:type="gramEnd"/>
      <w:r w:rsidRPr="008845A9">
        <w:rPr>
          <w:rFonts w:ascii="Arial" w:hAnsi="Arial" w:cs="Arial"/>
          <w:lang w:val="en-ZA" w:eastAsia="en-ZA"/>
        </w:rPr>
        <w:t xml:space="preserve"> the Key Personnel.</w:t>
      </w:r>
    </w:p>
    <w:p w14:paraId="1EA62911" w14:textId="77777777" w:rsidR="00AB7BDD" w:rsidRPr="008845A9" w:rsidRDefault="00AB7BDD" w:rsidP="00AB7BDD">
      <w:pPr>
        <w:tabs>
          <w:tab w:val="left" w:pos="851"/>
          <w:tab w:val="left" w:pos="1418"/>
        </w:tabs>
        <w:spacing w:after="0" w:line="360" w:lineRule="auto"/>
        <w:jc w:val="both"/>
        <w:rPr>
          <w:rFonts w:ascii="Arial" w:hAnsi="Arial" w:cs="Arial"/>
          <w:sz w:val="24"/>
          <w:szCs w:val="24"/>
          <w:lang w:eastAsia="en-ZA"/>
        </w:rPr>
      </w:pPr>
    </w:p>
    <w:p w14:paraId="67824565" w14:textId="77777777" w:rsidR="00AB7BDD" w:rsidRPr="008845A9" w:rsidRDefault="00AB7BDD" w:rsidP="00AB7BDD">
      <w:pPr>
        <w:pStyle w:val="ListParagraph"/>
        <w:numPr>
          <w:ilvl w:val="1"/>
          <w:numId w:val="35"/>
        </w:numPr>
        <w:tabs>
          <w:tab w:val="left" w:pos="851"/>
          <w:tab w:val="left" w:pos="1418"/>
        </w:tabs>
        <w:spacing w:line="360" w:lineRule="auto"/>
        <w:ind w:left="851" w:hanging="851"/>
        <w:jc w:val="both"/>
        <w:rPr>
          <w:rFonts w:ascii="Arial" w:hAnsi="Arial" w:cs="Arial"/>
          <w:lang w:val="en-ZA" w:eastAsia="en-ZA"/>
        </w:rPr>
      </w:pPr>
      <w:r w:rsidRPr="008845A9">
        <w:rPr>
          <w:rFonts w:ascii="Arial" w:hAnsi="Arial" w:cs="Arial"/>
          <w:lang w:val="en-ZA" w:eastAsia="en-ZA"/>
        </w:rPr>
        <w:t xml:space="preserve">SARS may also at its sole and absolute discretion perform a security check (vetting) or any personal background screening on any or </w:t>
      </w:r>
      <w:proofErr w:type="gramStart"/>
      <w:r w:rsidRPr="008845A9">
        <w:rPr>
          <w:rFonts w:ascii="Arial" w:hAnsi="Arial" w:cs="Arial"/>
          <w:lang w:val="en-ZA" w:eastAsia="en-ZA"/>
        </w:rPr>
        <w:t>all of</w:t>
      </w:r>
      <w:proofErr w:type="gramEnd"/>
      <w:r w:rsidRPr="008845A9">
        <w:rPr>
          <w:rFonts w:ascii="Arial" w:hAnsi="Arial" w:cs="Arial"/>
          <w:lang w:val="en-ZA" w:eastAsia="en-ZA"/>
        </w:rPr>
        <w:t xml:space="preserve"> the Key Personnel.</w:t>
      </w:r>
    </w:p>
    <w:p w14:paraId="0BAD13D4" w14:textId="77777777" w:rsidR="00AB7BDD" w:rsidRPr="008845A9" w:rsidRDefault="00AB7BDD" w:rsidP="00AB7BDD">
      <w:pPr>
        <w:pStyle w:val="ListParagraph"/>
        <w:tabs>
          <w:tab w:val="left" w:pos="851"/>
          <w:tab w:val="left" w:pos="1418"/>
        </w:tabs>
        <w:spacing w:line="360" w:lineRule="auto"/>
        <w:ind w:left="851"/>
        <w:jc w:val="both"/>
        <w:rPr>
          <w:rFonts w:ascii="Arial" w:hAnsi="Arial" w:cs="Arial"/>
          <w:lang w:val="en-ZA" w:eastAsia="en-ZA"/>
        </w:rPr>
      </w:pPr>
    </w:p>
    <w:p w14:paraId="09DE6138" w14:textId="5335A14C" w:rsidR="00AB7BDD" w:rsidRDefault="00AB7BDD" w:rsidP="00AB7BDD">
      <w:pPr>
        <w:pStyle w:val="ListParagraph"/>
        <w:widowControl w:val="0"/>
        <w:numPr>
          <w:ilvl w:val="1"/>
          <w:numId w:val="35"/>
        </w:numPr>
        <w:tabs>
          <w:tab w:val="left" w:pos="851"/>
          <w:tab w:val="left" w:pos="1418"/>
        </w:tabs>
        <w:spacing w:line="360" w:lineRule="auto"/>
        <w:ind w:left="851" w:hanging="851"/>
        <w:jc w:val="both"/>
        <w:rPr>
          <w:rFonts w:ascii="Arial" w:hAnsi="Arial" w:cs="Arial"/>
          <w:lang w:val="en-ZA" w:eastAsia="en-ZA"/>
        </w:rPr>
      </w:pPr>
      <w:r w:rsidRPr="008845A9">
        <w:rPr>
          <w:rFonts w:ascii="Arial" w:hAnsi="Arial" w:cs="Arial"/>
          <w:lang w:val="en-ZA" w:eastAsia="en-ZA"/>
        </w:rPr>
        <w:t>Where SARS establishes the Key Personnel to be a security risk, SARS will inform the Service Provider accordingly and the Service Provider shall replace such Key Personnel with another one of equal or better qualification(s) and experience.</w:t>
      </w:r>
    </w:p>
    <w:p w14:paraId="177CC4C1" w14:textId="77777777" w:rsidR="0002072F" w:rsidRPr="0018681C" w:rsidRDefault="0002072F" w:rsidP="0018681C">
      <w:pPr>
        <w:pStyle w:val="ListParagraph"/>
        <w:rPr>
          <w:rFonts w:ascii="Arial" w:hAnsi="Arial" w:cs="Arial"/>
          <w:lang w:val="en-ZA" w:eastAsia="en-ZA"/>
        </w:rPr>
      </w:pPr>
    </w:p>
    <w:p w14:paraId="4A84908F" w14:textId="77777777" w:rsidR="0002072F" w:rsidRPr="009D0EEB" w:rsidRDefault="0002072F" w:rsidP="006F06D5">
      <w:pPr>
        <w:pStyle w:val="ListParagraph"/>
        <w:widowControl w:val="0"/>
        <w:numPr>
          <w:ilvl w:val="1"/>
          <w:numId w:val="35"/>
        </w:numPr>
        <w:spacing w:line="360" w:lineRule="auto"/>
        <w:ind w:left="851" w:hanging="851"/>
        <w:contextualSpacing w:val="0"/>
        <w:jc w:val="both"/>
        <w:rPr>
          <w:noProof/>
          <w:lang w:val="en-ZA"/>
        </w:rPr>
      </w:pPr>
      <w:r w:rsidRPr="0018681C">
        <w:rPr>
          <w:rFonts w:ascii="Arial" w:hAnsi="Arial" w:cs="Arial"/>
          <w:noProof/>
          <w:lang w:val="en-ZA"/>
        </w:rPr>
        <w:t xml:space="preserve">The provisions of this Clause will not exonerate the Service Provider from compliance with the provisions of </w:t>
      </w:r>
      <w:r w:rsidRPr="00CE180E">
        <w:rPr>
          <w:rFonts w:ascii="Arial" w:hAnsi="Arial" w:cs="Arial"/>
          <w:b/>
          <w:bCs/>
          <w:noProof/>
          <w:lang w:val="en-ZA"/>
        </w:rPr>
        <w:t>clause 2.2.2</w:t>
      </w:r>
      <w:r w:rsidRPr="0018681C">
        <w:rPr>
          <w:rFonts w:ascii="Arial" w:hAnsi="Arial" w:cs="Arial"/>
          <w:noProof/>
          <w:lang w:val="en-ZA"/>
        </w:rPr>
        <w:t xml:space="preserve"> of the Personal Information Processing Addendum</w:t>
      </w:r>
      <w:r w:rsidRPr="009D0EEB">
        <w:rPr>
          <w:noProof/>
          <w:lang w:val="en-ZA"/>
        </w:rPr>
        <w:t>.</w:t>
      </w:r>
    </w:p>
    <w:p w14:paraId="33445379" w14:textId="77777777" w:rsidR="00AB7BDD" w:rsidRPr="008845A9" w:rsidRDefault="00AB7BDD" w:rsidP="00AB7BDD">
      <w:pPr>
        <w:pStyle w:val="ListParagraph"/>
        <w:widowControl w:val="0"/>
        <w:tabs>
          <w:tab w:val="left" w:pos="709"/>
          <w:tab w:val="left" w:pos="851"/>
          <w:tab w:val="left" w:pos="1418"/>
        </w:tabs>
        <w:spacing w:line="360" w:lineRule="auto"/>
        <w:ind w:left="851"/>
        <w:jc w:val="both"/>
        <w:rPr>
          <w:rFonts w:ascii="Arial" w:hAnsi="Arial" w:cs="Arial"/>
        </w:rPr>
      </w:pPr>
    </w:p>
    <w:p w14:paraId="5F43104A" w14:textId="77777777" w:rsidR="00AB7BDD" w:rsidRPr="008845A9" w:rsidRDefault="00AB7BDD" w:rsidP="00AB7BDD">
      <w:pPr>
        <w:widowControl w:val="0"/>
        <w:numPr>
          <w:ilvl w:val="0"/>
          <w:numId w:val="29"/>
        </w:numPr>
        <w:tabs>
          <w:tab w:val="left" w:pos="851"/>
        </w:tabs>
        <w:spacing w:after="0" w:line="360" w:lineRule="auto"/>
        <w:ind w:left="851" w:hanging="851"/>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WARRANTIES</w:t>
      </w:r>
      <w:r w:rsidRPr="008845A9">
        <w:rPr>
          <w:rFonts w:ascii="Arial" w:eastAsia="Times New Roman" w:hAnsi="Arial" w:cs="Arial"/>
          <w:b/>
          <w:sz w:val="24"/>
          <w:szCs w:val="24"/>
          <w:lang w:eastAsia="en-GB"/>
        </w:rPr>
        <w:fldChar w:fldCharType="begin"/>
      </w:r>
      <w:r w:rsidRPr="008845A9">
        <w:rPr>
          <w:sz w:val="24"/>
          <w:szCs w:val="24"/>
        </w:rPr>
        <w:instrText xml:space="preserve"> TC "</w:instrText>
      </w:r>
      <w:bookmarkStart w:id="80" w:name="_Toc104400481"/>
      <w:r w:rsidRPr="008845A9">
        <w:rPr>
          <w:rFonts w:ascii="Arial" w:eastAsia="Times New Roman" w:hAnsi="Arial" w:cs="Arial"/>
          <w:b/>
          <w:sz w:val="24"/>
          <w:szCs w:val="24"/>
          <w:lang w:eastAsia="en-GB"/>
        </w:rPr>
        <w:instrText>11.   WARRANTIES</w:instrText>
      </w:r>
      <w:bookmarkEnd w:id="80"/>
      <w:r w:rsidRPr="008845A9">
        <w:rPr>
          <w:sz w:val="24"/>
          <w:szCs w:val="24"/>
        </w:rPr>
        <w:instrText xml:space="preserve">" \f C \l "1" </w:instrText>
      </w:r>
      <w:r w:rsidRPr="008845A9">
        <w:rPr>
          <w:rFonts w:ascii="Arial" w:eastAsia="Times New Roman" w:hAnsi="Arial" w:cs="Arial"/>
          <w:b/>
          <w:sz w:val="24"/>
          <w:szCs w:val="24"/>
          <w:lang w:eastAsia="en-GB"/>
        </w:rPr>
        <w:fldChar w:fldCharType="end"/>
      </w:r>
      <w:r w:rsidRPr="008845A9">
        <w:rPr>
          <w:rFonts w:ascii="Arial" w:eastAsia="Times New Roman" w:hAnsi="Arial" w:cs="Arial"/>
          <w:b/>
          <w:sz w:val="24"/>
          <w:szCs w:val="24"/>
          <w:lang w:eastAsia="en-GB"/>
        </w:rPr>
        <w:t xml:space="preserve"> </w:t>
      </w:r>
    </w:p>
    <w:p w14:paraId="2AD4BDBA" w14:textId="77777777" w:rsidR="00AB7BDD" w:rsidRPr="008845A9" w:rsidRDefault="00AB7BDD" w:rsidP="00AB7BDD">
      <w:pPr>
        <w:pStyle w:val="ListParagraph"/>
        <w:widowControl w:val="0"/>
        <w:tabs>
          <w:tab w:val="left" w:pos="851"/>
          <w:tab w:val="left" w:pos="1418"/>
        </w:tabs>
        <w:spacing w:line="360" w:lineRule="auto"/>
        <w:ind w:left="851"/>
        <w:jc w:val="both"/>
        <w:rPr>
          <w:rFonts w:ascii="Arial" w:hAnsi="Arial" w:cs="Arial"/>
          <w:lang w:eastAsia="en-ZA"/>
        </w:rPr>
      </w:pPr>
    </w:p>
    <w:p w14:paraId="3E7F500D" w14:textId="77777777" w:rsidR="00AB7BDD" w:rsidRPr="008845A9" w:rsidRDefault="00AB7BDD" w:rsidP="00AB7BDD">
      <w:pPr>
        <w:pStyle w:val="ListParagraph"/>
        <w:widowControl w:val="0"/>
        <w:numPr>
          <w:ilvl w:val="0"/>
          <w:numId w:val="16"/>
        </w:numPr>
        <w:tabs>
          <w:tab w:val="left" w:pos="851"/>
        </w:tabs>
        <w:spacing w:line="360" w:lineRule="auto"/>
        <w:jc w:val="both"/>
        <w:rPr>
          <w:rFonts w:ascii="Arial" w:hAnsi="Arial" w:cs="Arial"/>
          <w:vanish/>
        </w:rPr>
      </w:pPr>
    </w:p>
    <w:p w14:paraId="352EE781" w14:textId="77777777" w:rsidR="00AB7BDD" w:rsidRPr="008845A9" w:rsidRDefault="00AB7BDD" w:rsidP="00AB7BDD">
      <w:pPr>
        <w:pStyle w:val="ListParagraph"/>
        <w:widowControl w:val="0"/>
        <w:numPr>
          <w:ilvl w:val="0"/>
          <w:numId w:val="16"/>
        </w:numPr>
        <w:tabs>
          <w:tab w:val="left" w:pos="851"/>
        </w:tabs>
        <w:spacing w:line="360" w:lineRule="auto"/>
        <w:jc w:val="both"/>
        <w:rPr>
          <w:rFonts w:ascii="Arial" w:hAnsi="Arial" w:cs="Arial"/>
          <w:vanish/>
        </w:rPr>
      </w:pPr>
    </w:p>
    <w:p w14:paraId="6373FF1A" w14:textId="77777777" w:rsidR="00AB7BDD" w:rsidRPr="008845A9" w:rsidRDefault="00AB7BDD" w:rsidP="00AB7BDD">
      <w:pPr>
        <w:pStyle w:val="ListParagraph"/>
        <w:widowControl w:val="0"/>
        <w:numPr>
          <w:ilvl w:val="1"/>
          <w:numId w:val="16"/>
        </w:numPr>
        <w:tabs>
          <w:tab w:val="left" w:pos="851"/>
        </w:tabs>
        <w:spacing w:line="360" w:lineRule="auto"/>
        <w:ind w:left="420"/>
        <w:jc w:val="both"/>
        <w:rPr>
          <w:rFonts w:ascii="Arial" w:hAnsi="Arial" w:cs="Arial"/>
        </w:rPr>
      </w:pPr>
      <w:r w:rsidRPr="008845A9">
        <w:rPr>
          <w:rFonts w:ascii="Arial" w:hAnsi="Arial" w:cs="Arial"/>
        </w:rPr>
        <w:t>The Service Provider hereby represents and warrants to SARS that-</w:t>
      </w:r>
    </w:p>
    <w:p w14:paraId="740E6DF8" w14:textId="77777777" w:rsidR="00AB7BDD" w:rsidRPr="008845A9" w:rsidRDefault="00AB7BDD" w:rsidP="00AB7BDD">
      <w:pPr>
        <w:widowControl w:val="0"/>
        <w:tabs>
          <w:tab w:val="left" w:pos="709"/>
          <w:tab w:val="left" w:pos="851"/>
        </w:tabs>
        <w:spacing w:after="0" w:line="360" w:lineRule="auto"/>
        <w:ind w:left="709" w:hanging="420"/>
        <w:jc w:val="both"/>
        <w:rPr>
          <w:rFonts w:ascii="Arial" w:eastAsia="Times New Roman" w:hAnsi="Arial" w:cs="Arial"/>
          <w:sz w:val="24"/>
          <w:szCs w:val="24"/>
          <w:lang w:eastAsia="en-GB"/>
        </w:rPr>
      </w:pPr>
    </w:p>
    <w:p w14:paraId="689DC804" w14:textId="77777777" w:rsidR="00AB7BDD" w:rsidRPr="008845A9" w:rsidRDefault="00AB7BDD" w:rsidP="00AB7BDD">
      <w:pPr>
        <w:pStyle w:val="ListParagraph"/>
        <w:widowControl w:val="0"/>
        <w:numPr>
          <w:ilvl w:val="2"/>
          <w:numId w:val="16"/>
        </w:numPr>
        <w:tabs>
          <w:tab w:val="left" w:pos="851"/>
        </w:tabs>
        <w:spacing w:line="360" w:lineRule="auto"/>
        <w:ind w:left="1701" w:hanging="850"/>
        <w:jc w:val="both"/>
        <w:rPr>
          <w:rFonts w:ascii="Arial" w:hAnsi="Arial" w:cs="Arial"/>
          <w:b/>
        </w:rPr>
      </w:pPr>
      <w:r w:rsidRPr="008845A9">
        <w:rPr>
          <w:rFonts w:ascii="Arial" w:hAnsi="Arial" w:cs="Arial"/>
        </w:rPr>
        <w:t xml:space="preserve">this Agreement has been duly authorised and executed by it and constitutes a legal, valid and binding set of obligations on </w:t>
      </w:r>
      <w:proofErr w:type="gramStart"/>
      <w:r w:rsidRPr="008845A9">
        <w:rPr>
          <w:rFonts w:ascii="Arial" w:hAnsi="Arial" w:cs="Arial"/>
        </w:rPr>
        <w:t>it;</w:t>
      </w:r>
      <w:proofErr w:type="gramEnd"/>
    </w:p>
    <w:p w14:paraId="080F244A" w14:textId="77777777" w:rsidR="00AB7BDD" w:rsidRPr="008845A9" w:rsidRDefault="00AB7BDD" w:rsidP="00AB7BDD">
      <w:pPr>
        <w:widowControl w:val="0"/>
        <w:tabs>
          <w:tab w:val="left" w:pos="709"/>
        </w:tabs>
        <w:spacing w:after="0" w:line="360" w:lineRule="auto"/>
        <w:ind w:left="1701" w:hanging="850"/>
        <w:jc w:val="both"/>
        <w:rPr>
          <w:rFonts w:ascii="Arial" w:eastAsia="Times New Roman" w:hAnsi="Arial" w:cs="Arial"/>
          <w:sz w:val="24"/>
          <w:szCs w:val="24"/>
          <w:lang w:eastAsia="en-GB"/>
        </w:rPr>
      </w:pPr>
    </w:p>
    <w:p w14:paraId="47EFCE66" w14:textId="77777777" w:rsidR="00AB7BDD" w:rsidRPr="008845A9" w:rsidRDefault="00AB7BDD" w:rsidP="00AB7BDD">
      <w:pPr>
        <w:pStyle w:val="ListParagraph"/>
        <w:widowControl w:val="0"/>
        <w:numPr>
          <w:ilvl w:val="2"/>
          <w:numId w:val="16"/>
        </w:numPr>
        <w:tabs>
          <w:tab w:val="left" w:pos="851"/>
        </w:tabs>
        <w:spacing w:line="360" w:lineRule="auto"/>
        <w:ind w:left="1701" w:hanging="850"/>
        <w:jc w:val="both"/>
        <w:rPr>
          <w:rFonts w:ascii="Arial" w:hAnsi="Arial" w:cs="Arial"/>
        </w:rPr>
      </w:pPr>
      <w:r w:rsidRPr="008845A9">
        <w:rPr>
          <w:rFonts w:ascii="Arial" w:hAnsi="Arial" w:cs="Arial"/>
        </w:rPr>
        <w:t xml:space="preserve">it is acting as principal and not an agent of an undisclosed </w:t>
      </w:r>
      <w:proofErr w:type="gramStart"/>
      <w:r w:rsidRPr="008845A9">
        <w:rPr>
          <w:rFonts w:ascii="Arial" w:hAnsi="Arial" w:cs="Arial"/>
        </w:rPr>
        <w:t>principal;</w:t>
      </w:r>
      <w:proofErr w:type="gramEnd"/>
    </w:p>
    <w:p w14:paraId="55CDFCA4" w14:textId="77777777" w:rsidR="00AB7BDD" w:rsidRPr="008845A9" w:rsidRDefault="00AB7BDD" w:rsidP="00AB7BDD">
      <w:pPr>
        <w:pStyle w:val="ListParagraph"/>
        <w:widowControl w:val="0"/>
        <w:tabs>
          <w:tab w:val="left" w:pos="709"/>
        </w:tabs>
        <w:spacing w:line="360" w:lineRule="auto"/>
        <w:ind w:left="1701" w:hanging="850"/>
        <w:contextualSpacing w:val="0"/>
        <w:rPr>
          <w:rFonts w:ascii="Arial" w:hAnsi="Arial" w:cs="Arial"/>
          <w:lang w:val="en-ZA"/>
        </w:rPr>
      </w:pPr>
    </w:p>
    <w:p w14:paraId="5A61F465" w14:textId="77777777" w:rsidR="00AB7BDD" w:rsidRPr="008845A9" w:rsidRDefault="00AB7BDD" w:rsidP="00AB7BDD">
      <w:pPr>
        <w:pStyle w:val="ListParagraph"/>
        <w:widowControl w:val="0"/>
        <w:numPr>
          <w:ilvl w:val="2"/>
          <w:numId w:val="16"/>
        </w:numPr>
        <w:tabs>
          <w:tab w:val="left" w:pos="851"/>
        </w:tabs>
        <w:spacing w:line="360" w:lineRule="auto"/>
        <w:ind w:left="1701" w:hanging="850"/>
        <w:jc w:val="both"/>
        <w:rPr>
          <w:rFonts w:ascii="Arial" w:hAnsi="Arial" w:cs="Arial"/>
        </w:rPr>
      </w:pPr>
      <w:r w:rsidRPr="008845A9">
        <w:rPr>
          <w:rFonts w:ascii="Arial" w:hAnsi="Arial" w:cs="Arial"/>
        </w:rPr>
        <w:t>the execution this Agreement does not constitute a violation of any statute, judgment, order, decree or regulation or rule of any court, competent authority or arbitrator or competent jurisdiction applicable or relating to the Service Provider, its assets or its business, or its memorandum of incorporation or any other documents or any binding obligation, contract or agreement to which it is a party or by which it or its assets are bound;</w:t>
      </w:r>
    </w:p>
    <w:p w14:paraId="7AE9B834" w14:textId="77777777" w:rsidR="00AB7BDD" w:rsidRPr="008845A9" w:rsidRDefault="00AB7BDD" w:rsidP="00AB7BDD">
      <w:pPr>
        <w:pStyle w:val="ListParagraph"/>
        <w:widowControl w:val="0"/>
        <w:tabs>
          <w:tab w:val="left" w:pos="709"/>
        </w:tabs>
        <w:spacing w:line="360" w:lineRule="auto"/>
        <w:ind w:left="1560"/>
        <w:contextualSpacing w:val="0"/>
        <w:rPr>
          <w:rFonts w:ascii="Arial" w:hAnsi="Arial" w:cs="Arial"/>
          <w:lang w:val="en-ZA"/>
        </w:rPr>
      </w:pPr>
    </w:p>
    <w:p w14:paraId="04785E27" w14:textId="69C88D49" w:rsidR="00AB7BDD" w:rsidRPr="008845A9" w:rsidRDefault="00AB7BDD" w:rsidP="00AB7BDD">
      <w:pPr>
        <w:pStyle w:val="ListParagraph"/>
        <w:widowControl w:val="0"/>
        <w:numPr>
          <w:ilvl w:val="2"/>
          <w:numId w:val="16"/>
        </w:numPr>
        <w:tabs>
          <w:tab w:val="left" w:pos="851"/>
        </w:tabs>
        <w:spacing w:line="360" w:lineRule="auto"/>
        <w:ind w:left="1701" w:hanging="1134"/>
        <w:jc w:val="both"/>
        <w:rPr>
          <w:rFonts w:ascii="Arial" w:hAnsi="Arial" w:cs="Arial"/>
        </w:rPr>
      </w:pPr>
      <w:r w:rsidRPr="008845A9">
        <w:rPr>
          <w:rFonts w:ascii="Arial" w:hAnsi="Arial" w:cs="Arial"/>
        </w:rPr>
        <w:lastRenderedPageBreak/>
        <w:t xml:space="preserve">it will provide the Services in a cost-effective and expedient manner, thereby ensuring that no unnecessary or extraordinary costs are incurred and passed on to </w:t>
      </w:r>
      <w:proofErr w:type="gramStart"/>
      <w:r w:rsidRPr="008845A9">
        <w:rPr>
          <w:rFonts w:ascii="Arial" w:hAnsi="Arial" w:cs="Arial"/>
        </w:rPr>
        <w:t>SARS;</w:t>
      </w:r>
      <w:proofErr w:type="gramEnd"/>
      <w:r w:rsidRPr="008845A9">
        <w:rPr>
          <w:rFonts w:ascii="Arial" w:hAnsi="Arial" w:cs="Arial"/>
        </w:rPr>
        <w:t xml:space="preserve"> </w:t>
      </w:r>
    </w:p>
    <w:p w14:paraId="18C0A1FD" w14:textId="77777777" w:rsidR="00AB7BDD" w:rsidRPr="008845A9" w:rsidRDefault="00AB7BDD" w:rsidP="00AB7BDD">
      <w:pPr>
        <w:widowControl w:val="0"/>
        <w:tabs>
          <w:tab w:val="left" w:pos="709"/>
        </w:tabs>
        <w:spacing w:after="0" w:line="360" w:lineRule="auto"/>
        <w:ind w:left="1701" w:hanging="1134"/>
        <w:jc w:val="both"/>
        <w:rPr>
          <w:rFonts w:ascii="Arial" w:eastAsia="Times New Roman" w:hAnsi="Arial" w:cs="Arial"/>
          <w:sz w:val="24"/>
          <w:szCs w:val="24"/>
          <w:lang w:eastAsia="en-GB"/>
        </w:rPr>
      </w:pPr>
    </w:p>
    <w:p w14:paraId="526B2172" w14:textId="289AA12C" w:rsidR="00AB7BDD" w:rsidRPr="008845A9" w:rsidRDefault="00AB7BDD" w:rsidP="00AB7BDD">
      <w:pPr>
        <w:pStyle w:val="ListParagraph"/>
        <w:widowControl w:val="0"/>
        <w:numPr>
          <w:ilvl w:val="2"/>
          <w:numId w:val="16"/>
        </w:numPr>
        <w:tabs>
          <w:tab w:val="left" w:pos="851"/>
        </w:tabs>
        <w:spacing w:line="360" w:lineRule="auto"/>
        <w:ind w:left="1701" w:hanging="1134"/>
        <w:jc w:val="both"/>
        <w:rPr>
          <w:rFonts w:ascii="Arial" w:hAnsi="Arial" w:cs="Arial"/>
        </w:rPr>
      </w:pPr>
      <w:r w:rsidRPr="008845A9">
        <w:rPr>
          <w:rFonts w:ascii="Arial" w:hAnsi="Arial" w:cs="Arial"/>
        </w:rPr>
        <w:t xml:space="preserve">it has the requisite insurance contemplated in this </w:t>
      </w:r>
      <w:proofErr w:type="gramStart"/>
      <w:r w:rsidRPr="008845A9">
        <w:rPr>
          <w:rFonts w:ascii="Arial" w:hAnsi="Arial" w:cs="Arial"/>
        </w:rPr>
        <w:t>Agreement;</w:t>
      </w:r>
      <w:proofErr w:type="gramEnd"/>
    </w:p>
    <w:p w14:paraId="72EEE548" w14:textId="77777777" w:rsidR="00AB7BDD" w:rsidRPr="008845A9" w:rsidRDefault="00AB7BDD" w:rsidP="00AB7BDD">
      <w:pPr>
        <w:widowControl w:val="0"/>
        <w:tabs>
          <w:tab w:val="left" w:pos="709"/>
        </w:tabs>
        <w:spacing w:after="0" w:line="360" w:lineRule="auto"/>
        <w:ind w:left="1701" w:hanging="1134"/>
        <w:jc w:val="both"/>
        <w:rPr>
          <w:rFonts w:ascii="Arial" w:hAnsi="Arial" w:cs="Arial"/>
          <w:sz w:val="24"/>
          <w:szCs w:val="24"/>
          <w:lang w:eastAsia="en-ZA"/>
        </w:rPr>
      </w:pPr>
    </w:p>
    <w:p w14:paraId="51DEF750" w14:textId="77777777" w:rsidR="00AB7BDD" w:rsidRPr="008845A9" w:rsidRDefault="00AB7BDD" w:rsidP="00AB7BDD">
      <w:pPr>
        <w:pStyle w:val="ListParagraph"/>
        <w:widowControl w:val="0"/>
        <w:numPr>
          <w:ilvl w:val="2"/>
          <w:numId w:val="16"/>
        </w:numPr>
        <w:tabs>
          <w:tab w:val="left" w:pos="851"/>
        </w:tabs>
        <w:spacing w:line="360" w:lineRule="auto"/>
        <w:ind w:left="1701" w:hanging="1134"/>
        <w:jc w:val="both"/>
        <w:rPr>
          <w:rFonts w:ascii="Arial" w:hAnsi="Arial" w:cs="Arial"/>
          <w:lang w:eastAsia="en-ZA"/>
        </w:rPr>
      </w:pPr>
      <w:r w:rsidRPr="008845A9">
        <w:rPr>
          <w:rFonts w:ascii="Arial" w:hAnsi="Arial" w:cs="Arial"/>
          <w:lang w:eastAsia="en-ZA"/>
        </w:rPr>
        <w:t xml:space="preserve">it shall not, in executing the Services, breach or infringe any intellectual property right of a third </w:t>
      </w:r>
      <w:proofErr w:type="gramStart"/>
      <w:r w:rsidRPr="008845A9">
        <w:rPr>
          <w:rFonts w:ascii="Arial" w:hAnsi="Arial" w:cs="Arial"/>
          <w:lang w:eastAsia="en-ZA"/>
        </w:rPr>
        <w:t>party;</w:t>
      </w:r>
      <w:proofErr w:type="gramEnd"/>
    </w:p>
    <w:p w14:paraId="71C29126" w14:textId="77777777" w:rsidR="00AB7BDD" w:rsidRPr="008845A9" w:rsidRDefault="00AB7BDD" w:rsidP="00AB7BDD">
      <w:pPr>
        <w:widowControl w:val="0"/>
        <w:tabs>
          <w:tab w:val="left" w:pos="709"/>
        </w:tabs>
        <w:spacing w:after="0" w:line="360" w:lineRule="auto"/>
        <w:ind w:left="1701" w:hanging="1134"/>
        <w:rPr>
          <w:rFonts w:ascii="Arial" w:eastAsia="Times New Roman" w:hAnsi="Arial" w:cs="Arial"/>
          <w:sz w:val="24"/>
          <w:szCs w:val="24"/>
          <w:lang w:eastAsia="en-GB"/>
        </w:rPr>
      </w:pPr>
    </w:p>
    <w:p w14:paraId="50475DE2" w14:textId="1AC27197" w:rsidR="00AB7BDD" w:rsidRDefault="00AB7BDD" w:rsidP="00AB7BDD">
      <w:pPr>
        <w:pStyle w:val="ListParagraph"/>
        <w:widowControl w:val="0"/>
        <w:numPr>
          <w:ilvl w:val="2"/>
          <w:numId w:val="16"/>
        </w:numPr>
        <w:tabs>
          <w:tab w:val="left" w:pos="851"/>
        </w:tabs>
        <w:spacing w:line="360" w:lineRule="auto"/>
        <w:ind w:left="1701" w:hanging="1134"/>
        <w:jc w:val="both"/>
        <w:rPr>
          <w:rFonts w:ascii="Arial" w:hAnsi="Arial" w:cs="Arial"/>
        </w:rPr>
      </w:pPr>
      <w:r w:rsidRPr="008845A9">
        <w:rPr>
          <w:rFonts w:ascii="Arial" w:hAnsi="Arial" w:cs="Arial"/>
        </w:rPr>
        <w:t xml:space="preserve">no factual circumstances exist that may materially affect its capacity to perform its obligations under this </w:t>
      </w:r>
      <w:proofErr w:type="gramStart"/>
      <w:r w:rsidRPr="008845A9">
        <w:rPr>
          <w:rFonts w:ascii="Arial" w:hAnsi="Arial" w:cs="Arial"/>
        </w:rPr>
        <w:t>Agreement;</w:t>
      </w:r>
      <w:proofErr w:type="gramEnd"/>
    </w:p>
    <w:p w14:paraId="1495CA85" w14:textId="77777777" w:rsidR="006F06D5" w:rsidRPr="006F06D5" w:rsidRDefault="006F06D5" w:rsidP="006F06D5">
      <w:pPr>
        <w:pStyle w:val="ListParagraph"/>
        <w:rPr>
          <w:rFonts w:ascii="Arial" w:hAnsi="Arial" w:cs="Arial"/>
        </w:rPr>
      </w:pPr>
    </w:p>
    <w:p w14:paraId="308C61EF" w14:textId="56EBCE81" w:rsidR="006F06D5" w:rsidRPr="008845A9" w:rsidRDefault="006F06D5" w:rsidP="00AB7BDD">
      <w:pPr>
        <w:pStyle w:val="ListParagraph"/>
        <w:widowControl w:val="0"/>
        <w:numPr>
          <w:ilvl w:val="2"/>
          <w:numId w:val="16"/>
        </w:numPr>
        <w:tabs>
          <w:tab w:val="left" w:pos="851"/>
        </w:tabs>
        <w:spacing w:line="360" w:lineRule="auto"/>
        <w:ind w:left="1701" w:hanging="1134"/>
        <w:jc w:val="both"/>
        <w:rPr>
          <w:rFonts w:ascii="Arial" w:hAnsi="Arial" w:cs="Arial"/>
        </w:rPr>
      </w:pPr>
      <w:r w:rsidRPr="000B02AD">
        <w:rPr>
          <w:rFonts w:ascii="Arial" w:hAnsi="Arial" w:cs="Arial"/>
        </w:rPr>
        <w:t xml:space="preserve">it, along with the Key Personnel, shall at all times have, and comply with all legal requirements and with the terms and conditions of all necessary licenses, registrations, certificates, authorisations and consents required under the laws of the Republic of South Africa or under any other applicable jurisdiction for the delivery of the </w:t>
      </w:r>
      <w:proofErr w:type="gramStart"/>
      <w:r w:rsidRPr="000B02AD">
        <w:rPr>
          <w:rFonts w:ascii="Arial" w:hAnsi="Arial" w:cs="Arial"/>
        </w:rPr>
        <w:t>Services</w:t>
      </w:r>
      <w:r>
        <w:rPr>
          <w:rFonts w:ascii="Arial" w:hAnsi="Arial" w:cs="Arial"/>
        </w:rPr>
        <w:t>;</w:t>
      </w:r>
      <w:proofErr w:type="gramEnd"/>
    </w:p>
    <w:p w14:paraId="5CE98356" w14:textId="77777777" w:rsidR="00AB7BDD" w:rsidRPr="008845A9" w:rsidRDefault="00AB7BDD" w:rsidP="00AB7BDD">
      <w:pPr>
        <w:widowControl w:val="0"/>
        <w:tabs>
          <w:tab w:val="left" w:pos="709"/>
        </w:tabs>
        <w:spacing w:after="0" w:line="360" w:lineRule="auto"/>
        <w:ind w:left="1418" w:hanging="1134"/>
        <w:rPr>
          <w:rFonts w:ascii="Arial" w:eastAsia="Times New Roman" w:hAnsi="Arial" w:cs="Arial"/>
          <w:sz w:val="24"/>
          <w:szCs w:val="24"/>
          <w:lang w:eastAsia="en-GB"/>
        </w:rPr>
      </w:pPr>
    </w:p>
    <w:p w14:paraId="3D6588D3" w14:textId="1A4AF6A9" w:rsidR="007B1D55" w:rsidRPr="007B1D55" w:rsidRDefault="007B1D55" w:rsidP="006F06D5">
      <w:pPr>
        <w:pStyle w:val="ListParagraph"/>
        <w:widowControl w:val="0"/>
        <w:numPr>
          <w:ilvl w:val="2"/>
          <w:numId w:val="16"/>
        </w:numPr>
        <w:tabs>
          <w:tab w:val="left" w:pos="851"/>
          <w:tab w:val="left" w:pos="1843"/>
        </w:tabs>
        <w:spacing w:line="360" w:lineRule="auto"/>
        <w:ind w:left="1701" w:hanging="1134"/>
        <w:jc w:val="both"/>
        <w:rPr>
          <w:rFonts w:ascii="Arial" w:hAnsi="Arial" w:cs="Arial"/>
        </w:rPr>
      </w:pPr>
      <w:r w:rsidRPr="006F06D5">
        <w:rPr>
          <w:rFonts w:ascii="Arial" w:eastAsia="Calibri" w:hAnsi="Arial" w:cs="Arial"/>
          <w:lang w:val="en-ZA" w:eastAsia="en-US"/>
        </w:rPr>
        <w:t xml:space="preserve">ensure that, the validity of any of </w:t>
      </w:r>
      <w:r w:rsidRPr="006F06D5">
        <w:rPr>
          <w:rFonts w:ascii="Arial" w:hAnsi="Arial" w:cs="Arial"/>
          <w:lang w:val="en-ZA"/>
        </w:rPr>
        <w:t xml:space="preserve">its registration or the registration of the respective Key Personnel with Regulatory Authorities is maintained for the duration of this </w:t>
      </w:r>
      <w:proofErr w:type="gramStart"/>
      <w:r w:rsidRPr="006F06D5">
        <w:rPr>
          <w:rFonts w:ascii="Arial" w:hAnsi="Arial" w:cs="Arial"/>
          <w:lang w:val="en-ZA"/>
        </w:rPr>
        <w:t>Agreement</w:t>
      </w:r>
      <w:r>
        <w:rPr>
          <w:rFonts w:ascii="Arial" w:hAnsi="Arial" w:cs="Arial"/>
          <w:lang w:val="en-ZA"/>
        </w:rPr>
        <w:t>;</w:t>
      </w:r>
      <w:proofErr w:type="gramEnd"/>
    </w:p>
    <w:p w14:paraId="15149837" w14:textId="21FBF5A1" w:rsidR="000B02AD" w:rsidRPr="00870D92" w:rsidRDefault="000B02AD" w:rsidP="000B02AD">
      <w:pPr>
        <w:pStyle w:val="ListParagraph"/>
        <w:widowControl w:val="0"/>
        <w:tabs>
          <w:tab w:val="left" w:pos="1843"/>
        </w:tabs>
        <w:spacing w:line="360" w:lineRule="auto"/>
        <w:ind w:left="1701" w:hanging="1134"/>
        <w:jc w:val="both"/>
        <w:rPr>
          <w:rFonts w:ascii="Arial" w:hAnsi="Arial" w:cs="Arial"/>
        </w:rPr>
      </w:pPr>
    </w:p>
    <w:p w14:paraId="4EEE0212" w14:textId="4B39CF32" w:rsidR="00D869FA" w:rsidRPr="00CE180E" w:rsidRDefault="000B02AD" w:rsidP="00AB7BDD">
      <w:pPr>
        <w:pStyle w:val="ListParagraph"/>
        <w:widowControl w:val="0"/>
        <w:numPr>
          <w:ilvl w:val="2"/>
          <w:numId w:val="16"/>
        </w:numPr>
        <w:tabs>
          <w:tab w:val="left" w:pos="851"/>
        </w:tabs>
        <w:spacing w:line="360" w:lineRule="auto"/>
        <w:ind w:left="1701" w:hanging="1134"/>
        <w:jc w:val="both"/>
        <w:rPr>
          <w:rFonts w:ascii="Arial" w:hAnsi="Arial" w:cs="Arial"/>
        </w:rPr>
      </w:pPr>
      <w:r w:rsidRPr="00870D92">
        <w:rPr>
          <w:rFonts w:ascii="Arial" w:hAnsi="Arial" w:cs="Arial"/>
        </w:rPr>
        <w:t xml:space="preserve">its Key Personnel utilised during the execution of a Service Request is suitably qualified and </w:t>
      </w:r>
      <w:r>
        <w:rPr>
          <w:rFonts w:ascii="Arial" w:hAnsi="Arial" w:cs="Arial"/>
        </w:rPr>
        <w:t>deployed</w:t>
      </w:r>
      <w:r w:rsidRPr="00870D92">
        <w:rPr>
          <w:rFonts w:ascii="Arial" w:hAnsi="Arial" w:cs="Arial"/>
        </w:rPr>
        <w:t xml:space="preserve"> as indicated in the RFP</w:t>
      </w:r>
      <w:r>
        <w:rPr>
          <w:rFonts w:ascii="Arial" w:hAnsi="Arial" w:cs="Arial"/>
        </w:rPr>
        <w:t>;</w:t>
      </w:r>
    </w:p>
    <w:p w14:paraId="1BD24EC6" w14:textId="77777777" w:rsidR="00D869FA" w:rsidRPr="00CE180E" w:rsidRDefault="00D869FA" w:rsidP="00CE180E">
      <w:pPr>
        <w:pStyle w:val="ListParagraph"/>
        <w:rPr>
          <w:rFonts w:ascii="Arial" w:hAnsi="Arial" w:cs="Arial"/>
          <w:lang w:val="en-ZA"/>
        </w:rPr>
      </w:pPr>
    </w:p>
    <w:p w14:paraId="3360DC10" w14:textId="3B452097" w:rsidR="008D3671" w:rsidRPr="006F06D5" w:rsidRDefault="00D869FA" w:rsidP="00AB7BDD">
      <w:pPr>
        <w:pStyle w:val="ListParagraph"/>
        <w:widowControl w:val="0"/>
        <w:numPr>
          <w:ilvl w:val="2"/>
          <w:numId w:val="16"/>
        </w:numPr>
        <w:tabs>
          <w:tab w:val="left" w:pos="851"/>
        </w:tabs>
        <w:spacing w:line="360" w:lineRule="auto"/>
        <w:ind w:left="1701" w:hanging="1134"/>
        <w:jc w:val="both"/>
        <w:rPr>
          <w:rFonts w:ascii="Arial" w:hAnsi="Arial" w:cs="Arial"/>
        </w:rPr>
      </w:pPr>
      <w:r>
        <w:rPr>
          <w:rFonts w:ascii="Arial" w:hAnsi="Arial" w:cs="Arial"/>
          <w:lang w:val="en-ZA"/>
        </w:rPr>
        <w:t xml:space="preserve">it will ensure that at all relevant times, its equipment is properly maintained and </w:t>
      </w:r>
      <w:r w:rsidR="00870D92">
        <w:rPr>
          <w:rFonts w:ascii="Arial" w:hAnsi="Arial" w:cs="Arial"/>
          <w:lang w:val="en-ZA"/>
        </w:rPr>
        <w:t xml:space="preserve">in </w:t>
      </w:r>
      <w:r>
        <w:rPr>
          <w:rFonts w:ascii="Arial" w:hAnsi="Arial" w:cs="Arial"/>
          <w:lang w:val="en-ZA"/>
        </w:rPr>
        <w:t xml:space="preserve">good working </w:t>
      </w:r>
      <w:proofErr w:type="gramStart"/>
      <w:r>
        <w:rPr>
          <w:rFonts w:ascii="Arial" w:hAnsi="Arial" w:cs="Arial"/>
          <w:lang w:val="en-ZA"/>
        </w:rPr>
        <w:t>condition;</w:t>
      </w:r>
      <w:proofErr w:type="gramEnd"/>
      <w:r w:rsidR="00AB7BDD" w:rsidRPr="008845A9">
        <w:rPr>
          <w:rFonts w:ascii="Arial" w:hAnsi="Arial" w:cs="Arial"/>
          <w:lang w:val="en-ZA"/>
        </w:rPr>
        <w:t xml:space="preserve"> </w:t>
      </w:r>
    </w:p>
    <w:p w14:paraId="25E71D31" w14:textId="77777777" w:rsidR="008D3671" w:rsidRPr="006F06D5" w:rsidRDefault="008D3671" w:rsidP="006F06D5">
      <w:pPr>
        <w:pStyle w:val="ListParagraph"/>
        <w:rPr>
          <w:rFonts w:ascii="Arial" w:hAnsi="Arial" w:cs="Arial"/>
          <w:lang w:val="en-ZA"/>
        </w:rPr>
      </w:pPr>
    </w:p>
    <w:p w14:paraId="0FA60ECD" w14:textId="5EBD92CD" w:rsidR="00AB7BDD" w:rsidRPr="008845A9" w:rsidRDefault="008D3671" w:rsidP="00AB7BDD">
      <w:pPr>
        <w:pStyle w:val="ListParagraph"/>
        <w:widowControl w:val="0"/>
        <w:numPr>
          <w:ilvl w:val="2"/>
          <w:numId w:val="16"/>
        </w:numPr>
        <w:tabs>
          <w:tab w:val="left" w:pos="851"/>
        </w:tabs>
        <w:spacing w:line="360" w:lineRule="auto"/>
        <w:ind w:left="1701" w:hanging="1134"/>
        <w:jc w:val="both"/>
        <w:rPr>
          <w:rFonts w:ascii="Arial" w:hAnsi="Arial" w:cs="Arial"/>
        </w:rPr>
      </w:pPr>
      <w:r w:rsidRPr="008D3671">
        <w:rPr>
          <w:rFonts w:ascii="Arial" w:hAnsi="Arial" w:cs="Arial"/>
          <w:lang w:val="en-ZA"/>
        </w:rPr>
        <w:t xml:space="preserve">it shall utilise and process all Confidential Information and any other information provided by SARS only for purposes contemplated in this </w:t>
      </w:r>
      <w:proofErr w:type="gramStart"/>
      <w:r w:rsidRPr="008D3671">
        <w:rPr>
          <w:rFonts w:ascii="Arial" w:hAnsi="Arial" w:cs="Arial"/>
          <w:lang w:val="en-ZA"/>
        </w:rPr>
        <w:t>Agreement</w:t>
      </w:r>
      <w:r>
        <w:rPr>
          <w:rFonts w:ascii="Arial" w:hAnsi="Arial" w:cs="Arial"/>
          <w:lang w:val="en-ZA"/>
        </w:rPr>
        <w:t>;</w:t>
      </w:r>
      <w:proofErr w:type="gramEnd"/>
      <w:r w:rsidRPr="008D3671" w:rsidDel="00D869FA">
        <w:rPr>
          <w:rFonts w:ascii="Arial" w:hAnsi="Arial" w:cs="Arial"/>
          <w:lang w:val="en-ZA"/>
        </w:rPr>
        <w:t xml:space="preserve"> </w:t>
      </w:r>
    </w:p>
    <w:p w14:paraId="70927642" w14:textId="77777777" w:rsidR="00AB7BDD" w:rsidRPr="008845A9" w:rsidRDefault="00AB7BDD" w:rsidP="00AB7BDD">
      <w:pPr>
        <w:pStyle w:val="ListParagraph"/>
        <w:widowControl w:val="0"/>
        <w:tabs>
          <w:tab w:val="left" w:pos="1843"/>
        </w:tabs>
        <w:spacing w:line="360" w:lineRule="auto"/>
        <w:ind w:left="1701" w:hanging="1134"/>
        <w:jc w:val="both"/>
        <w:rPr>
          <w:rFonts w:ascii="Arial" w:hAnsi="Arial" w:cs="Arial"/>
        </w:rPr>
      </w:pPr>
    </w:p>
    <w:p w14:paraId="3DCFAD20" w14:textId="3BFE26C1" w:rsidR="00AB7BDD" w:rsidRDefault="00AB7BDD" w:rsidP="00AB7BDD">
      <w:pPr>
        <w:pStyle w:val="ListParagraph"/>
        <w:widowControl w:val="0"/>
        <w:numPr>
          <w:ilvl w:val="2"/>
          <w:numId w:val="16"/>
        </w:numPr>
        <w:tabs>
          <w:tab w:val="left" w:pos="851"/>
        </w:tabs>
        <w:spacing w:line="360" w:lineRule="auto"/>
        <w:ind w:left="1701" w:hanging="1134"/>
        <w:jc w:val="both"/>
        <w:rPr>
          <w:rFonts w:ascii="Arial" w:hAnsi="Arial" w:cs="Arial"/>
        </w:rPr>
      </w:pPr>
      <w:r w:rsidRPr="008845A9">
        <w:rPr>
          <w:rFonts w:ascii="Arial" w:hAnsi="Arial" w:cs="Arial"/>
        </w:rPr>
        <w:t>it is familiar with and will comply with Applicable Law</w:t>
      </w:r>
      <w:r w:rsidR="00D869FA">
        <w:rPr>
          <w:rFonts w:ascii="Arial" w:hAnsi="Arial" w:cs="Arial"/>
        </w:rPr>
        <w:t>;</w:t>
      </w:r>
      <w:r w:rsidR="008E4883">
        <w:rPr>
          <w:rFonts w:ascii="Arial" w:hAnsi="Arial" w:cs="Arial"/>
        </w:rPr>
        <w:t xml:space="preserve"> and</w:t>
      </w:r>
    </w:p>
    <w:p w14:paraId="223809E2" w14:textId="67B76163" w:rsidR="00D869FA" w:rsidRPr="008845A9" w:rsidRDefault="00D869FA" w:rsidP="00AB7BDD">
      <w:pPr>
        <w:pStyle w:val="ListParagraph"/>
        <w:widowControl w:val="0"/>
        <w:numPr>
          <w:ilvl w:val="2"/>
          <w:numId w:val="16"/>
        </w:numPr>
        <w:tabs>
          <w:tab w:val="left" w:pos="851"/>
        </w:tabs>
        <w:spacing w:line="360" w:lineRule="auto"/>
        <w:ind w:left="1701" w:hanging="1134"/>
        <w:jc w:val="both"/>
        <w:rPr>
          <w:rFonts w:ascii="Arial" w:hAnsi="Arial" w:cs="Arial"/>
        </w:rPr>
      </w:pPr>
      <w:r>
        <w:rPr>
          <w:rFonts w:ascii="Arial" w:hAnsi="Arial" w:cs="Arial"/>
        </w:rPr>
        <w:lastRenderedPageBreak/>
        <w:t xml:space="preserve">it will take </w:t>
      </w:r>
      <w:r w:rsidR="000A28AA">
        <w:rPr>
          <w:rFonts w:ascii="Arial" w:hAnsi="Arial" w:cs="Arial"/>
        </w:rPr>
        <w:t xml:space="preserve">commercially </w:t>
      </w:r>
      <w:r>
        <w:rPr>
          <w:rFonts w:ascii="Arial" w:hAnsi="Arial" w:cs="Arial"/>
        </w:rPr>
        <w:t xml:space="preserve">reasonable </w:t>
      </w:r>
      <w:r w:rsidR="000A28AA">
        <w:rPr>
          <w:rFonts w:ascii="Arial" w:hAnsi="Arial" w:cs="Arial"/>
        </w:rPr>
        <w:t>efforts</w:t>
      </w:r>
      <w:r>
        <w:rPr>
          <w:rFonts w:ascii="Arial" w:hAnsi="Arial" w:cs="Arial"/>
        </w:rPr>
        <w:t xml:space="preserve"> to preserve</w:t>
      </w:r>
      <w:r w:rsidR="00DD4A40">
        <w:rPr>
          <w:rFonts w:ascii="Arial" w:hAnsi="Arial" w:cs="Arial"/>
        </w:rPr>
        <w:t xml:space="preserve"> and maintain</w:t>
      </w:r>
      <w:r>
        <w:rPr>
          <w:rFonts w:ascii="Arial" w:hAnsi="Arial" w:cs="Arial"/>
        </w:rPr>
        <w:t xml:space="preserve"> the integrity </w:t>
      </w:r>
      <w:r w:rsidR="00DD4A40">
        <w:rPr>
          <w:rFonts w:ascii="Arial" w:hAnsi="Arial" w:cs="Arial"/>
        </w:rPr>
        <w:t xml:space="preserve">and security </w:t>
      </w:r>
      <w:r>
        <w:rPr>
          <w:rFonts w:ascii="Arial" w:hAnsi="Arial" w:cs="Arial"/>
        </w:rPr>
        <w:t>of the confidential information obtained in the exe</w:t>
      </w:r>
      <w:r w:rsidR="000B02AD">
        <w:rPr>
          <w:rFonts w:ascii="Arial" w:hAnsi="Arial" w:cs="Arial"/>
        </w:rPr>
        <w:t>cution</w:t>
      </w:r>
      <w:r>
        <w:rPr>
          <w:rFonts w:ascii="Arial" w:hAnsi="Arial" w:cs="Arial"/>
        </w:rPr>
        <w:t xml:space="preserve"> of its obligations in </w:t>
      </w:r>
      <w:r w:rsidR="000B02AD">
        <w:rPr>
          <w:rFonts w:ascii="Arial" w:hAnsi="Arial" w:cs="Arial"/>
        </w:rPr>
        <w:t xml:space="preserve">terms of </w:t>
      </w:r>
      <w:r>
        <w:rPr>
          <w:rFonts w:ascii="Arial" w:hAnsi="Arial" w:cs="Arial"/>
        </w:rPr>
        <w:t>th</w:t>
      </w:r>
      <w:r w:rsidR="000B02AD">
        <w:rPr>
          <w:rFonts w:ascii="Arial" w:hAnsi="Arial" w:cs="Arial"/>
        </w:rPr>
        <w:t>is</w:t>
      </w:r>
      <w:r>
        <w:rPr>
          <w:rFonts w:ascii="Arial" w:hAnsi="Arial" w:cs="Arial"/>
        </w:rPr>
        <w:t xml:space="preserve"> </w:t>
      </w:r>
      <w:r w:rsidR="00DD4A40">
        <w:rPr>
          <w:rFonts w:ascii="Arial" w:hAnsi="Arial" w:cs="Arial"/>
        </w:rPr>
        <w:t>A</w:t>
      </w:r>
      <w:r>
        <w:rPr>
          <w:rFonts w:ascii="Arial" w:hAnsi="Arial" w:cs="Arial"/>
        </w:rPr>
        <w:t>greement</w:t>
      </w:r>
      <w:r w:rsidR="008E4883">
        <w:rPr>
          <w:rFonts w:ascii="Arial" w:hAnsi="Arial" w:cs="Arial"/>
        </w:rPr>
        <w:t>.</w:t>
      </w:r>
    </w:p>
    <w:p w14:paraId="633174DF" w14:textId="77777777" w:rsidR="00AB7BDD" w:rsidRPr="008845A9" w:rsidRDefault="00AB7BDD" w:rsidP="00AB7BDD">
      <w:pPr>
        <w:widowControl w:val="0"/>
        <w:tabs>
          <w:tab w:val="left" w:pos="709"/>
        </w:tabs>
        <w:spacing w:after="0" w:line="360" w:lineRule="auto"/>
        <w:ind w:left="1418" w:hanging="850"/>
        <w:rPr>
          <w:rFonts w:ascii="Arial" w:hAnsi="Arial" w:cs="Arial"/>
          <w:sz w:val="24"/>
          <w:szCs w:val="24"/>
        </w:rPr>
      </w:pPr>
    </w:p>
    <w:p w14:paraId="7B5D7D74" w14:textId="713516BD" w:rsidR="00AB7BDD" w:rsidRPr="008845A9" w:rsidRDefault="00AB7BDD" w:rsidP="00AB7BDD">
      <w:pPr>
        <w:pStyle w:val="ListParagraph"/>
        <w:widowControl w:val="0"/>
        <w:numPr>
          <w:ilvl w:val="2"/>
          <w:numId w:val="16"/>
        </w:numPr>
        <w:tabs>
          <w:tab w:val="left" w:pos="851"/>
        </w:tabs>
        <w:spacing w:line="360" w:lineRule="auto"/>
        <w:ind w:left="1701" w:hanging="1133"/>
        <w:jc w:val="both"/>
        <w:rPr>
          <w:rFonts w:ascii="Arial" w:hAnsi="Arial" w:cs="Arial"/>
        </w:rPr>
      </w:pPr>
      <w:r w:rsidRPr="008845A9">
        <w:rPr>
          <w:rFonts w:ascii="Arial" w:hAnsi="Arial" w:cs="Arial"/>
        </w:rPr>
        <w:t>It is expressly agreed between the Parties that each warranty and representation given by the Service Provider in its Proposal and</w:t>
      </w:r>
      <w:r w:rsidR="001F3E6D">
        <w:rPr>
          <w:rFonts w:ascii="Arial" w:hAnsi="Arial" w:cs="Arial"/>
        </w:rPr>
        <w:t xml:space="preserve"> in</w:t>
      </w:r>
      <w:r w:rsidRPr="008845A9">
        <w:rPr>
          <w:rFonts w:ascii="Arial" w:hAnsi="Arial" w:cs="Arial"/>
        </w:rPr>
        <w:t xml:space="preserve"> this Agreement is material to this Agreement and induced SARS to conclude this Agreement.</w:t>
      </w:r>
    </w:p>
    <w:p w14:paraId="4CA2C14D" w14:textId="77777777" w:rsidR="00AB7BDD" w:rsidRPr="008845A9" w:rsidRDefault="00AB7BDD" w:rsidP="00AB7BDD">
      <w:pPr>
        <w:widowControl w:val="0"/>
        <w:tabs>
          <w:tab w:val="left" w:pos="709"/>
        </w:tabs>
        <w:spacing w:after="0" w:line="360" w:lineRule="auto"/>
        <w:ind w:left="1701" w:hanging="1133"/>
        <w:rPr>
          <w:rFonts w:ascii="Arial" w:eastAsia="Times New Roman" w:hAnsi="Arial" w:cs="Arial"/>
          <w:sz w:val="24"/>
          <w:szCs w:val="24"/>
          <w:lang w:eastAsia="en-GB"/>
        </w:rPr>
      </w:pPr>
    </w:p>
    <w:p w14:paraId="1ADE920C" w14:textId="77777777" w:rsidR="00AB7BDD" w:rsidRPr="008845A9" w:rsidRDefault="00AB7BDD" w:rsidP="00AB7BDD">
      <w:pPr>
        <w:pStyle w:val="ListParagraph"/>
        <w:widowControl w:val="0"/>
        <w:numPr>
          <w:ilvl w:val="2"/>
          <w:numId w:val="16"/>
        </w:numPr>
        <w:tabs>
          <w:tab w:val="left" w:pos="851"/>
        </w:tabs>
        <w:spacing w:line="360" w:lineRule="auto"/>
        <w:ind w:left="1701" w:hanging="1133"/>
        <w:jc w:val="both"/>
        <w:rPr>
          <w:rFonts w:ascii="Arial" w:hAnsi="Arial" w:cs="Arial"/>
        </w:rPr>
      </w:pPr>
      <w:r w:rsidRPr="008845A9">
        <w:rPr>
          <w:rFonts w:ascii="Arial" w:hAnsi="Arial" w:cs="Arial"/>
        </w:rPr>
        <w:t>The provisions of this clause shall survive termination of this Agreement.</w:t>
      </w:r>
    </w:p>
    <w:p w14:paraId="67959F7D" w14:textId="7845764B" w:rsidR="00AB7BDD"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72146309" w14:textId="77777777" w:rsidR="00AB7BDD" w:rsidRPr="008845A9" w:rsidRDefault="00AB7BDD" w:rsidP="00AB7BDD">
      <w:pPr>
        <w:widowControl w:val="0"/>
        <w:numPr>
          <w:ilvl w:val="0"/>
          <w:numId w:val="29"/>
        </w:numPr>
        <w:tabs>
          <w:tab w:val="left" w:pos="851"/>
        </w:tabs>
        <w:spacing w:after="0" w:line="360" w:lineRule="auto"/>
        <w:ind w:left="851" w:hanging="851"/>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MEETINGS AND REPORTING</w:t>
      </w:r>
      <w:r w:rsidRPr="008845A9">
        <w:rPr>
          <w:rFonts w:ascii="Arial" w:eastAsia="Times New Roman" w:hAnsi="Arial" w:cs="Arial"/>
          <w:b/>
          <w:sz w:val="24"/>
          <w:szCs w:val="24"/>
          <w:lang w:eastAsia="en-GB"/>
        </w:rPr>
        <w:fldChar w:fldCharType="begin"/>
      </w:r>
      <w:r w:rsidRPr="008845A9">
        <w:rPr>
          <w:sz w:val="24"/>
          <w:szCs w:val="24"/>
        </w:rPr>
        <w:instrText xml:space="preserve"> TC "</w:instrText>
      </w:r>
      <w:bookmarkStart w:id="81" w:name="_Toc104400482"/>
      <w:r w:rsidRPr="008845A9">
        <w:rPr>
          <w:rFonts w:ascii="Arial" w:eastAsia="Times New Roman" w:hAnsi="Arial" w:cs="Arial"/>
          <w:b/>
          <w:sz w:val="24"/>
          <w:szCs w:val="24"/>
          <w:lang w:eastAsia="en-GB"/>
        </w:rPr>
        <w:instrText>12.   MEETINGS</w:instrText>
      </w:r>
      <w:bookmarkEnd w:id="81"/>
      <w:r w:rsidRPr="008845A9">
        <w:rPr>
          <w:sz w:val="24"/>
          <w:szCs w:val="24"/>
        </w:rPr>
        <w:instrText xml:space="preserve">" \f C \l "1" </w:instrText>
      </w:r>
      <w:r w:rsidRPr="008845A9">
        <w:rPr>
          <w:rFonts w:ascii="Arial" w:eastAsia="Times New Roman" w:hAnsi="Arial" w:cs="Arial"/>
          <w:b/>
          <w:sz w:val="24"/>
          <w:szCs w:val="24"/>
          <w:lang w:eastAsia="en-GB"/>
        </w:rPr>
        <w:fldChar w:fldCharType="end"/>
      </w:r>
    </w:p>
    <w:p w14:paraId="13284E4D"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0C50A788" w14:textId="77777777" w:rsidR="00AB7BDD" w:rsidRPr="008845A9" w:rsidRDefault="00AB7BDD" w:rsidP="00AB7BDD">
      <w:pPr>
        <w:pStyle w:val="ListParagraph"/>
        <w:widowControl w:val="0"/>
        <w:numPr>
          <w:ilvl w:val="0"/>
          <w:numId w:val="55"/>
        </w:numPr>
        <w:tabs>
          <w:tab w:val="left" w:pos="1418"/>
        </w:tabs>
        <w:spacing w:line="360" w:lineRule="auto"/>
        <w:ind w:right="54"/>
        <w:contextualSpacing w:val="0"/>
        <w:jc w:val="both"/>
        <w:rPr>
          <w:rFonts w:ascii="Arial" w:hAnsi="Arial" w:cs="Arial"/>
          <w:vanish/>
          <w:lang w:eastAsia="en-ZA"/>
        </w:rPr>
      </w:pPr>
    </w:p>
    <w:p w14:paraId="0D37D1CB" w14:textId="77777777" w:rsidR="00AB7BDD" w:rsidRPr="008845A9" w:rsidRDefault="00AB7BDD" w:rsidP="00AB7BDD">
      <w:pPr>
        <w:pStyle w:val="ListParagraph"/>
        <w:widowControl w:val="0"/>
        <w:numPr>
          <w:ilvl w:val="0"/>
          <w:numId w:val="55"/>
        </w:numPr>
        <w:tabs>
          <w:tab w:val="left" w:pos="1418"/>
        </w:tabs>
        <w:spacing w:line="360" w:lineRule="auto"/>
        <w:ind w:right="54"/>
        <w:contextualSpacing w:val="0"/>
        <w:jc w:val="both"/>
        <w:rPr>
          <w:rFonts w:ascii="Arial" w:hAnsi="Arial" w:cs="Arial"/>
          <w:vanish/>
          <w:lang w:eastAsia="en-ZA"/>
        </w:rPr>
      </w:pPr>
    </w:p>
    <w:p w14:paraId="317813DE" w14:textId="77777777" w:rsidR="00AB7BDD" w:rsidRPr="008845A9" w:rsidRDefault="00AB7BDD" w:rsidP="00AB7BDD">
      <w:pPr>
        <w:pStyle w:val="ListParagraph"/>
        <w:widowControl w:val="0"/>
        <w:numPr>
          <w:ilvl w:val="0"/>
          <w:numId w:val="55"/>
        </w:numPr>
        <w:tabs>
          <w:tab w:val="left" w:pos="1418"/>
        </w:tabs>
        <w:spacing w:line="360" w:lineRule="auto"/>
        <w:ind w:right="54"/>
        <w:contextualSpacing w:val="0"/>
        <w:jc w:val="both"/>
        <w:rPr>
          <w:rFonts w:ascii="Arial" w:hAnsi="Arial" w:cs="Arial"/>
          <w:vanish/>
          <w:lang w:eastAsia="en-ZA"/>
        </w:rPr>
      </w:pPr>
    </w:p>
    <w:p w14:paraId="669EEB30" w14:textId="77777777" w:rsidR="00AB7BDD" w:rsidRPr="008845A9" w:rsidRDefault="00AB7BDD" w:rsidP="00AB7BDD">
      <w:pPr>
        <w:pStyle w:val="ListParagraph"/>
        <w:widowControl w:val="0"/>
        <w:numPr>
          <w:ilvl w:val="0"/>
          <w:numId w:val="55"/>
        </w:numPr>
        <w:tabs>
          <w:tab w:val="left" w:pos="1418"/>
        </w:tabs>
        <w:spacing w:line="360" w:lineRule="auto"/>
        <w:ind w:right="54"/>
        <w:contextualSpacing w:val="0"/>
        <w:jc w:val="both"/>
        <w:rPr>
          <w:rFonts w:ascii="Arial" w:hAnsi="Arial" w:cs="Arial"/>
          <w:vanish/>
          <w:lang w:eastAsia="en-ZA"/>
        </w:rPr>
      </w:pPr>
    </w:p>
    <w:p w14:paraId="79B16B79" w14:textId="77777777" w:rsidR="00AB7BDD" w:rsidRPr="008845A9" w:rsidRDefault="00AB7BDD" w:rsidP="00AB7BDD">
      <w:pPr>
        <w:pStyle w:val="ListParagraph"/>
        <w:widowControl w:val="0"/>
        <w:numPr>
          <w:ilvl w:val="0"/>
          <w:numId w:val="55"/>
        </w:numPr>
        <w:tabs>
          <w:tab w:val="left" w:pos="1418"/>
        </w:tabs>
        <w:spacing w:line="360" w:lineRule="auto"/>
        <w:ind w:right="54"/>
        <w:contextualSpacing w:val="0"/>
        <w:jc w:val="both"/>
        <w:rPr>
          <w:rFonts w:ascii="Arial" w:hAnsi="Arial" w:cs="Arial"/>
          <w:vanish/>
          <w:lang w:eastAsia="en-ZA"/>
        </w:rPr>
      </w:pPr>
    </w:p>
    <w:p w14:paraId="2674F566" w14:textId="77777777" w:rsidR="00AB7BDD" w:rsidRPr="008845A9" w:rsidRDefault="00AB7BDD" w:rsidP="00AB7BDD">
      <w:pPr>
        <w:pStyle w:val="ListParagraph"/>
        <w:widowControl w:val="0"/>
        <w:numPr>
          <w:ilvl w:val="1"/>
          <w:numId w:val="55"/>
        </w:numPr>
        <w:tabs>
          <w:tab w:val="left" w:pos="1418"/>
        </w:tabs>
        <w:spacing w:line="360" w:lineRule="auto"/>
        <w:ind w:left="851" w:right="54" w:hanging="851"/>
        <w:contextualSpacing w:val="0"/>
        <w:jc w:val="both"/>
        <w:rPr>
          <w:rFonts w:ascii="Arial" w:hAnsi="Arial" w:cs="Arial"/>
          <w:lang w:eastAsia="en-ZA"/>
        </w:rPr>
      </w:pPr>
      <w:r w:rsidRPr="008845A9">
        <w:rPr>
          <w:rFonts w:ascii="Arial" w:hAnsi="Arial" w:cs="Arial"/>
          <w:lang w:eastAsia="en-ZA"/>
        </w:rPr>
        <w:t xml:space="preserve">The Key Account Manager and the Designated Representative shall meet </w:t>
      </w:r>
      <w:r w:rsidRPr="008845A9">
        <w:rPr>
          <w:rFonts w:ascii="Arial" w:hAnsi="Arial" w:cs="Arial"/>
          <w:lang w:val="en-ZA" w:eastAsia="en-ZA"/>
        </w:rPr>
        <w:t>for meetings, in the manner prescribed in the RFP</w:t>
      </w:r>
      <w:r w:rsidRPr="008845A9">
        <w:rPr>
          <w:rFonts w:ascii="Arial" w:hAnsi="Arial" w:cs="Arial"/>
          <w:lang w:eastAsia="en-ZA"/>
        </w:rPr>
        <w:t xml:space="preserve">. </w:t>
      </w:r>
    </w:p>
    <w:p w14:paraId="6FF70805" w14:textId="77777777" w:rsidR="00AB7BDD" w:rsidRPr="008845A9" w:rsidRDefault="00AB7BDD" w:rsidP="00AB7BDD">
      <w:pPr>
        <w:pStyle w:val="ListParagraph"/>
        <w:widowControl w:val="0"/>
        <w:spacing w:line="360" w:lineRule="auto"/>
        <w:ind w:left="1418" w:hanging="851"/>
        <w:jc w:val="both"/>
        <w:rPr>
          <w:rFonts w:ascii="Arial" w:hAnsi="Arial" w:cs="Arial"/>
          <w:lang w:eastAsia="en-ZA"/>
        </w:rPr>
      </w:pPr>
    </w:p>
    <w:p w14:paraId="72FB89F8" w14:textId="77777777" w:rsidR="00AB7BDD" w:rsidRPr="008845A9" w:rsidRDefault="00AB7BDD" w:rsidP="00AB7BDD">
      <w:pPr>
        <w:pStyle w:val="ListParagraph"/>
        <w:widowControl w:val="0"/>
        <w:numPr>
          <w:ilvl w:val="1"/>
          <w:numId w:val="55"/>
        </w:numPr>
        <w:tabs>
          <w:tab w:val="left" w:pos="851"/>
        </w:tabs>
        <w:spacing w:line="360" w:lineRule="auto"/>
        <w:ind w:left="851" w:right="54" w:hanging="851"/>
        <w:contextualSpacing w:val="0"/>
        <w:jc w:val="both"/>
        <w:rPr>
          <w:rFonts w:ascii="Arial" w:hAnsi="Arial" w:cs="Arial"/>
        </w:rPr>
      </w:pPr>
      <w:r w:rsidRPr="008845A9">
        <w:rPr>
          <w:rFonts w:ascii="Arial" w:hAnsi="Arial" w:cs="Arial"/>
        </w:rPr>
        <w:t xml:space="preserve">The Parties may, in addition hold </w:t>
      </w:r>
      <w:r w:rsidRPr="008845A9">
        <w:rPr>
          <w:rFonts w:ascii="Arial" w:hAnsi="Arial" w:cs="Arial"/>
          <w:i/>
        </w:rPr>
        <w:t>ad hoc</w:t>
      </w:r>
      <w:r w:rsidRPr="008845A9">
        <w:rPr>
          <w:rFonts w:ascii="Arial" w:hAnsi="Arial" w:cs="Arial"/>
        </w:rPr>
        <w:t xml:space="preserve"> meetings at the reasonable instance of either Party.</w:t>
      </w:r>
    </w:p>
    <w:p w14:paraId="36E8ED80" w14:textId="77777777" w:rsidR="00AB7BDD" w:rsidRPr="008845A9" w:rsidRDefault="00AB7BDD" w:rsidP="00AB7BDD">
      <w:pPr>
        <w:widowControl w:val="0"/>
        <w:tabs>
          <w:tab w:val="left" w:pos="1418"/>
        </w:tabs>
        <w:spacing w:after="0" w:line="360" w:lineRule="auto"/>
        <w:ind w:left="1418" w:right="54" w:hanging="851"/>
        <w:jc w:val="both"/>
        <w:rPr>
          <w:rFonts w:ascii="Arial" w:hAnsi="Arial" w:cs="Arial"/>
          <w:sz w:val="24"/>
          <w:szCs w:val="24"/>
          <w:lang w:val="en-US" w:eastAsia="en-ZA"/>
        </w:rPr>
      </w:pPr>
    </w:p>
    <w:p w14:paraId="20EC0B76" w14:textId="52F49572" w:rsidR="00AB7BDD" w:rsidRPr="008845A9" w:rsidRDefault="00AB7BDD" w:rsidP="00AB7BDD">
      <w:pPr>
        <w:pStyle w:val="ListParagraph"/>
        <w:widowControl w:val="0"/>
        <w:numPr>
          <w:ilvl w:val="1"/>
          <w:numId w:val="55"/>
        </w:numPr>
        <w:tabs>
          <w:tab w:val="left" w:pos="851"/>
        </w:tabs>
        <w:spacing w:line="360" w:lineRule="auto"/>
        <w:ind w:left="851" w:right="54" w:hanging="851"/>
        <w:contextualSpacing w:val="0"/>
        <w:jc w:val="both"/>
        <w:rPr>
          <w:rFonts w:ascii="Arial" w:hAnsi="Arial" w:cs="Arial"/>
          <w:lang w:eastAsia="en-ZA"/>
        </w:rPr>
      </w:pPr>
      <w:r w:rsidRPr="008845A9">
        <w:rPr>
          <w:rFonts w:ascii="Arial" w:hAnsi="Arial" w:cs="Arial"/>
          <w:lang w:val="en-ZA" w:eastAsia="en-ZA"/>
        </w:rPr>
        <w:t xml:space="preserve">Reporting shall be done by the Service Provider in the manner prescribed in the RFP. </w:t>
      </w:r>
    </w:p>
    <w:p w14:paraId="1A807E0B" w14:textId="77777777" w:rsidR="00AB7BDD" w:rsidRPr="008845A9" w:rsidRDefault="00AB7BDD" w:rsidP="00AB7BDD">
      <w:pPr>
        <w:widowControl w:val="0"/>
        <w:tabs>
          <w:tab w:val="left" w:pos="1418"/>
        </w:tabs>
        <w:spacing w:after="0" w:line="360" w:lineRule="auto"/>
        <w:ind w:left="1418" w:right="54"/>
        <w:jc w:val="both"/>
        <w:rPr>
          <w:rFonts w:ascii="Arial" w:hAnsi="Arial" w:cs="Arial"/>
          <w:sz w:val="24"/>
          <w:szCs w:val="24"/>
          <w:lang w:val="en-US" w:eastAsia="en-ZA"/>
        </w:rPr>
      </w:pPr>
    </w:p>
    <w:p w14:paraId="4E702D1C" w14:textId="77777777" w:rsidR="00AB7BDD" w:rsidRPr="008845A9" w:rsidRDefault="00AB7BDD" w:rsidP="00AB7BDD">
      <w:pPr>
        <w:pStyle w:val="ListParagraph"/>
        <w:widowControl w:val="0"/>
        <w:numPr>
          <w:ilvl w:val="1"/>
          <w:numId w:val="55"/>
        </w:numPr>
        <w:tabs>
          <w:tab w:val="left" w:pos="1276"/>
        </w:tabs>
        <w:spacing w:line="360" w:lineRule="auto"/>
        <w:ind w:left="851" w:right="54" w:hanging="851"/>
        <w:contextualSpacing w:val="0"/>
        <w:jc w:val="both"/>
        <w:rPr>
          <w:rFonts w:ascii="Arial" w:hAnsi="Arial" w:cs="Arial"/>
          <w:lang w:eastAsia="en-ZA"/>
        </w:rPr>
      </w:pPr>
      <w:bookmarkStart w:id="82" w:name="_Ref390874127"/>
      <w:r w:rsidRPr="008845A9">
        <w:rPr>
          <w:rFonts w:ascii="Arial" w:hAnsi="Arial" w:cs="Arial"/>
          <w:lang w:eastAsia="en-ZA"/>
        </w:rPr>
        <w:t>The Service Provider shall be responsible for the correct recording of the meeting proceedings.</w:t>
      </w:r>
      <w:bookmarkEnd w:id="82"/>
    </w:p>
    <w:p w14:paraId="407F5F18" w14:textId="77777777" w:rsidR="00AB7BDD" w:rsidRPr="008845A9" w:rsidRDefault="00AB7BDD" w:rsidP="00AB7BDD">
      <w:pPr>
        <w:pStyle w:val="ListParagraph"/>
        <w:widowControl w:val="0"/>
        <w:tabs>
          <w:tab w:val="left" w:pos="851"/>
          <w:tab w:val="left" w:pos="1276"/>
        </w:tabs>
        <w:spacing w:line="360" w:lineRule="auto"/>
        <w:ind w:left="851" w:hanging="851"/>
        <w:jc w:val="both"/>
        <w:rPr>
          <w:rFonts w:ascii="Arial" w:hAnsi="Arial" w:cs="Arial"/>
          <w:lang w:eastAsia="en-ZA"/>
        </w:rPr>
      </w:pPr>
      <w:bookmarkStart w:id="83" w:name="_Ref390874149"/>
    </w:p>
    <w:p w14:paraId="716FDFFA" w14:textId="77777777" w:rsidR="00AB7BDD" w:rsidRPr="008845A9" w:rsidRDefault="00AB7BDD" w:rsidP="00AB7BDD">
      <w:pPr>
        <w:pStyle w:val="ListParagraph"/>
        <w:widowControl w:val="0"/>
        <w:numPr>
          <w:ilvl w:val="1"/>
          <w:numId w:val="55"/>
        </w:numPr>
        <w:tabs>
          <w:tab w:val="left" w:pos="1276"/>
        </w:tabs>
        <w:spacing w:line="360" w:lineRule="auto"/>
        <w:ind w:left="851" w:right="54" w:hanging="851"/>
        <w:contextualSpacing w:val="0"/>
        <w:jc w:val="both"/>
        <w:rPr>
          <w:rFonts w:ascii="Arial" w:hAnsi="Arial" w:cs="Arial"/>
          <w:lang w:eastAsia="en-ZA"/>
        </w:rPr>
      </w:pPr>
      <w:bookmarkStart w:id="84" w:name="_Ref102989871"/>
      <w:r w:rsidRPr="008845A9">
        <w:rPr>
          <w:rFonts w:ascii="Arial" w:hAnsi="Arial" w:cs="Arial"/>
          <w:lang w:eastAsia="en-ZA"/>
        </w:rPr>
        <w:t>The Service Provider shall deliver the record of the meeting proceedings to SARS within two (2) Business Days after the date of the meeting or such shorter period as SARS may of necessity prescribe in writing, for SARS’ perusal and verification.</w:t>
      </w:r>
      <w:bookmarkEnd w:id="83"/>
      <w:bookmarkEnd w:id="84"/>
      <w:r w:rsidRPr="008845A9">
        <w:rPr>
          <w:rFonts w:ascii="Arial" w:hAnsi="Arial" w:cs="Arial"/>
          <w:lang w:eastAsia="en-ZA"/>
        </w:rPr>
        <w:t xml:space="preserve"> </w:t>
      </w:r>
    </w:p>
    <w:p w14:paraId="6BF065DD" w14:textId="77777777" w:rsidR="00AB7BDD" w:rsidRPr="008845A9" w:rsidRDefault="00AB7BDD" w:rsidP="00AB7BDD">
      <w:pPr>
        <w:tabs>
          <w:tab w:val="left" w:pos="1276"/>
        </w:tabs>
        <w:spacing w:after="0"/>
        <w:ind w:left="851" w:hanging="851"/>
        <w:rPr>
          <w:rFonts w:ascii="Arial" w:hAnsi="Arial" w:cs="Arial"/>
          <w:sz w:val="24"/>
          <w:szCs w:val="24"/>
          <w:lang w:eastAsia="en-ZA"/>
        </w:rPr>
      </w:pPr>
      <w:bookmarkStart w:id="85" w:name="_Ref390874164"/>
    </w:p>
    <w:p w14:paraId="0080CCCB" w14:textId="77777777" w:rsidR="00AB7BDD" w:rsidRPr="008845A9" w:rsidRDefault="00AB7BDD" w:rsidP="00AB7BDD">
      <w:pPr>
        <w:pStyle w:val="ListParagraph"/>
        <w:widowControl w:val="0"/>
        <w:numPr>
          <w:ilvl w:val="1"/>
          <w:numId w:val="55"/>
        </w:numPr>
        <w:tabs>
          <w:tab w:val="left" w:pos="1276"/>
        </w:tabs>
        <w:spacing w:line="360" w:lineRule="auto"/>
        <w:ind w:left="851" w:right="54" w:hanging="851"/>
        <w:contextualSpacing w:val="0"/>
        <w:jc w:val="both"/>
        <w:rPr>
          <w:rFonts w:ascii="Arial" w:hAnsi="Arial" w:cs="Arial"/>
          <w:lang w:eastAsia="en-ZA"/>
        </w:rPr>
      </w:pPr>
      <w:bookmarkStart w:id="86" w:name="_Ref102989886"/>
      <w:r w:rsidRPr="008845A9">
        <w:rPr>
          <w:rFonts w:ascii="Arial" w:hAnsi="Arial" w:cs="Arial"/>
          <w:lang w:eastAsia="en-ZA"/>
        </w:rPr>
        <w:t>SARS shall have the right to comment on and amend the record.  SARS’ comments and amendments shall be discussed and/or confirmed at the next meeting</w:t>
      </w:r>
      <w:bookmarkEnd w:id="85"/>
      <w:r w:rsidRPr="008845A9">
        <w:rPr>
          <w:rFonts w:ascii="Arial" w:hAnsi="Arial" w:cs="Arial"/>
          <w:lang w:eastAsia="en-ZA"/>
        </w:rPr>
        <w:t xml:space="preserve"> between the Parties.</w:t>
      </w:r>
      <w:bookmarkEnd w:id="86"/>
    </w:p>
    <w:p w14:paraId="1185BAD4" w14:textId="1A3A86A1" w:rsidR="00AB7BDD" w:rsidRPr="008845A9" w:rsidRDefault="00AB7BDD" w:rsidP="00AB7BDD">
      <w:pPr>
        <w:pStyle w:val="ListParagraph"/>
        <w:widowControl w:val="0"/>
        <w:numPr>
          <w:ilvl w:val="1"/>
          <w:numId w:val="55"/>
        </w:numPr>
        <w:tabs>
          <w:tab w:val="left" w:pos="1276"/>
        </w:tabs>
        <w:spacing w:line="360" w:lineRule="auto"/>
        <w:ind w:left="851" w:right="54" w:hanging="851"/>
        <w:contextualSpacing w:val="0"/>
        <w:jc w:val="both"/>
        <w:rPr>
          <w:rFonts w:ascii="Arial" w:hAnsi="Arial" w:cs="Arial"/>
          <w:lang w:val="en-US" w:eastAsia="en-ZA"/>
        </w:rPr>
      </w:pPr>
      <w:r w:rsidRPr="008845A9">
        <w:rPr>
          <w:rFonts w:ascii="Arial" w:hAnsi="Arial" w:cs="Arial"/>
          <w:b/>
          <w:lang w:val="en-US" w:eastAsia="en-ZA"/>
        </w:rPr>
        <w:lastRenderedPageBreak/>
        <w:t xml:space="preserve">Clauses </w:t>
      </w:r>
      <w:r w:rsidRPr="008845A9">
        <w:rPr>
          <w:rFonts w:ascii="Arial" w:hAnsi="Arial" w:cs="Arial"/>
          <w:b/>
          <w:lang w:val="en-US" w:eastAsia="en-ZA"/>
        </w:rPr>
        <w:fldChar w:fldCharType="begin"/>
      </w:r>
      <w:r w:rsidRPr="008845A9">
        <w:rPr>
          <w:rFonts w:ascii="Arial" w:hAnsi="Arial" w:cs="Arial"/>
          <w:b/>
          <w:lang w:val="en-US" w:eastAsia="en-ZA"/>
        </w:rPr>
        <w:instrText xml:space="preserve"> REF _Ref102989871 \r \h </w:instrText>
      </w:r>
      <w:r>
        <w:rPr>
          <w:rFonts w:ascii="Arial" w:hAnsi="Arial" w:cs="Arial"/>
          <w:b/>
          <w:lang w:val="en-US" w:eastAsia="en-ZA"/>
        </w:rPr>
        <w:instrText xml:space="preserve"> \* MERGEFORMAT </w:instrText>
      </w:r>
      <w:r w:rsidRPr="008845A9">
        <w:rPr>
          <w:rFonts w:ascii="Arial" w:hAnsi="Arial" w:cs="Arial"/>
          <w:b/>
          <w:lang w:val="en-US" w:eastAsia="en-ZA"/>
        </w:rPr>
      </w:r>
      <w:r w:rsidRPr="008845A9">
        <w:rPr>
          <w:rFonts w:ascii="Arial" w:hAnsi="Arial" w:cs="Arial"/>
          <w:b/>
          <w:lang w:val="en-US" w:eastAsia="en-ZA"/>
        </w:rPr>
        <w:fldChar w:fldCharType="separate"/>
      </w:r>
      <w:r>
        <w:rPr>
          <w:rFonts w:ascii="Arial" w:hAnsi="Arial" w:cs="Arial"/>
          <w:b/>
          <w:lang w:val="en-US" w:eastAsia="en-ZA"/>
        </w:rPr>
        <w:t>13.5</w:t>
      </w:r>
      <w:r w:rsidRPr="008845A9">
        <w:rPr>
          <w:rFonts w:ascii="Arial" w:hAnsi="Arial" w:cs="Arial"/>
          <w:b/>
          <w:lang w:val="en-US" w:eastAsia="en-ZA"/>
        </w:rPr>
        <w:fldChar w:fldCharType="end"/>
      </w:r>
      <w:r w:rsidRPr="008845A9">
        <w:rPr>
          <w:rFonts w:ascii="Arial" w:hAnsi="Arial" w:cs="Arial"/>
          <w:b/>
          <w:lang w:val="en-US" w:eastAsia="en-ZA"/>
        </w:rPr>
        <w:t xml:space="preserve"> </w:t>
      </w:r>
      <w:r w:rsidRPr="008845A9">
        <w:rPr>
          <w:rFonts w:ascii="Arial" w:hAnsi="Arial" w:cs="Arial"/>
          <w:lang w:val="en-US" w:eastAsia="en-ZA"/>
        </w:rPr>
        <w:t>and</w:t>
      </w:r>
      <w:r w:rsidRPr="008845A9">
        <w:rPr>
          <w:rFonts w:ascii="Arial" w:hAnsi="Arial" w:cs="Arial"/>
          <w:b/>
          <w:lang w:val="en-US" w:eastAsia="en-ZA"/>
        </w:rPr>
        <w:t xml:space="preserve"> </w:t>
      </w:r>
      <w:r w:rsidRPr="008845A9">
        <w:rPr>
          <w:rFonts w:ascii="Arial" w:hAnsi="Arial" w:cs="Arial"/>
          <w:b/>
          <w:lang w:val="en-US" w:eastAsia="en-ZA"/>
        </w:rPr>
        <w:fldChar w:fldCharType="begin"/>
      </w:r>
      <w:r w:rsidRPr="008845A9">
        <w:rPr>
          <w:rFonts w:ascii="Arial" w:hAnsi="Arial" w:cs="Arial"/>
          <w:b/>
          <w:lang w:val="en-US" w:eastAsia="en-ZA"/>
        </w:rPr>
        <w:instrText xml:space="preserve"> REF _Ref102989886 \r \h </w:instrText>
      </w:r>
      <w:r>
        <w:rPr>
          <w:rFonts w:ascii="Arial" w:hAnsi="Arial" w:cs="Arial"/>
          <w:b/>
          <w:lang w:val="en-US" w:eastAsia="en-ZA"/>
        </w:rPr>
        <w:instrText xml:space="preserve"> \* MERGEFORMAT </w:instrText>
      </w:r>
      <w:r w:rsidRPr="008845A9">
        <w:rPr>
          <w:rFonts w:ascii="Arial" w:hAnsi="Arial" w:cs="Arial"/>
          <w:b/>
          <w:lang w:val="en-US" w:eastAsia="en-ZA"/>
        </w:rPr>
      </w:r>
      <w:r w:rsidRPr="008845A9">
        <w:rPr>
          <w:rFonts w:ascii="Arial" w:hAnsi="Arial" w:cs="Arial"/>
          <w:b/>
          <w:lang w:val="en-US" w:eastAsia="en-ZA"/>
        </w:rPr>
        <w:fldChar w:fldCharType="separate"/>
      </w:r>
      <w:r>
        <w:rPr>
          <w:rFonts w:ascii="Arial" w:hAnsi="Arial" w:cs="Arial"/>
          <w:b/>
          <w:lang w:val="en-US" w:eastAsia="en-ZA"/>
        </w:rPr>
        <w:t>13.6</w:t>
      </w:r>
      <w:r w:rsidRPr="008845A9">
        <w:rPr>
          <w:rFonts w:ascii="Arial" w:hAnsi="Arial" w:cs="Arial"/>
          <w:b/>
          <w:lang w:val="en-US" w:eastAsia="en-ZA"/>
        </w:rPr>
        <w:fldChar w:fldCharType="end"/>
      </w:r>
      <w:r w:rsidRPr="008845A9">
        <w:rPr>
          <w:rFonts w:ascii="Arial" w:hAnsi="Arial" w:cs="Arial"/>
          <w:b/>
          <w:lang w:val="en-US" w:eastAsia="en-ZA"/>
        </w:rPr>
        <w:t xml:space="preserve"> </w:t>
      </w:r>
      <w:r w:rsidRPr="006F2FE9">
        <w:rPr>
          <w:rFonts w:ascii="Arial" w:hAnsi="Arial" w:cs="Arial"/>
          <w:bCs/>
          <w:lang w:val="en-US" w:eastAsia="en-ZA"/>
        </w:rPr>
        <w:t>above</w:t>
      </w:r>
      <w:r w:rsidRPr="008845A9">
        <w:rPr>
          <w:rFonts w:ascii="Arial" w:hAnsi="Arial" w:cs="Arial"/>
          <w:b/>
          <w:lang w:val="en-US" w:eastAsia="en-ZA"/>
        </w:rPr>
        <w:t xml:space="preserve"> </w:t>
      </w:r>
      <w:r w:rsidRPr="008845A9">
        <w:rPr>
          <w:rFonts w:ascii="Arial" w:hAnsi="Arial" w:cs="Arial"/>
          <w:lang w:val="en-US" w:eastAsia="en-ZA"/>
        </w:rPr>
        <w:t xml:space="preserve"> are be subject to </w:t>
      </w:r>
      <w:r w:rsidRPr="008845A9">
        <w:rPr>
          <w:rFonts w:ascii="Arial" w:hAnsi="Arial" w:cs="Arial"/>
          <w:b/>
          <w:lang w:val="en-US" w:eastAsia="en-ZA"/>
        </w:rPr>
        <w:t xml:space="preserve">Clause </w:t>
      </w:r>
      <w:r w:rsidRPr="008845A9">
        <w:rPr>
          <w:rFonts w:ascii="Arial" w:hAnsi="Arial" w:cs="Arial"/>
          <w:b/>
          <w:lang w:val="en-US" w:eastAsia="en-ZA"/>
        </w:rPr>
        <w:fldChar w:fldCharType="begin"/>
      </w:r>
      <w:r w:rsidRPr="008845A9">
        <w:rPr>
          <w:rFonts w:ascii="Arial" w:hAnsi="Arial" w:cs="Arial"/>
          <w:b/>
          <w:lang w:val="en-US" w:eastAsia="en-ZA"/>
        </w:rPr>
        <w:instrText xml:space="preserve"> REF _Ref102989963 \r \h  \* MERGEFORMAT </w:instrText>
      </w:r>
      <w:r w:rsidRPr="008845A9">
        <w:rPr>
          <w:rFonts w:ascii="Arial" w:hAnsi="Arial" w:cs="Arial"/>
          <w:b/>
          <w:lang w:val="en-US" w:eastAsia="en-ZA"/>
        </w:rPr>
      </w:r>
      <w:r w:rsidRPr="008845A9">
        <w:rPr>
          <w:rFonts w:ascii="Arial" w:hAnsi="Arial" w:cs="Arial"/>
          <w:b/>
          <w:lang w:val="en-US" w:eastAsia="en-ZA"/>
        </w:rPr>
        <w:fldChar w:fldCharType="separate"/>
      </w:r>
      <w:r w:rsidR="006F2FE9">
        <w:rPr>
          <w:rFonts w:ascii="Arial" w:hAnsi="Arial" w:cs="Arial"/>
          <w:b/>
          <w:lang w:val="en-US" w:eastAsia="en-ZA"/>
        </w:rPr>
        <w:t>29.11</w:t>
      </w:r>
      <w:r w:rsidRPr="008845A9">
        <w:rPr>
          <w:rFonts w:ascii="Arial" w:hAnsi="Arial" w:cs="Arial"/>
          <w:b/>
          <w:lang w:val="en-US" w:eastAsia="en-ZA"/>
        </w:rPr>
        <w:fldChar w:fldCharType="end"/>
      </w:r>
      <w:r w:rsidRPr="008845A9">
        <w:rPr>
          <w:rFonts w:ascii="Arial" w:hAnsi="Arial" w:cs="Arial"/>
          <w:lang w:val="en-US" w:eastAsia="en-ZA"/>
        </w:rPr>
        <w:t xml:space="preserve">. </w:t>
      </w:r>
    </w:p>
    <w:p w14:paraId="525D1F19" w14:textId="77777777" w:rsidR="00AB7BDD" w:rsidRPr="008845A9" w:rsidRDefault="00AB7BDD" w:rsidP="00AB7BDD">
      <w:pPr>
        <w:tabs>
          <w:tab w:val="left" w:pos="1276"/>
        </w:tabs>
        <w:spacing w:after="0" w:line="360" w:lineRule="auto"/>
        <w:ind w:left="851" w:hanging="851"/>
        <w:contextualSpacing/>
        <w:jc w:val="both"/>
        <w:rPr>
          <w:rFonts w:ascii="Arial" w:hAnsi="Arial" w:cs="Arial"/>
          <w:sz w:val="24"/>
          <w:szCs w:val="24"/>
          <w:lang w:val="en-US" w:eastAsia="en-ZA"/>
        </w:rPr>
      </w:pPr>
    </w:p>
    <w:p w14:paraId="597ED1E1" w14:textId="7CEB032B" w:rsidR="00AB7BDD" w:rsidRPr="008845A9" w:rsidRDefault="00AB7BDD" w:rsidP="00AB7BDD">
      <w:pPr>
        <w:pStyle w:val="ListParagraph"/>
        <w:widowControl w:val="0"/>
        <w:numPr>
          <w:ilvl w:val="1"/>
          <w:numId w:val="55"/>
        </w:numPr>
        <w:tabs>
          <w:tab w:val="left" w:pos="1276"/>
        </w:tabs>
        <w:spacing w:line="360" w:lineRule="auto"/>
        <w:ind w:left="851" w:right="54" w:hanging="851"/>
        <w:contextualSpacing w:val="0"/>
        <w:jc w:val="both"/>
        <w:rPr>
          <w:rFonts w:ascii="Arial" w:hAnsi="Arial" w:cs="Arial"/>
          <w:lang w:eastAsia="en-ZA"/>
        </w:rPr>
      </w:pPr>
      <w:r w:rsidRPr="008845A9">
        <w:rPr>
          <w:rFonts w:ascii="Arial" w:hAnsi="Arial" w:cs="Arial"/>
          <w:lang w:val="en-US" w:eastAsia="en-ZA"/>
        </w:rPr>
        <w:t xml:space="preserve">Any </w:t>
      </w:r>
      <w:r w:rsidRPr="008845A9">
        <w:rPr>
          <w:rFonts w:ascii="Arial" w:hAnsi="Arial" w:cs="Arial"/>
        </w:rPr>
        <w:t xml:space="preserve">information provided by the Service Provider in reports or meetings should be accurate, </w:t>
      </w:r>
      <w:proofErr w:type="gramStart"/>
      <w:r w:rsidRPr="008845A9">
        <w:rPr>
          <w:rFonts w:ascii="Arial" w:hAnsi="Arial" w:cs="Arial"/>
        </w:rPr>
        <w:t>relevant</w:t>
      </w:r>
      <w:proofErr w:type="gramEnd"/>
      <w:r w:rsidRPr="008845A9">
        <w:rPr>
          <w:rFonts w:ascii="Arial" w:hAnsi="Arial" w:cs="Arial"/>
        </w:rPr>
        <w:t xml:space="preserve"> and sufficiently detailed to provide assurance that </w:t>
      </w:r>
      <w:r w:rsidR="00183D54">
        <w:rPr>
          <w:rFonts w:ascii="Arial" w:hAnsi="Arial" w:cs="Arial"/>
        </w:rPr>
        <w:t xml:space="preserve">where applicable, </w:t>
      </w:r>
      <w:r w:rsidRPr="008845A9">
        <w:rPr>
          <w:rFonts w:ascii="Arial" w:hAnsi="Arial" w:cs="Arial"/>
        </w:rPr>
        <w:t>Service</w:t>
      </w:r>
      <w:r w:rsidR="00183D54">
        <w:rPr>
          <w:rFonts w:ascii="Arial" w:hAnsi="Arial" w:cs="Arial"/>
        </w:rPr>
        <w:t xml:space="preserve"> Requests</w:t>
      </w:r>
      <w:r w:rsidRPr="008845A9">
        <w:rPr>
          <w:rFonts w:ascii="Arial" w:hAnsi="Arial" w:cs="Arial"/>
        </w:rPr>
        <w:t xml:space="preserve"> are on schedule.</w:t>
      </w:r>
    </w:p>
    <w:p w14:paraId="71468FBC" w14:textId="77777777" w:rsidR="00AB7BDD" w:rsidRPr="008845A9" w:rsidRDefault="00AB7BDD" w:rsidP="00AB7BDD">
      <w:pPr>
        <w:pStyle w:val="ListParagraph"/>
        <w:widowControl w:val="0"/>
        <w:tabs>
          <w:tab w:val="left" w:pos="1276"/>
        </w:tabs>
        <w:spacing w:line="360" w:lineRule="auto"/>
        <w:ind w:left="851" w:right="54"/>
        <w:contextualSpacing w:val="0"/>
        <w:jc w:val="both"/>
        <w:rPr>
          <w:rFonts w:ascii="Arial" w:hAnsi="Arial" w:cs="Arial"/>
          <w:lang w:eastAsia="en-ZA"/>
        </w:rPr>
      </w:pPr>
    </w:p>
    <w:p w14:paraId="3B0507D3" w14:textId="77777777" w:rsidR="00AB7BDD" w:rsidRPr="008845A9" w:rsidRDefault="00AB7BDD" w:rsidP="00AB7BDD">
      <w:pPr>
        <w:widowControl w:val="0"/>
        <w:numPr>
          <w:ilvl w:val="0"/>
          <w:numId w:val="29"/>
        </w:numPr>
        <w:tabs>
          <w:tab w:val="left" w:pos="851"/>
        </w:tabs>
        <w:spacing w:after="0" w:line="360" w:lineRule="auto"/>
        <w:ind w:left="851" w:hanging="851"/>
        <w:jc w:val="both"/>
        <w:rPr>
          <w:rFonts w:ascii="Arial" w:hAnsi="Arial" w:cs="Arial"/>
          <w:sz w:val="24"/>
          <w:szCs w:val="24"/>
        </w:rPr>
      </w:pPr>
      <w:bookmarkStart w:id="87" w:name="_Ref405451925"/>
      <w:r w:rsidRPr="008845A9">
        <w:rPr>
          <w:rFonts w:ascii="Arial" w:hAnsi="Arial" w:cs="Arial"/>
          <w:b/>
          <w:sz w:val="24"/>
          <w:szCs w:val="24"/>
        </w:rPr>
        <w:t>CONFIDENTIALITY</w:t>
      </w:r>
      <w:bookmarkEnd w:id="87"/>
      <w:r w:rsidRPr="008845A9">
        <w:rPr>
          <w:rFonts w:ascii="Arial" w:hAnsi="Arial" w:cs="Arial"/>
          <w:b/>
          <w:sz w:val="24"/>
          <w:szCs w:val="24"/>
        </w:rPr>
        <w:fldChar w:fldCharType="begin"/>
      </w:r>
      <w:r w:rsidRPr="008845A9">
        <w:rPr>
          <w:sz w:val="24"/>
          <w:szCs w:val="24"/>
        </w:rPr>
        <w:instrText xml:space="preserve"> TC "</w:instrText>
      </w:r>
      <w:bookmarkStart w:id="88" w:name="_Toc104400483"/>
      <w:r w:rsidRPr="008845A9">
        <w:rPr>
          <w:rFonts w:ascii="Arial" w:hAnsi="Arial" w:cs="Arial"/>
          <w:b/>
          <w:sz w:val="24"/>
          <w:szCs w:val="24"/>
        </w:rPr>
        <w:instrText>13.   CONFIDENTIALITY</w:instrText>
      </w:r>
      <w:bookmarkEnd w:id="88"/>
      <w:r w:rsidRPr="008845A9">
        <w:rPr>
          <w:sz w:val="24"/>
          <w:szCs w:val="24"/>
        </w:rPr>
        <w:instrText xml:space="preserve">" \f C \l "1" </w:instrText>
      </w:r>
      <w:r w:rsidRPr="008845A9">
        <w:rPr>
          <w:rFonts w:ascii="Arial" w:hAnsi="Arial" w:cs="Arial"/>
          <w:b/>
          <w:sz w:val="24"/>
          <w:szCs w:val="24"/>
        </w:rPr>
        <w:fldChar w:fldCharType="end"/>
      </w:r>
    </w:p>
    <w:p w14:paraId="4B09EC1D" w14:textId="77777777" w:rsidR="00AB7BDD" w:rsidRPr="008845A9" w:rsidRDefault="00AB7BDD" w:rsidP="00AB7BDD">
      <w:pPr>
        <w:pStyle w:val="ListParagraph"/>
        <w:widowControl w:val="0"/>
        <w:tabs>
          <w:tab w:val="left" w:pos="851"/>
        </w:tabs>
        <w:spacing w:line="360" w:lineRule="auto"/>
        <w:ind w:left="851"/>
        <w:contextualSpacing w:val="0"/>
        <w:jc w:val="both"/>
        <w:rPr>
          <w:rFonts w:ascii="Arial" w:hAnsi="Arial" w:cs="Arial"/>
          <w:lang w:val="en-ZA"/>
        </w:rPr>
      </w:pPr>
    </w:p>
    <w:p w14:paraId="56B3F2CB" w14:textId="77777777" w:rsidR="00AB7BDD" w:rsidRPr="008845A9" w:rsidRDefault="00AB7BDD" w:rsidP="00AB7BDD">
      <w:pPr>
        <w:pStyle w:val="ListParagraph"/>
        <w:widowControl w:val="0"/>
        <w:numPr>
          <w:ilvl w:val="0"/>
          <w:numId w:val="18"/>
        </w:numPr>
        <w:tabs>
          <w:tab w:val="left" w:pos="851"/>
        </w:tabs>
        <w:spacing w:line="360" w:lineRule="auto"/>
        <w:contextualSpacing w:val="0"/>
        <w:jc w:val="both"/>
        <w:rPr>
          <w:rFonts w:ascii="Arial" w:hAnsi="Arial" w:cs="Arial"/>
          <w:vanish/>
          <w:lang w:val="en-ZA"/>
        </w:rPr>
      </w:pPr>
    </w:p>
    <w:p w14:paraId="507642EA" w14:textId="77777777" w:rsidR="00AB7BDD" w:rsidRPr="008845A9" w:rsidRDefault="00AB7BDD" w:rsidP="00AB7BDD">
      <w:pPr>
        <w:pStyle w:val="ListParagraph"/>
        <w:widowControl w:val="0"/>
        <w:numPr>
          <w:ilvl w:val="0"/>
          <w:numId w:val="18"/>
        </w:numPr>
        <w:tabs>
          <w:tab w:val="left" w:pos="851"/>
        </w:tabs>
        <w:spacing w:line="360" w:lineRule="auto"/>
        <w:contextualSpacing w:val="0"/>
        <w:jc w:val="both"/>
        <w:rPr>
          <w:rFonts w:ascii="Arial" w:hAnsi="Arial" w:cs="Arial"/>
          <w:vanish/>
          <w:lang w:val="en-ZA"/>
        </w:rPr>
      </w:pPr>
    </w:p>
    <w:p w14:paraId="63F1FDCC" w14:textId="77777777" w:rsidR="00AB7BDD" w:rsidRPr="008845A9" w:rsidRDefault="00AB7BDD" w:rsidP="00AB7BDD">
      <w:pPr>
        <w:pStyle w:val="ListParagraph"/>
        <w:widowControl w:val="0"/>
        <w:numPr>
          <w:ilvl w:val="1"/>
          <w:numId w:val="18"/>
        </w:numPr>
        <w:tabs>
          <w:tab w:val="left" w:pos="851"/>
        </w:tabs>
        <w:spacing w:line="360" w:lineRule="auto"/>
        <w:ind w:left="851" w:hanging="851"/>
        <w:contextualSpacing w:val="0"/>
        <w:jc w:val="both"/>
        <w:rPr>
          <w:rFonts w:ascii="Arial" w:hAnsi="Arial" w:cs="Arial"/>
          <w:lang w:val="en-ZA"/>
        </w:rPr>
      </w:pPr>
      <w:r w:rsidRPr="008845A9">
        <w:rPr>
          <w:rFonts w:ascii="Arial" w:hAnsi="Arial" w:cs="Arial"/>
          <w:lang w:val="en-ZA"/>
        </w:rPr>
        <w:t>Neither Party may, both during the term of this Agreement and after its expiration, disclose any Confidential Information to any third party without the prior written consent of the other.</w:t>
      </w:r>
    </w:p>
    <w:p w14:paraId="55A25F70" w14:textId="77777777" w:rsidR="00AB7BDD" w:rsidRPr="008845A9" w:rsidRDefault="00AB7BDD" w:rsidP="00AB7BDD">
      <w:pPr>
        <w:pStyle w:val="ListParagraph"/>
        <w:widowControl w:val="0"/>
        <w:tabs>
          <w:tab w:val="left" w:pos="851"/>
          <w:tab w:val="num" w:pos="1276"/>
        </w:tabs>
        <w:spacing w:line="360" w:lineRule="auto"/>
        <w:ind w:left="851" w:hanging="851"/>
        <w:contextualSpacing w:val="0"/>
        <w:jc w:val="both"/>
        <w:rPr>
          <w:rFonts w:ascii="Arial" w:hAnsi="Arial" w:cs="Arial"/>
          <w:noProof/>
          <w:lang w:val="en-ZA"/>
        </w:rPr>
      </w:pPr>
    </w:p>
    <w:p w14:paraId="51342DD8" w14:textId="1B90F853" w:rsidR="00AB7BDD" w:rsidRPr="008845A9" w:rsidRDefault="00AB7BDD" w:rsidP="00AB7BDD">
      <w:pPr>
        <w:pStyle w:val="ListParagraph"/>
        <w:widowControl w:val="0"/>
        <w:numPr>
          <w:ilvl w:val="1"/>
          <w:numId w:val="18"/>
        </w:numPr>
        <w:tabs>
          <w:tab w:val="left" w:pos="851"/>
        </w:tabs>
        <w:spacing w:line="360" w:lineRule="auto"/>
        <w:ind w:left="851" w:hanging="851"/>
        <w:contextualSpacing w:val="0"/>
        <w:jc w:val="both"/>
        <w:rPr>
          <w:rFonts w:ascii="Arial" w:hAnsi="Arial" w:cs="Arial"/>
          <w:noProof/>
          <w:lang w:val="en-ZA"/>
        </w:rPr>
      </w:pPr>
      <w:r w:rsidRPr="008845A9">
        <w:rPr>
          <w:rFonts w:ascii="Arial" w:hAnsi="Arial" w:cs="Arial"/>
          <w:noProof/>
          <w:lang w:val="en-ZA"/>
        </w:rPr>
        <w:t xml:space="preserve">The Service Provider shall ensure that the Service Provider’s Personnel individually take the SARS Oath / Declaration of Secrecy before commencing with execution of this Agreement or a </w:t>
      </w:r>
      <w:r w:rsidR="002E58B3">
        <w:rPr>
          <w:rFonts w:ascii="Arial" w:hAnsi="Arial" w:cs="Arial"/>
          <w:noProof/>
          <w:lang w:val="en-ZA"/>
        </w:rPr>
        <w:t>Service Request</w:t>
      </w:r>
      <w:r w:rsidRPr="008845A9">
        <w:rPr>
          <w:rFonts w:ascii="Arial" w:hAnsi="Arial" w:cs="Arial"/>
          <w:noProof/>
          <w:lang w:val="en-ZA"/>
        </w:rPr>
        <w:t xml:space="preserve"> as may be required, and shall submit the original copies of such Oath / Declaration to the SARS Designated Representative. </w:t>
      </w:r>
    </w:p>
    <w:p w14:paraId="59CF8F5C" w14:textId="77777777" w:rsidR="00AB7BDD" w:rsidRPr="008845A9" w:rsidRDefault="00AB7BDD" w:rsidP="00AB7BDD">
      <w:pPr>
        <w:pStyle w:val="ListParagraph"/>
        <w:widowControl w:val="0"/>
        <w:tabs>
          <w:tab w:val="left" w:pos="851"/>
        </w:tabs>
        <w:spacing w:line="360" w:lineRule="auto"/>
        <w:ind w:left="851" w:hanging="851"/>
        <w:contextualSpacing w:val="0"/>
        <w:jc w:val="both"/>
        <w:rPr>
          <w:rFonts w:ascii="Arial" w:hAnsi="Arial" w:cs="Arial"/>
          <w:noProof/>
          <w:lang w:val="en-ZA"/>
        </w:rPr>
      </w:pPr>
    </w:p>
    <w:p w14:paraId="0ABB98BD" w14:textId="77777777" w:rsidR="00AB7BDD" w:rsidRPr="008845A9" w:rsidRDefault="00AB7BDD" w:rsidP="00AB7BDD">
      <w:pPr>
        <w:pStyle w:val="ListParagraph"/>
        <w:widowControl w:val="0"/>
        <w:numPr>
          <w:ilvl w:val="1"/>
          <w:numId w:val="18"/>
        </w:numPr>
        <w:tabs>
          <w:tab w:val="left" w:pos="851"/>
        </w:tabs>
        <w:spacing w:line="360" w:lineRule="auto"/>
        <w:ind w:left="851" w:hanging="851"/>
        <w:contextualSpacing w:val="0"/>
        <w:jc w:val="both"/>
        <w:rPr>
          <w:rFonts w:ascii="Arial" w:hAnsi="Arial" w:cs="Arial"/>
          <w:noProof/>
          <w:lang w:val="en-ZA"/>
        </w:rPr>
      </w:pPr>
      <w:r w:rsidRPr="008845A9">
        <w:rPr>
          <w:rFonts w:ascii="Arial" w:hAnsi="Arial" w:cs="Arial"/>
          <w:noProof/>
          <w:lang w:val="en-ZA"/>
        </w:rPr>
        <w:t xml:space="preserve">SARS reserves the right to continually monitor and verfiy that the Service Provider’s Personnel have individually taken the SARS Oath / Declaration of Secrecy. </w:t>
      </w:r>
    </w:p>
    <w:p w14:paraId="59DF35BE" w14:textId="77777777" w:rsidR="00AB7BDD" w:rsidRPr="008845A9" w:rsidRDefault="00AB7BDD" w:rsidP="00AB7BDD">
      <w:pPr>
        <w:pStyle w:val="ListParagraph"/>
        <w:widowControl w:val="0"/>
        <w:spacing w:line="360" w:lineRule="auto"/>
        <w:ind w:left="851" w:hanging="851"/>
        <w:contextualSpacing w:val="0"/>
        <w:jc w:val="both"/>
        <w:rPr>
          <w:rFonts w:ascii="Arial" w:hAnsi="Arial" w:cs="Arial"/>
          <w:noProof/>
          <w:lang w:val="en-ZA"/>
        </w:rPr>
      </w:pPr>
    </w:p>
    <w:p w14:paraId="631DA4DF" w14:textId="77777777" w:rsidR="00AB7BDD" w:rsidRPr="008845A9" w:rsidRDefault="00AB7BDD" w:rsidP="00AB7BDD">
      <w:pPr>
        <w:pStyle w:val="ListParagraph"/>
        <w:widowControl w:val="0"/>
        <w:numPr>
          <w:ilvl w:val="1"/>
          <w:numId w:val="18"/>
        </w:numPr>
        <w:spacing w:line="360" w:lineRule="auto"/>
        <w:ind w:left="851" w:hanging="851"/>
        <w:contextualSpacing w:val="0"/>
        <w:jc w:val="both"/>
        <w:rPr>
          <w:rFonts w:ascii="Arial" w:hAnsi="Arial" w:cs="Arial"/>
          <w:lang w:val="en-ZA"/>
        </w:rPr>
      </w:pPr>
      <w:r w:rsidRPr="008845A9">
        <w:rPr>
          <w:rFonts w:ascii="Arial" w:hAnsi="Arial" w:cs="Arial"/>
          <w:lang w:val="en-ZA"/>
        </w:rPr>
        <w:t>The Service Provider must protect the interests of SARS and its Confidential Information by-</w:t>
      </w:r>
    </w:p>
    <w:p w14:paraId="034AD99B" w14:textId="77777777" w:rsidR="00AB7BDD" w:rsidRPr="008845A9" w:rsidRDefault="00AB7BDD" w:rsidP="00AB7BDD">
      <w:pPr>
        <w:pStyle w:val="ListParagraph"/>
        <w:widowControl w:val="0"/>
        <w:tabs>
          <w:tab w:val="num" w:pos="1276"/>
        </w:tabs>
        <w:spacing w:line="360" w:lineRule="auto"/>
        <w:ind w:left="1276"/>
        <w:contextualSpacing w:val="0"/>
        <w:jc w:val="both"/>
        <w:rPr>
          <w:rFonts w:ascii="Arial" w:hAnsi="Arial" w:cs="Arial"/>
          <w:lang w:val="en-ZA"/>
        </w:rPr>
      </w:pPr>
    </w:p>
    <w:p w14:paraId="698AB392" w14:textId="77777777" w:rsidR="00AB7BDD" w:rsidRPr="008845A9" w:rsidRDefault="00AB7BDD" w:rsidP="00AB7BDD">
      <w:pPr>
        <w:pStyle w:val="ListParagraph"/>
        <w:widowControl w:val="0"/>
        <w:numPr>
          <w:ilvl w:val="2"/>
          <w:numId w:val="18"/>
        </w:numPr>
        <w:spacing w:line="360" w:lineRule="auto"/>
        <w:ind w:left="1985" w:hanging="1134"/>
        <w:contextualSpacing w:val="0"/>
        <w:jc w:val="both"/>
        <w:rPr>
          <w:rFonts w:ascii="Arial" w:hAnsi="Arial" w:cs="Arial"/>
          <w:lang w:val="en-ZA"/>
        </w:rPr>
      </w:pPr>
      <w:r w:rsidRPr="008845A9">
        <w:rPr>
          <w:rFonts w:ascii="Arial" w:hAnsi="Arial" w:cs="Arial"/>
          <w:lang w:val="en-ZA"/>
        </w:rPr>
        <w:t xml:space="preserve">making available such Confidential Information only to those of the Service Provider’s Personnel who are actively involved in the execution of its obligations under this Agreement and then only on a “need to know” </w:t>
      </w:r>
      <w:proofErr w:type="gramStart"/>
      <w:r w:rsidRPr="008845A9">
        <w:rPr>
          <w:rFonts w:ascii="Arial" w:hAnsi="Arial" w:cs="Arial"/>
          <w:lang w:val="en-ZA"/>
        </w:rPr>
        <w:t>basis;</w:t>
      </w:r>
      <w:proofErr w:type="gramEnd"/>
    </w:p>
    <w:p w14:paraId="0917E4F3" w14:textId="77777777" w:rsidR="00AB7BDD" w:rsidRPr="008845A9" w:rsidRDefault="00AB7BDD" w:rsidP="00AB7BDD">
      <w:pPr>
        <w:pStyle w:val="ListParagraph"/>
        <w:widowControl w:val="0"/>
        <w:tabs>
          <w:tab w:val="left" w:pos="1276"/>
          <w:tab w:val="left" w:pos="1418"/>
        </w:tabs>
        <w:spacing w:line="360" w:lineRule="auto"/>
        <w:ind w:left="1985" w:hanging="1134"/>
        <w:contextualSpacing w:val="0"/>
        <w:jc w:val="both"/>
        <w:rPr>
          <w:rFonts w:ascii="Arial" w:hAnsi="Arial" w:cs="Arial"/>
          <w:lang w:val="en-ZA"/>
        </w:rPr>
      </w:pPr>
    </w:p>
    <w:p w14:paraId="74B700E3" w14:textId="77777777" w:rsidR="00AB7BDD" w:rsidRPr="008845A9" w:rsidRDefault="00AB7BDD" w:rsidP="00AB7BDD">
      <w:pPr>
        <w:pStyle w:val="ListParagraph"/>
        <w:widowControl w:val="0"/>
        <w:numPr>
          <w:ilvl w:val="2"/>
          <w:numId w:val="18"/>
        </w:numPr>
        <w:spacing w:line="360" w:lineRule="auto"/>
        <w:ind w:left="1985" w:hanging="1134"/>
        <w:contextualSpacing w:val="0"/>
        <w:jc w:val="both"/>
        <w:rPr>
          <w:rFonts w:ascii="Arial" w:hAnsi="Arial" w:cs="Arial"/>
          <w:lang w:val="en-ZA"/>
        </w:rPr>
      </w:pPr>
      <w:r w:rsidRPr="008845A9">
        <w:rPr>
          <w:rFonts w:ascii="Arial" w:hAnsi="Arial" w:cs="Arial"/>
          <w:lang w:val="en-ZA"/>
        </w:rPr>
        <w:t xml:space="preserve">putting in place information security practices and procedures reasonably acceptable to SARS to prevent unauthorised disclosure and taking all practical steps to </w:t>
      </w:r>
      <w:r w:rsidRPr="008845A9">
        <w:rPr>
          <w:rFonts w:ascii="Arial" w:hAnsi="Arial" w:cs="Arial"/>
          <w:lang w:val="en-ZA"/>
        </w:rPr>
        <w:lastRenderedPageBreak/>
        <w:t xml:space="preserve">impress upon the Service Provider’s Personnel who need to be given access to Confidential Information, the secret and confidential nature </w:t>
      </w:r>
      <w:proofErr w:type="gramStart"/>
      <w:r w:rsidRPr="008845A9">
        <w:rPr>
          <w:rFonts w:ascii="Arial" w:hAnsi="Arial" w:cs="Arial"/>
          <w:lang w:val="en-ZA"/>
        </w:rPr>
        <w:t>thereof;</w:t>
      </w:r>
      <w:proofErr w:type="gramEnd"/>
      <w:r w:rsidRPr="008845A9">
        <w:rPr>
          <w:rFonts w:ascii="Arial" w:hAnsi="Arial" w:cs="Arial"/>
          <w:lang w:val="en-ZA"/>
        </w:rPr>
        <w:t xml:space="preserve"> </w:t>
      </w:r>
    </w:p>
    <w:p w14:paraId="2BA9F0AA" w14:textId="77777777" w:rsidR="00AB7BDD" w:rsidRPr="008845A9" w:rsidRDefault="00AB7BDD" w:rsidP="00AB7BDD">
      <w:pPr>
        <w:pStyle w:val="ListParagraph"/>
        <w:widowControl w:val="0"/>
        <w:tabs>
          <w:tab w:val="left" w:pos="1276"/>
          <w:tab w:val="left" w:pos="1418"/>
        </w:tabs>
        <w:spacing w:line="360" w:lineRule="auto"/>
        <w:ind w:left="1985" w:hanging="1134"/>
        <w:contextualSpacing w:val="0"/>
        <w:jc w:val="both"/>
        <w:rPr>
          <w:rFonts w:ascii="Arial" w:hAnsi="Arial" w:cs="Arial"/>
          <w:lang w:val="en-ZA"/>
        </w:rPr>
      </w:pPr>
    </w:p>
    <w:p w14:paraId="31826853" w14:textId="77777777" w:rsidR="00AB7BDD" w:rsidRPr="008845A9" w:rsidRDefault="00AB7BDD" w:rsidP="00AB7BDD">
      <w:pPr>
        <w:pStyle w:val="ListParagraph"/>
        <w:widowControl w:val="0"/>
        <w:numPr>
          <w:ilvl w:val="2"/>
          <w:numId w:val="18"/>
        </w:numPr>
        <w:spacing w:line="360" w:lineRule="auto"/>
        <w:ind w:left="1985" w:hanging="1134"/>
        <w:contextualSpacing w:val="0"/>
        <w:jc w:val="both"/>
        <w:rPr>
          <w:rFonts w:ascii="Arial" w:hAnsi="Arial" w:cs="Arial"/>
          <w:lang w:val="en-ZA"/>
        </w:rPr>
      </w:pPr>
      <w:r w:rsidRPr="008845A9">
        <w:rPr>
          <w:rFonts w:ascii="Arial" w:hAnsi="Arial" w:cs="Arial"/>
          <w:lang w:val="en-ZA"/>
        </w:rPr>
        <w:t>not using any Confidential Information of SARS, or disclosing directly or indirectly any Confidential Information of SARS to third parties, whether during the subsistence of this Agreement or thereafter; and</w:t>
      </w:r>
    </w:p>
    <w:p w14:paraId="72E90553" w14:textId="77777777" w:rsidR="00AB7BDD" w:rsidRPr="008845A9" w:rsidRDefault="00AB7BDD" w:rsidP="00AB7BDD">
      <w:pPr>
        <w:pStyle w:val="ListParagraph"/>
        <w:widowControl w:val="0"/>
        <w:tabs>
          <w:tab w:val="left" w:pos="1276"/>
          <w:tab w:val="left" w:pos="1418"/>
        </w:tabs>
        <w:spacing w:line="360" w:lineRule="auto"/>
        <w:ind w:left="1985" w:hanging="1134"/>
        <w:contextualSpacing w:val="0"/>
        <w:jc w:val="both"/>
        <w:rPr>
          <w:rFonts w:ascii="Arial" w:hAnsi="Arial" w:cs="Arial"/>
          <w:lang w:val="en-ZA"/>
        </w:rPr>
      </w:pPr>
    </w:p>
    <w:p w14:paraId="707E44CC" w14:textId="77777777" w:rsidR="00AB7BDD" w:rsidRPr="008845A9" w:rsidRDefault="00AB7BDD" w:rsidP="00AB7BDD">
      <w:pPr>
        <w:pStyle w:val="ListParagraph"/>
        <w:widowControl w:val="0"/>
        <w:numPr>
          <w:ilvl w:val="2"/>
          <w:numId w:val="18"/>
        </w:numPr>
        <w:spacing w:line="360" w:lineRule="auto"/>
        <w:ind w:left="1985" w:hanging="1134"/>
        <w:contextualSpacing w:val="0"/>
        <w:jc w:val="both"/>
        <w:rPr>
          <w:rFonts w:ascii="Arial" w:hAnsi="Arial" w:cs="Arial"/>
          <w:lang w:val="en-ZA"/>
        </w:rPr>
      </w:pPr>
      <w:r w:rsidRPr="008845A9">
        <w:rPr>
          <w:rFonts w:ascii="Arial" w:hAnsi="Arial" w:cs="Arial"/>
          <w:lang w:val="en-ZA"/>
        </w:rPr>
        <w:t xml:space="preserve">ensuring that all Confidential Information of SARS which has or will come into the possession of the Service Provider and the Service Provider’s Personnel, will </w:t>
      </w:r>
      <w:proofErr w:type="gramStart"/>
      <w:r w:rsidRPr="008845A9">
        <w:rPr>
          <w:rFonts w:ascii="Arial" w:hAnsi="Arial" w:cs="Arial"/>
          <w:lang w:val="en-ZA"/>
        </w:rPr>
        <w:t>at all times</w:t>
      </w:r>
      <w:proofErr w:type="gramEnd"/>
      <w:r w:rsidRPr="008845A9">
        <w:rPr>
          <w:rFonts w:ascii="Arial" w:hAnsi="Arial" w:cs="Arial"/>
          <w:lang w:val="en-ZA"/>
        </w:rPr>
        <w:t xml:space="preserve"> remain the sole and absolute property of SARS.</w:t>
      </w:r>
    </w:p>
    <w:p w14:paraId="37224BDB" w14:textId="77777777" w:rsidR="00AB7BDD" w:rsidRPr="008845A9" w:rsidRDefault="00AB7BDD" w:rsidP="00AB7BDD">
      <w:pPr>
        <w:pStyle w:val="ListParagraph"/>
        <w:widowControl w:val="0"/>
        <w:tabs>
          <w:tab w:val="num" w:pos="1276"/>
        </w:tabs>
        <w:spacing w:line="360" w:lineRule="auto"/>
        <w:ind w:left="1276"/>
        <w:contextualSpacing w:val="0"/>
        <w:jc w:val="both"/>
        <w:rPr>
          <w:rFonts w:ascii="Arial" w:hAnsi="Arial" w:cs="Arial"/>
          <w:lang w:val="en-ZA"/>
        </w:rPr>
      </w:pPr>
    </w:p>
    <w:p w14:paraId="39C4F33D" w14:textId="77777777" w:rsidR="00AB7BDD" w:rsidRPr="008845A9" w:rsidRDefault="00AB7BDD" w:rsidP="00AB7BDD">
      <w:pPr>
        <w:pStyle w:val="ListParagraph"/>
        <w:widowControl w:val="0"/>
        <w:numPr>
          <w:ilvl w:val="1"/>
          <w:numId w:val="18"/>
        </w:numPr>
        <w:spacing w:line="360" w:lineRule="auto"/>
        <w:ind w:hanging="780"/>
        <w:contextualSpacing w:val="0"/>
        <w:jc w:val="both"/>
        <w:rPr>
          <w:rFonts w:ascii="Arial" w:hAnsi="Arial" w:cs="Arial"/>
          <w:noProof/>
          <w:lang w:val="en-ZA"/>
        </w:rPr>
      </w:pPr>
      <w:r w:rsidRPr="008845A9">
        <w:rPr>
          <w:rFonts w:ascii="Arial" w:hAnsi="Arial" w:cs="Arial"/>
          <w:noProof/>
          <w:lang w:val="en-ZA"/>
        </w:rPr>
        <w:t xml:space="preserve">Where the Service Provider is served with a request, demand or court papers which seek the disclosure of Confidential Information of SARS, the Service Provider shall, without disclosing such Confidential Information, forthwith and no later than 24 hours from the time of receipt of such request, demand or court papers, transmit all such document(s) served on it to the SARS Designated Representative.  </w:t>
      </w:r>
    </w:p>
    <w:p w14:paraId="53B44D77" w14:textId="77777777" w:rsidR="00AB7BDD" w:rsidRPr="008845A9" w:rsidRDefault="00AB7BDD" w:rsidP="00AB7BDD">
      <w:pPr>
        <w:pStyle w:val="ListParagraph"/>
        <w:widowControl w:val="0"/>
        <w:spacing w:line="360" w:lineRule="auto"/>
        <w:ind w:left="851"/>
        <w:contextualSpacing w:val="0"/>
        <w:jc w:val="both"/>
        <w:rPr>
          <w:rFonts w:ascii="Arial" w:hAnsi="Arial" w:cs="Arial"/>
          <w:noProof/>
          <w:lang w:val="en-ZA"/>
        </w:rPr>
      </w:pPr>
    </w:p>
    <w:p w14:paraId="470CB40F" w14:textId="6E8951D5" w:rsidR="00AB7BDD" w:rsidRDefault="00AB7BDD" w:rsidP="00AB7BDD">
      <w:pPr>
        <w:pStyle w:val="ListParagraph"/>
        <w:widowControl w:val="0"/>
        <w:numPr>
          <w:ilvl w:val="1"/>
          <w:numId w:val="18"/>
        </w:numPr>
        <w:spacing w:line="360" w:lineRule="auto"/>
        <w:ind w:left="851" w:hanging="851"/>
        <w:contextualSpacing w:val="0"/>
        <w:jc w:val="both"/>
        <w:rPr>
          <w:rFonts w:ascii="Arial" w:hAnsi="Arial" w:cs="Arial"/>
          <w:noProof/>
          <w:lang w:val="en-ZA"/>
        </w:rPr>
      </w:pPr>
      <w:r w:rsidRPr="008845A9">
        <w:rPr>
          <w:rFonts w:ascii="Arial" w:hAnsi="Arial" w:cs="Arial"/>
          <w:noProof/>
          <w:lang w:val="en-ZA"/>
        </w:rPr>
        <w:t>The Service Provider shall not remove from SARS’ premises any documents or material relating to the Services or SARS’ business without first obtaining the written consent of SARS.</w:t>
      </w:r>
    </w:p>
    <w:p w14:paraId="3C2E1DBF" w14:textId="77777777" w:rsidR="001D4A38" w:rsidRPr="00175C18" w:rsidRDefault="001D4A38" w:rsidP="00175C18">
      <w:pPr>
        <w:pStyle w:val="ListParagraph"/>
        <w:rPr>
          <w:rFonts w:ascii="Arial" w:hAnsi="Arial" w:cs="Arial"/>
          <w:noProof/>
          <w:lang w:val="en-ZA"/>
        </w:rPr>
      </w:pPr>
    </w:p>
    <w:p w14:paraId="25154613" w14:textId="0FF46C63" w:rsidR="001D4A38" w:rsidRPr="008845A9" w:rsidRDefault="001D4A38" w:rsidP="00AB7BDD">
      <w:pPr>
        <w:pStyle w:val="ListParagraph"/>
        <w:widowControl w:val="0"/>
        <w:numPr>
          <w:ilvl w:val="1"/>
          <w:numId w:val="18"/>
        </w:numPr>
        <w:spacing w:line="360" w:lineRule="auto"/>
        <w:ind w:left="851" w:hanging="851"/>
        <w:contextualSpacing w:val="0"/>
        <w:jc w:val="both"/>
        <w:rPr>
          <w:rFonts w:ascii="Arial" w:hAnsi="Arial" w:cs="Arial"/>
          <w:noProof/>
          <w:lang w:val="en-ZA"/>
        </w:rPr>
      </w:pPr>
      <w:r w:rsidRPr="002C7DB6">
        <w:rPr>
          <w:rFonts w:ascii="Arial" w:hAnsi="Arial" w:cs="Arial"/>
          <w:noProof/>
          <w:szCs w:val="22"/>
          <w:lang w:val="en-ZA"/>
        </w:rPr>
        <w:t>The Service Provider must comply with the provisions of POPIA, and ensure compliance with the Personal Information Processing Addendum in that regard</w:t>
      </w:r>
      <w:r>
        <w:rPr>
          <w:rFonts w:ascii="Arial" w:hAnsi="Arial" w:cs="Arial"/>
          <w:noProof/>
          <w:szCs w:val="22"/>
          <w:lang w:val="en-ZA"/>
        </w:rPr>
        <w:t>.</w:t>
      </w:r>
    </w:p>
    <w:p w14:paraId="4D647785" w14:textId="77777777" w:rsidR="00AB7BDD" w:rsidRPr="008845A9" w:rsidRDefault="00AB7BDD" w:rsidP="00AB7BDD">
      <w:pPr>
        <w:pStyle w:val="ListParagraph"/>
        <w:widowControl w:val="0"/>
        <w:tabs>
          <w:tab w:val="num" w:pos="1276"/>
        </w:tabs>
        <w:spacing w:line="360" w:lineRule="auto"/>
        <w:ind w:left="1276"/>
        <w:contextualSpacing w:val="0"/>
        <w:jc w:val="both"/>
        <w:rPr>
          <w:rFonts w:ascii="Arial" w:hAnsi="Arial" w:cs="Arial"/>
          <w:noProof/>
          <w:lang w:val="en-ZA"/>
        </w:rPr>
      </w:pPr>
    </w:p>
    <w:p w14:paraId="2249FB84" w14:textId="212AA93A" w:rsidR="00AB7BDD" w:rsidRDefault="003244D3" w:rsidP="00AB7BDD">
      <w:pPr>
        <w:pStyle w:val="ListParagraph"/>
        <w:widowControl w:val="0"/>
        <w:numPr>
          <w:ilvl w:val="1"/>
          <w:numId w:val="18"/>
        </w:numPr>
        <w:spacing w:line="360" w:lineRule="auto"/>
        <w:ind w:left="851" w:hanging="851"/>
        <w:contextualSpacing w:val="0"/>
        <w:jc w:val="both"/>
        <w:rPr>
          <w:rFonts w:ascii="Arial" w:hAnsi="Arial" w:cs="Arial"/>
          <w:noProof/>
          <w:lang w:val="en-ZA"/>
        </w:rPr>
      </w:pPr>
      <w:r>
        <w:rPr>
          <w:rFonts w:ascii="Arial" w:hAnsi="Arial" w:cs="Arial"/>
          <w:noProof/>
          <w:lang w:val="en-ZA"/>
        </w:rPr>
        <w:t>Subject to Applicable Law ,</w:t>
      </w:r>
      <w:r w:rsidR="00AB7BDD" w:rsidRPr="008845A9">
        <w:rPr>
          <w:rFonts w:ascii="Arial" w:hAnsi="Arial" w:cs="Arial"/>
          <w:noProof/>
          <w:lang w:val="en-ZA"/>
        </w:rPr>
        <w:t xml:space="preserve"> the Service Provider must promptly return all documents, material, information, or data relating to the Services </w:t>
      </w:r>
      <w:r>
        <w:rPr>
          <w:rFonts w:ascii="Arial" w:hAnsi="Arial" w:cs="Arial"/>
          <w:noProof/>
          <w:lang w:val="en-ZA"/>
        </w:rPr>
        <w:t xml:space="preserve">or a Service Request </w:t>
      </w:r>
      <w:r w:rsidR="00AB7BDD" w:rsidRPr="008845A9">
        <w:rPr>
          <w:rFonts w:ascii="Arial" w:hAnsi="Arial" w:cs="Arial"/>
          <w:noProof/>
          <w:lang w:val="en-ZA"/>
        </w:rPr>
        <w:t xml:space="preserve">to SARS. </w:t>
      </w:r>
    </w:p>
    <w:p w14:paraId="3F648D22" w14:textId="77777777" w:rsidR="00255BD4" w:rsidRPr="00255BD4" w:rsidRDefault="00255BD4" w:rsidP="00255BD4">
      <w:pPr>
        <w:pStyle w:val="ListParagraph"/>
        <w:rPr>
          <w:rFonts w:ascii="Arial" w:hAnsi="Arial" w:cs="Arial"/>
          <w:noProof/>
          <w:lang w:val="en-ZA"/>
        </w:rPr>
      </w:pPr>
    </w:p>
    <w:p w14:paraId="190F5E6F" w14:textId="77777777" w:rsidR="00AB7BDD" w:rsidRPr="008845A9" w:rsidRDefault="00AB7BDD" w:rsidP="00AB7BDD">
      <w:pPr>
        <w:pStyle w:val="ListParagraph"/>
        <w:widowControl w:val="0"/>
        <w:numPr>
          <w:ilvl w:val="1"/>
          <w:numId w:val="18"/>
        </w:numPr>
        <w:spacing w:line="360" w:lineRule="auto"/>
        <w:ind w:left="851" w:hanging="851"/>
        <w:contextualSpacing w:val="0"/>
        <w:jc w:val="both"/>
        <w:rPr>
          <w:rFonts w:ascii="Arial" w:hAnsi="Arial" w:cs="Arial"/>
          <w:noProof/>
          <w:lang w:val="en-ZA"/>
        </w:rPr>
      </w:pPr>
      <w:r w:rsidRPr="008845A9">
        <w:rPr>
          <w:rFonts w:ascii="Arial" w:hAnsi="Arial" w:cs="Arial"/>
          <w:noProof/>
          <w:lang w:val="en-ZA"/>
        </w:rPr>
        <w:t xml:space="preserve">The Service Provider may not disclose/share any of SARS’ Confidential Information with any Person, including its affiliates, </w:t>
      </w:r>
      <w:r w:rsidRPr="008845A9">
        <w:rPr>
          <w:rFonts w:ascii="Arial" w:hAnsi="Arial" w:cs="Arial"/>
          <w:noProof/>
          <w:lang w:val="en-ZA"/>
        </w:rPr>
        <w:lastRenderedPageBreak/>
        <w:t>outside the borders of South Africa, unless it obtains prior, written consent from SARS, which consent will, if granted (at the sole discretion of SARS), be subject to section 72 of POPIA. In this regard and in the event the written consent is obtained, the Service Provider fully indemnifies SARS and its employees against all and any third party damages, liability claims, Losses or the like occasioned by or as a result of i) the Service Provider exchanging, sharing or having exchanged or shared SARS Confidential Information; ii) the Service Provider failing to comply with POPIA in its exchange / sharing of SARS Confidential Information or iii) breach by the recipient of the information of POPIA or POPIA equivalent laws.</w:t>
      </w:r>
    </w:p>
    <w:p w14:paraId="7DA696B2" w14:textId="77777777" w:rsidR="00AB7BDD" w:rsidRPr="008845A9" w:rsidRDefault="00AB7BDD" w:rsidP="00AB7BDD">
      <w:pPr>
        <w:pStyle w:val="ListParagraph"/>
        <w:widowControl w:val="0"/>
        <w:spacing w:line="360" w:lineRule="auto"/>
        <w:ind w:left="851"/>
        <w:contextualSpacing w:val="0"/>
        <w:jc w:val="both"/>
        <w:rPr>
          <w:rFonts w:ascii="Arial" w:hAnsi="Arial" w:cs="Arial"/>
          <w:noProof/>
          <w:lang w:val="en-ZA"/>
        </w:rPr>
      </w:pPr>
    </w:p>
    <w:p w14:paraId="7AF02AB7" w14:textId="77777777" w:rsidR="00AB7BDD" w:rsidRPr="008845A9" w:rsidRDefault="00AB7BDD" w:rsidP="00AB7BDD">
      <w:pPr>
        <w:pStyle w:val="ListParagraph"/>
        <w:widowControl w:val="0"/>
        <w:numPr>
          <w:ilvl w:val="1"/>
          <w:numId w:val="18"/>
        </w:numPr>
        <w:spacing w:line="360" w:lineRule="auto"/>
        <w:ind w:left="851" w:hanging="851"/>
        <w:contextualSpacing w:val="0"/>
        <w:jc w:val="both"/>
        <w:rPr>
          <w:rFonts w:ascii="Arial" w:hAnsi="Arial" w:cs="Arial"/>
          <w:noProof/>
          <w:lang w:val="en-ZA"/>
        </w:rPr>
      </w:pPr>
      <w:r w:rsidRPr="008845A9">
        <w:rPr>
          <w:rFonts w:ascii="Arial" w:hAnsi="Arial" w:cs="Arial"/>
          <w:noProof/>
          <w:lang w:val="en-ZA"/>
        </w:rPr>
        <w:t xml:space="preserve">The Service Provider fully indemnifies SARS and its employees against all and any third party damages, liability claims, Losses or the like which may be occasioned by or as a result of any failure by the Service Provider and/or the Service Provider’s Personnel to comply with this </w:t>
      </w:r>
      <w:r w:rsidRPr="008845A9">
        <w:rPr>
          <w:rFonts w:ascii="Arial" w:hAnsi="Arial" w:cs="Arial"/>
          <w:b/>
          <w:noProof/>
          <w:lang w:val="en-ZA"/>
        </w:rPr>
        <w:t xml:space="preserve">Clause </w:t>
      </w:r>
      <w:r w:rsidRPr="008845A9">
        <w:rPr>
          <w:rFonts w:ascii="Arial" w:hAnsi="Arial" w:cs="Arial"/>
          <w:b/>
          <w:noProof/>
          <w:lang w:val="en-ZA"/>
        </w:rPr>
        <w:fldChar w:fldCharType="begin"/>
      </w:r>
      <w:r w:rsidRPr="008845A9">
        <w:rPr>
          <w:rFonts w:ascii="Arial" w:hAnsi="Arial" w:cs="Arial"/>
          <w:b/>
          <w:noProof/>
          <w:lang w:val="en-ZA"/>
        </w:rPr>
        <w:instrText xml:space="preserve"> REF _Ref405451925 \r \h  \* MERGEFORMAT </w:instrText>
      </w:r>
      <w:r w:rsidRPr="008845A9">
        <w:rPr>
          <w:rFonts w:ascii="Arial" w:hAnsi="Arial" w:cs="Arial"/>
          <w:b/>
          <w:noProof/>
          <w:lang w:val="en-ZA"/>
        </w:rPr>
      </w:r>
      <w:r w:rsidRPr="008845A9">
        <w:rPr>
          <w:rFonts w:ascii="Arial" w:hAnsi="Arial" w:cs="Arial"/>
          <w:b/>
          <w:noProof/>
          <w:lang w:val="en-ZA"/>
        </w:rPr>
        <w:fldChar w:fldCharType="separate"/>
      </w:r>
      <w:r>
        <w:rPr>
          <w:rFonts w:ascii="Arial" w:hAnsi="Arial" w:cs="Arial"/>
          <w:b/>
          <w:noProof/>
          <w:lang w:val="en-ZA"/>
        </w:rPr>
        <w:t>14</w:t>
      </w:r>
      <w:r w:rsidRPr="008845A9">
        <w:rPr>
          <w:rFonts w:ascii="Arial" w:hAnsi="Arial" w:cs="Arial"/>
          <w:b/>
          <w:noProof/>
          <w:lang w:val="en-ZA"/>
        </w:rPr>
        <w:fldChar w:fldCharType="end"/>
      </w:r>
      <w:r w:rsidRPr="008845A9">
        <w:rPr>
          <w:rFonts w:ascii="Arial" w:hAnsi="Arial" w:cs="Arial"/>
          <w:noProof/>
          <w:lang w:val="en-ZA"/>
        </w:rPr>
        <w:t>.</w:t>
      </w:r>
    </w:p>
    <w:p w14:paraId="6AA398A7" w14:textId="77777777" w:rsidR="00AB7BDD" w:rsidRPr="008845A9" w:rsidRDefault="00AB7BDD" w:rsidP="00AB7BDD">
      <w:pPr>
        <w:pStyle w:val="ListParagraph"/>
        <w:widowControl w:val="0"/>
        <w:spacing w:line="360" w:lineRule="auto"/>
        <w:ind w:left="851"/>
        <w:contextualSpacing w:val="0"/>
        <w:jc w:val="both"/>
        <w:rPr>
          <w:rFonts w:ascii="Arial" w:hAnsi="Arial" w:cs="Arial"/>
          <w:noProof/>
          <w:lang w:val="en-ZA"/>
        </w:rPr>
      </w:pPr>
    </w:p>
    <w:p w14:paraId="21242758" w14:textId="77777777" w:rsidR="00AB7BDD" w:rsidRPr="008845A9" w:rsidRDefault="00AB7BDD" w:rsidP="00AB7BDD">
      <w:pPr>
        <w:pStyle w:val="ListParagraph"/>
        <w:widowControl w:val="0"/>
        <w:numPr>
          <w:ilvl w:val="1"/>
          <w:numId w:val="18"/>
        </w:numPr>
        <w:spacing w:line="360" w:lineRule="auto"/>
        <w:ind w:left="851" w:hanging="851"/>
        <w:contextualSpacing w:val="0"/>
        <w:jc w:val="both"/>
        <w:rPr>
          <w:rFonts w:ascii="Arial" w:hAnsi="Arial" w:cs="Arial"/>
          <w:noProof/>
          <w:lang w:val="en-ZA"/>
        </w:rPr>
      </w:pPr>
      <w:r w:rsidRPr="008845A9">
        <w:rPr>
          <w:rFonts w:ascii="Arial" w:hAnsi="Arial" w:cs="Arial"/>
          <w:noProof/>
          <w:lang w:val="en-ZA"/>
        </w:rPr>
        <w:t>The provisions of this Clause shall survive the termination or cancellation of this Agreement for any reason whatsoever.</w:t>
      </w:r>
    </w:p>
    <w:p w14:paraId="03062B4C" w14:textId="77777777" w:rsidR="00AB7BDD" w:rsidRPr="008845A9" w:rsidRDefault="00AB7BDD" w:rsidP="00AB7BDD">
      <w:pPr>
        <w:pStyle w:val="ListParagraph"/>
        <w:rPr>
          <w:rFonts w:ascii="Arial" w:hAnsi="Arial" w:cs="Arial"/>
          <w:lang w:val="en-ZA"/>
        </w:rPr>
      </w:pPr>
    </w:p>
    <w:p w14:paraId="07334E4B" w14:textId="77777777" w:rsidR="00AB7BDD" w:rsidRPr="008845A9" w:rsidRDefault="00AB7BDD" w:rsidP="00AB7BDD">
      <w:pPr>
        <w:pStyle w:val="ListParagraph"/>
        <w:rPr>
          <w:rFonts w:ascii="Arial" w:hAnsi="Arial" w:cs="Arial"/>
          <w:lang w:val="en-ZA"/>
        </w:rPr>
      </w:pPr>
    </w:p>
    <w:p w14:paraId="564F48E5" w14:textId="77777777" w:rsidR="00AB7BDD" w:rsidRPr="008845A9" w:rsidRDefault="00AB7BDD" w:rsidP="00AB7BDD">
      <w:pPr>
        <w:widowControl w:val="0"/>
        <w:numPr>
          <w:ilvl w:val="0"/>
          <w:numId w:val="29"/>
        </w:numPr>
        <w:spacing w:after="0" w:line="360" w:lineRule="auto"/>
        <w:ind w:left="851" w:hanging="851"/>
        <w:jc w:val="both"/>
        <w:rPr>
          <w:rFonts w:ascii="Arial" w:hAnsi="Arial" w:cs="Arial"/>
          <w:b/>
          <w:sz w:val="24"/>
          <w:szCs w:val="24"/>
        </w:rPr>
      </w:pPr>
      <w:bookmarkStart w:id="89" w:name="_Ref356305288"/>
      <w:r w:rsidRPr="008845A9">
        <w:rPr>
          <w:rFonts w:ascii="Arial" w:hAnsi="Arial" w:cs="Arial"/>
          <w:b/>
          <w:sz w:val="24"/>
          <w:szCs w:val="24"/>
        </w:rPr>
        <w:t>INTELLECTUAL PROPERTY</w:t>
      </w:r>
      <w:r w:rsidRPr="008845A9">
        <w:rPr>
          <w:rFonts w:ascii="Arial" w:hAnsi="Arial" w:cs="Arial"/>
          <w:b/>
          <w:sz w:val="24"/>
          <w:szCs w:val="24"/>
        </w:rPr>
        <w:fldChar w:fldCharType="begin"/>
      </w:r>
      <w:r w:rsidRPr="008845A9">
        <w:rPr>
          <w:sz w:val="24"/>
          <w:szCs w:val="24"/>
        </w:rPr>
        <w:instrText xml:space="preserve"> TC "</w:instrText>
      </w:r>
      <w:bookmarkStart w:id="90" w:name="_Toc104400484"/>
      <w:r w:rsidRPr="008845A9">
        <w:rPr>
          <w:rFonts w:ascii="Arial" w:hAnsi="Arial" w:cs="Arial"/>
          <w:b/>
          <w:sz w:val="24"/>
          <w:szCs w:val="24"/>
        </w:rPr>
        <w:instrText>14.   INTELLECTUAL PROPERTY</w:instrText>
      </w:r>
      <w:bookmarkEnd w:id="90"/>
      <w:r w:rsidRPr="008845A9">
        <w:rPr>
          <w:sz w:val="24"/>
          <w:szCs w:val="24"/>
        </w:rPr>
        <w:instrText xml:space="preserve">" \f C \l "1" </w:instrText>
      </w:r>
      <w:r w:rsidRPr="008845A9">
        <w:rPr>
          <w:rFonts w:ascii="Arial" w:hAnsi="Arial" w:cs="Arial"/>
          <w:b/>
          <w:sz w:val="24"/>
          <w:szCs w:val="24"/>
        </w:rPr>
        <w:fldChar w:fldCharType="end"/>
      </w:r>
    </w:p>
    <w:p w14:paraId="3AAC5521" w14:textId="77777777" w:rsidR="00AB7BDD" w:rsidRPr="008845A9" w:rsidRDefault="00AB7BDD" w:rsidP="00AB7BDD">
      <w:pPr>
        <w:widowControl w:val="0"/>
        <w:spacing w:after="0" w:line="360" w:lineRule="auto"/>
        <w:ind w:left="851" w:hanging="851"/>
        <w:jc w:val="both"/>
        <w:rPr>
          <w:rFonts w:ascii="Arial" w:eastAsia="Times New Roman" w:hAnsi="Arial" w:cs="Arial"/>
          <w:sz w:val="24"/>
          <w:szCs w:val="24"/>
          <w:lang w:eastAsia="en-GB"/>
        </w:rPr>
      </w:pPr>
    </w:p>
    <w:p w14:paraId="004AA7F6" w14:textId="77777777" w:rsidR="00AB7BDD" w:rsidRPr="008845A9" w:rsidRDefault="00AB7BDD" w:rsidP="00AB7BDD">
      <w:pPr>
        <w:pStyle w:val="ListParagraph"/>
        <w:widowControl w:val="0"/>
        <w:numPr>
          <w:ilvl w:val="0"/>
          <w:numId w:val="19"/>
        </w:numPr>
        <w:spacing w:line="360" w:lineRule="auto"/>
        <w:ind w:right="54"/>
        <w:contextualSpacing w:val="0"/>
        <w:jc w:val="both"/>
        <w:rPr>
          <w:rFonts w:ascii="Arial" w:hAnsi="Arial" w:cs="Arial"/>
          <w:vanish/>
          <w:lang w:val="en-ZA"/>
        </w:rPr>
      </w:pPr>
    </w:p>
    <w:p w14:paraId="4B1A3B18" w14:textId="77777777" w:rsidR="00AB7BDD" w:rsidRPr="008845A9" w:rsidRDefault="00AB7BDD" w:rsidP="00AB7BDD">
      <w:pPr>
        <w:pStyle w:val="ListParagraph"/>
        <w:widowControl w:val="0"/>
        <w:numPr>
          <w:ilvl w:val="0"/>
          <w:numId w:val="19"/>
        </w:numPr>
        <w:spacing w:line="360" w:lineRule="auto"/>
        <w:ind w:right="54"/>
        <w:contextualSpacing w:val="0"/>
        <w:jc w:val="both"/>
        <w:rPr>
          <w:rFonts w:ascii="Arial" w:hAnsi="Arial" w:cs="Arial"/>
          <w:vanish/>
          <w:lang w:val="en-ZA"/>
        </w:rPr>
      </w:pPr>
    </w:p>
    <w:p w14:paraId="4859E06F" w14:textId="77777777" w:rsidR="00AB7BDD" w:rsidRDefault="00AB7BDD" w:rsidP="00AB7BDD">
      <w:pPr>
        <w:pStyle w:val="ListParagraph"/>
        <w:widowControl w:val="0"/>
        <w:numPr>
          <w:ilvl w:val="1"/>
          <w:numId w:val="19"/>
        </w:numPr>
        <w:spacing w:line="360" w:lineRule="auto"/>
        <w:ind w:left="851" w:right="54" w:hanging="851"/>
        <w:contextualSpacing w:val="0"/>
        <w:jc w:val="both"/>
        <w:rPr>
          <w:rFonts w:ascii="Arial" w:hAnsi="Arial" w:cs="Arial"/>
          <w:lang w:val="en-ZA"/>
        </w:rPr>
      </w:pPr>
      <w:bookmarkStart w:id="91" w:name="_Hlk127436363"/>
      <w:r w:rsidRPr="008845A9">
        <w:rPr>
          <w:rFonts w:ascii="Arial" w:hAnsi="Arial" w:cs="Arial"/>
          <w:lang w:val="en-ZA"/>
        </w:rPr>
        <w:t>The Parties will each retain ownership of their pre-existing intellectual property rights</w:t>
      </w:r>
      <w:bookmarkEnd w:id="91"/>
      <w:r w:rsidRPr="008845A9">
        <w:rPr>
          <w:rFonts w:ascii="Arial" w:hAnsi="Arial" w:cs="Arial"/>
          <w:lang w:val="en-ZA"/>
        </w:rPr>
        <w:t>.</w:t>
      </w:r>
    </w:p>
    <w:p w14:paraId="3B03ECF3" w14:textId="77777777" w:rsidR="00AB7BDD" w:rsidRPr="008845A9" w:rsidRDefault="00AB7BDD" w:rsidP="00AB7BDD">
      <w:pPr>
        <w:pStyle w:val="ListParagraph"/>
        <w:widowControl w:val="0"/>
        <w:spacing w:line="360" w:lineRule="auto"/>
        <w:ind w:left="851" w:right="54"/>
        <w:contextualSpacing w:val="0"/>
        <w:jc w:val="both"/>
        <w:rPr>
          <w:rFonts w:ascii="Arial" w:hAnsi="Arial" w:cs="Arial"/>
          <w:lang w:val="en-ZA"/>
        </w:rPr>
      </w:pPr>
    </w:p>
    <w:p w14:paraId="20A5EBF7" w14:textId="77777777" w:rsidR="00AB7BDD" w:rsidRPr="008845A9" w:rsidRDefault="00AB7BDD" w:rsidP="00AB7BDD">
      <w:pPr>
        <w:pStyle w:val="ListParagraph"/>
        <w:widowControl w:val="0"/>
        <w:numPr>
          <w:ilvl w:val="1"/>
          <w:numId w:val="19"/>
        </w:numPr>
        <w:spacing w:line="360" w:lineRule="auto"/>
        <w:ind w:left="851" w:right="54" w:hanging="851"/>
        <w:contextualSpacing w:val="0"/>
        <w:jc w:val="both"/>
        <w:rPr>
          <w:rFonts w:ascii="Arial" w:hAnsi="Arial" w:cs="Arial"/>
          <w:lang w:val="en-ZA"/>
        </w:rPr>
      </w:pPr>
      <w:r w:rsidRPr="008845A9">
        <w:rPr>
          <w:rFonts w:ascii="Arial" w:hAnsi="Arial" w:cs="Arial"/>
          <w:lang w:val="en-ZA"/>
        </w:rPr>
        <w:t xml:space="preserve">Subject to Applicable Law and pre-existing intellectual property rights of the Service Provider and/or any third party, all intellectual property rights to literary works created </w:t>
      </w:r>
      <w:proofErr w:type="gramStart"/>
      <w:r w:rsidRPr="008845A9">
        <w:rPr>
          <w:rFonts w:ascii="Arial" w:hAnsi="Arial" w:cs="Arial"/>
          <w:lang w:val="en-ZA"/>
        </w:rPr>
        <w:t>in the course of</w:t>
      </w:r>
      <w:proofErr w:type="gramEnd"/>
      <w:r w:rsidRPr="008845A9">
        <w:rPr>
          <w:rFonts w:ascii="Arial" w:hAnsi="Arial" w:cs="Arial"/>
          <w:lang w:val="en-ZA"/>
        </w:rPr>
        <w:t xml:space="preserve"> executing the Services shall vest exclusively in SARS.</w:t>
      </w:r>
    </w:p>
    <w:p w14:paraId="185A135D" w14:textId="77777777" w:rsidR="00AB7BDD" w:rsidRPr="008845A9" w:rsidRDefault="00AB7BDD" w:rsidP="00AB7BDD">
      <w:pPr>
        <w:widowControl w:val="0"/>
        <w:spacing w:after="0" w:line="360" w:lineRule="auto"/>
        <w:ind w:left="851" w:hanging="851"/>
        <w:jc w:val="both"/>
        <w:rPr>
          <w:rFonts w:ascii="Arial" w:hAnsi="Arial" w:cs="Arial"/>
          <w:sz w:val="24"/>
          <w:szCs w:val="24"/>
        </w:rPr>
      </w:pPr>
    </w:p>
    <w:p w14:paraId="52A585D7" w14:textId="77777777" w:rsidR="00AB7BDD" w:rsidRPr="008845A9" w:rsidRDefault="00AB7BDD" w:rsidP="00AB7BDD">
      <w:pPr>
        <w:pStyle w:val="ListParagraph"/>
        <w:widowControl w:val="0"/>
        <w:numPr>
          <w:ilvl w:val="1"/>
          <w:numId w:val="19"/>
        </w:numPr>
        <w:spacing w:line="360" w:lineRule="auto"/>
        <w:ind w:left="851" w:right="54" w:hanging="851"/>
        <w:contextualSpacing w:val="0"/>
        <w:jc w:val="both"/>
        <w:rPr>
          <w:rFonts w:ascii="Arial" w:hAnsi="Arial" w:cs="Arial"/>
          <w:lang w:val="en-ZA"/>
        </w:rPr>
      </w:pPr>
      <w:r w:rsidRPr="008845A9">
        <w:rPr>
          <w:rFonts w:ascii="Arial" w:hAnsi="Arial" w:cs="Arial"/>
          <w:lang w:val="en-ZA"/>
        </w:rPr>
        <w:t>In the event of the Service Provider’s intellectual property being incorporated into any aspect of the Services being rendered in terms of this Agreement, the Service Provider hereby grants SARS a non-</w:t>
      </w:r>
      <w:r w:rsidRPr="008845A9">
        <w:rPr>
          <w:rFonts w:ascii="Arial" w:hAnsi="Arial" w:cs="Arial"/>
          <w:lang w:val="en-ZA"/>
        </w:rPr>
        <w:lastRenderedPageBreak/>
        <w:t xml:space="preserve">exclusive, royalty free license for the duration of this Agreement to use such intellectual property for its own purposes in connection with the Services. </w:t>
      </w:r>
    </w:p>
    <w:p w14:paraId="330C65A5" w14:textId="77777777" w:rsidR="00AB7BDD" w:rsidRPr="008845A9" w:rsidDel="00884767" w:rsidRDefault="00AB7BDD" w:rsidP="00AB7BDD">
      <w:pPr>
        <w:widowControl w:val="0"/>
        <w:spacing w:after="0" w:line="360" w:lineRule="auto"/>
        <w:ind w:left="851" w:hanging="851"/>
        <w:jc w:val="both"/>
        <w:rPr>
          <w:rFonts w:ascii="Arial" w:eastAsia="Times New Roman" w:hAnsi="Arial" w:cs="Arial"/>
          <w:sz w:val="24"/>
          <w:szCs w:val="24"/>
          <w:lang w:eastAsia="en-GB"/>
        </w:rPr>
      </w:pPr>
    </w:p>
    <w:p w14:paraId="7DA42AED" w14:textId="54FCBD35" w:rsidR="00AB7BDD" w:rsidRDefault="00AB7BDD" w:rsidP="00AB7BDD">
      <w:pPr>
        <w:pStyle w:val="ListParagraph"/>
        <w:widowControl w:val="0"/>
        <w:numPr>
          <w:ilvl w:val="1"/>
          <w:numId w:val="19"/>
        </w:numPr>
        <w:spacing w:line="360" w:lineRule="auto"/>
        <w:ind w:left="851" w:right="54" w:hanging="851"/>
        <w:contextualSpacing w:val="0"/>
        <w:jc w:val="both"/>
        <w:rPr>
          <w:rFonts w:ascii="Arial" w:hAnsi="Arial" w:cs="Arial"/>
          <w:lang w:val="en-ZA"/>
        </w:rPr>
      </w:pPr>
      <w:r w:rsidRPr="008845A9">
        <w:rPr>
          <w:rFonts w:ascii="Arial" w:hAnsi="Arial" w:cs="Arial"/>
          <w:lang w:val="en-ZA"/>
        </w:rPr>
        <w:t xml:space="preserve">The Service Provider warrants to SARS that it holds the right, </w:t>
      </w:r>
      <w:proofErr w:type="gramStart"/>
      <w:r w:rsidRPr="008845A9">
        <w:rPr>
          <w:rFonts w:ascii="Arial" w:hAnsi="Arial" w:cs="Arial"/>
          <w:lang w:val="en-ZA"/>
        </w:rPr>
        <w:t>title</w:t>
      </w:r>
      <w:proofErr w:type="gramEnd"/>
      <w:r w:rsidRPr="008845A9">
        <w:rPr>
          <w:rFonts w:ascii="Arial" w:hAnsi="Arial" w:cs="Arial"/>
          <w:lang w:val="en-ZA"/>
        </w:rPr>
        <w:t xml:space="preserve"> and interest to the intellectual property it will be utilizing to render the Services, alternatively it has procured the necessary rights from the relevant third party and indemnifies SARS against any claim of infringement, which any third party may make or bring against SARS as a result of this Agreement.</w:t>
      </w:r>
    </w:p>
    <w:p w14:paraId="5C383435" w14:textId="77777777" w:rsidR="00175C18" w:rsidRPr="00175C18" w:rsidRDefault="00175C18" w:rsidP="00175C18">
      <w:pPr>
        <w:pStyle w:val="ListParagraph"/>
        <w:rPr>
          <w:rFonts w:ascii="Arial" w:hAnsi="Arial" w:cs="Arial"/>
          <w:lang w:val="en-ZA"/>
        </w:rPr>
      </w:pPr>
    </w:p>
    <w:p w14:paraId="7EF370B8" w14:textId="77777777" w:rsidR="00175C18" w:rsidRPr="008845A9" w:rsidRDefault="00175C18" w:rsidP="00175C18">
      <w:pPr>
        <w:pStyle w:val="ListParagraph"/>
        <w:widowControl w:val="0"/>
        <w:spacing w:line="360" w:lineRule="auto"/>
        <w:ind w:left="851" w:right="54"/>
        <w:contextualSpacing w:val="0"/>
        <w:jc w:val="both"/>
        <w:rPr>
          <w:rFonts w:ascii="Arial" w:hAnsi="Arial" w:cs="Arial"/>
          <w:lang w:val="en-ZA"/>
        </w:rPr>
      </w:pPr>
    </w:p>
    <w:p w14:paraId="5EE981B3" w14:textId="77777777" w:rsidR="00AB7BDD" w:rsidRPr="008845A9" w:rsidRDefault="00AB7BDD" w:rsidP="00AB7BDD">
      <w:pPr>
        <w:widowControl w:val="0"/>
        <w:numPr>
          <w:ilvl w:val="0"/>
          <w:numId w:val="29"/>
        </w:numPr>
        <w:tabs>
          <w:tab w:val="left" w:pos="851"/>
        </w:tabs>
        <w:spacing w:after="0" w:line="360" w:lineRule="auto"/>
        <w:ind w:left="851" w:hanging="851"/>
        <w:jc w:val="both"/>
        <w:rPr>
          <w:rFonts w:ascii="Arial" w:hAnsi="Arial" w:cs="Arial"/>
          <w:b/>
          <w:sz w:val="24"/>
          <w:szCs w:val="24"/>
        </w:rPr>
      </w:pPr>
      <w:r w:rsidRPr="008845A9">
        <w:rPr>
          <w:rFonts w:ascii="Arial" w:hAnsi="Arial" w:cs="Arial"/>
          <w:b/>
          <w:sz w:val="24"/>
          <w:szCs w:val="24"/>
        </w:rPr>
        <w:t>BREACH</w:t>
      </w:r>
      <w:bookmarkEnd w:id="89"/>
      <w:r w:rsidRPr="008845A9">
        <w:rPr>
          <w:rFonts w:ascii="Arial" w:hAnsi="Arial" w:cs="Arial"/>
          <w:b/>
          <w:sz w:val="24"/>
          <w:szCs w:val="24"/>
        </w:rPr>
        <w:fldChar w:fldCharType="begin"/>
      </w:r>
      <w:r w:rsidRPr="008845A9">
        <w:rPr>
          <w:sz w:val="24"/>
          <w:szCs w:val="24"/>
        </w:rPr>
        <w:instrText xml:space="preserve"> TC "</w:instrText>
      </w:r>
      <w:bookmarkStart w:id="92" w:name="_Toc104400485"/>
      <w:r w:rsidRPr="008845A9">
        <w:rPr>
          <w:rFonts w:ascii="Arial" w:hAnsi="Arial" w:cs="Arial"/>
          <w:b/>
          <w:sz w:val="24"/>
          <w:szCs w:val="24"/>
        </w:rPr>
        <w:instrText>15.   BREACH</w:instrText>
      </w:r>
      <w:bookmarkEnd w:id="92"/>
      <w:r w:rsidRPr="008845A9">
        <w:rPr>
          <w:sz w:val="24"/>
          <w:szCs w:val="24"/>
        </w:rPr>
        <w:instrText xml:space="preserve">" \f C \l "1" </w:instrText>
      </w:r>
      <w:r w:rsidRPr="008845A9">
        <w:rPr>
          <w:rFonts w:ascii="Arial" w:hAnsi="Arial" w:cs="Arial"/>
          <w:b/>
          <w:sz w:val="24"/>
          <w:szCs w:val="24"/>
        </w:rPr>
        <w:fldChar w:fldCharType="end"/>
      </w:r>
      <w:r w:rsidRPr="008845A9">
        <w:rPr>
          <w:rFonts w:ascii="Arial" w:hAnsi="Arial" w:cs="Arial"/>
          <w:b/>
          <w:sz w:val="24"/>
          <w:szCs w:val="24"/>
        </w:rPr>
        <w:t xml:space="preserve"> </w:t>
      </w:r>
      <w:r w:rsidRPr="008845A9">
        <w:rPr>
          <w:rFonts w:ascii="Arial" w:eastAsia="Times New Roman" w:hAnsi="Arial" w:cs="Arial"/>
          <w:b/>
          <w:sz w:val="24"/>
          <w:szCs w:val="24"/>
          <w:lang w:eastAsia="en-GB"/>
        </w:rPr>
        <w:fldChar w:fldCharType="begin"/>
      </w:r>
      <w:r w:rsidRPr="008845A9">
        <w:rPr>
          <w:rFonts w:ascii="Arial" w:hAnsi="Arial" w:cs="Arial"/>
          <w:sz w:val="24"/>
          <w:szCs w:val="24"/>
        </w:rPr>
        <w:instrText xml:space="preserve"> TC "</w:instrText>
      </w:r>
      <w:bookmarkStart w:id="93" w:name="_Toc103348744"/>
      <w:bookmarkStart w:id="94" w:name="_Toc104400486"/>
      <w:r w:rsidRPr="008845A9">
        <w:rPr>
          <w:rFonts w:ascii="Arial" w:eastAsia="Times New Roman" w:hAnsi="Arial" w:cs="Arial"/>
          <w:b/>
          <w:sz w:val="24"/>
          <w:szCs w:val="24"/>
          <w:lang w:eastAsia="en-GB"/>
        </w:rPr>
        <w:instrText>14.   BREACH</w:instrText>
      </w:r>
      <w:bookmarkEnd w:id="93"/>
      <w:bookmarkEnd w:id="94"/>
      <w:r w:rsidRPr="008845A9">
        <w:rPr>
          <w:rFonts w:ascii="Arial" w:hAnsi="Arial" w:cs="Arial"/>
          <w:sz w:val="24"/>
          <w:szCs w:val="24"/>
        </w:rPr>
        <w:instrText xml:space="preserve">" \f C \l "1" </w:instrText>
      </w:r>
      <w:r w:rsidRPr="008845A9">
        <w:rPr>
          <w:rFonts w:ascii="Arial" w:eastAsia="Times New Roman" w:hAnsi="Arial" w:cs="Arial"/>
          <w:b/>
          <w:sz w:val="24"/>
          <w:szCs w:val="24"/>
          <w:lang w:eastAsia="en-GB"/>
        </w:rPr>
        <w:fldChar w:fldCharType="end"/>
      </w:r>
    </w:p>
    <w:p w14:paraId="3F219D6C" w14:textId="77777777" w:rsidR="00AB7BDD" w:rsidRPr="008845A9" w:rsidRDefault="00AB7BDD" w:rsidP="00AB7BDD">
      <w:pPr>
        <w:widowControl w:val="0"/>
        <w:tabs>
          <w:tab w:val="left" w:pos="709"/>
        </w:tabs>
        <w:spacing w:after="0" w:line="360" w:lineRule="auto"/>
        <w:ind w:left="709"/>
        <w:jc w:val="both"/>
        <w:rPr>
          <w:rFonts w:ascii="Arial" w:hAnsi="Arial" w:cs="Arial"/>
          <w:b/>
          <w:sz w:val="24"/>
          <w:szCs w:val="24"/>
        </w:rPr>
      </w:pPr>
    </w:p>
    <w:p w14:paraId="07A11992" w14:textId="77777777" w:rsidR="00AB7BDD" w:rsidRPr="008845A9" w:rsidRDefault="00AB7BDD" w:rsidP="00AB7BDD">
      <w:pPr>
        <w:pStyle w:val="ListParagraph"/>
        <w:widowControl w:val="0"/>
        <w:numPr>
          <w:ilvl w:val="0"/>
          <w:numId w:val="20"/>
        </w:numPr>
        <w:tabs>
          <w:tab w:val="left" w:pos="1134"/>
        </w:tabs>
        <w:spacing w:line="360" w:lineRule="auto"/>
        <w:contextualSpacing w:val="0"/>
        <w:jc w:val="both"/>
        <w:rPr>
          <w:rFonts w:ascii="Arial" w:hAnsi="Arial" w:cs="Arial"/>
          <w:vanish/>
          <w:lang w:val="en-ZA" w:eastAsia="en-ZA"/>
        </w:rPr>
      </w:pPr>
    </w:p>
    <w:p w14:paraId="4A5EA7A4" w14:textId="77777777" w:rsidR="00AB7BDD" w:rsidRPr="008845A9" w:rsidRDefault="00AB7BDD" w:rsidP="00AB7BDD">
      <w:pPr>
        <w:pStyle w:val="ListParagraph"/>
        <w:widowControl w:val="0"/>
        <w:numPr>
          <w:ilvl w:val="0"/>
          <w:numId w:val="20"/>
        </w:numPr>
        <w:tabs>
          <w:tab w:val="left" w:pos="1134"/>
        </w:tabs>
        <w:spacing w:line="360" w:lineRule="auto"/>
        <w:contextualSpacing w:val="0"/>
        <w:jc w:val="both"/>
        <w:rPr>
          <w:rFonts w:ascii="Arial" w:hAnsi="Arial" w:cs="Arial"/>
          <w:vanish/>
          <w:lang w:val="en-ZA" w:eastAsia="en-ZA"/>
        </w:rPr>
      </w:pPr>
    </w:p>
    <w:p w14:paraId="2C5221DC" w14:textId="3885F2B8" w:rsidR="00AB7BDD" w:rsidRPr="008845A9" w:rsidRDefault="001B66CE" w:rsidP="00AB7BDD">
      <w:pPr>
        <w:pStyle w:val="ListParagraph"/>
        <w:widowControl w:val="0"/>
        <w:numPr>
          <w:ilvl w:val="1"/>
          <w:numId w:val="20"/>
        </w:numPr>
        <w:tabs>
          <w:tab w:val="left" w:pos="1134"/>
        </w:tabs>
        <w:spacing w:line="360" w:lineRule="auto"/>
        <w:ind w:left="851" w:hanging="851"/>
        <w:contextualSpacing w:val="0"/>
        <w:jc w:val="both"/>
        <w:rPr>
          <w:rFonts w:ascii="Arial" w:hAnsi="Arial" w:cs="Arial"/>
          <w:lang w:val="en-ZA" w:eastAsia="en-ZA"/>
        </w:rPr>
      </w:pPr>
      <w:r>
        <w:rPr>
          <w:rFonts w:ascii="Arial" w:hAnsi="Arial" w:cs="Arial"/>
          <w:lang w:val="en-ZA" w:eastAsia="en-ZA"/>
        </w:rPr>
        <w:t xml:space="preserve">Subject to </w:t>
      </w:r>
      <w:r w:rsidR="00175C18" w:rsidRPr="00175C18">
        <w:rPr>
          <w:rFonts w:ascii="Arial" w:hAnsi="Arial" w:cs="Arial"/>
          <w:b/>
          <w:bCs/>
          <w:lang w:val="en-ZA" w:eastAsia="en-ZA"/>
        </w:rPr>
        <w:t>c</w:t>
      </w:r>
      <w:r w:rsidRPr="00175C18">
        <w:rPr>
          <w:rFonts w:ascii="Arial" w:hAnsi="Arial" w:cs="Arial"/>
          <w:b/>
          <w:bCs/>
          <w:lang w:val="en-ZA" w:eastAsia="en-ZA"/>
        </w:rPr>
        <w:t xml:space="preserve">lause </w:t>
      </w:r>
      <w:r w:rsidR="00175C18" w:rsidRPr="00175C18">
        <w:rPr>
          <w:rFonts w:ascii="Arial" w:hAnsi="Arial" w:cs="Arial"/>
          <w:b/>
          <w:bCs/>
          <w:lang w:val="en-ZA" w:eastAsia="en-ZA"/>
        </w:rPr>
        <w:fldChar w:fldCharType="begin"/>
      </w:r>
      <w:r w:rsidR="00175C18" w:rsidRPr="00175C18">
        <w:rPr>
          <w:rFonts w:ascii="Arial" w:hAnsi="Arial" w:cs="Arial"/>
          <w:b/>
          <w:bCs/>
          <w:lang w:val="en-ZA" w:eastAsia="en-ZA"/>
        </w:rPr>
        <w:instrText xml:space="preserve"> REF _Ref130897095 \r \h </w:instrText>
      </w:r>
      <w:r w:rsidR="00175C18">
        <w:rPr>
          <w:rFonts w:ascii="Arial" w:hAnsi="Arial" w:cs="Arial"/>
          <w:b/>
          <w:bCs/>
          <w:lang w:val="en-ZA" w:eastAsia="en-ZA"/>
        </w:rPr>
        <w:instrText xml:space="preserve"> \* MERGEFORMAT </w:instrText>
      </w:r>
      <w:r w:rsidR="00175C18" w:rsidRPr="00175C18">
        <w:rPr>
          <w:rFonts w:ascii="Arial" w:hAnsi="Arial" w:cs="Arial"/>
          <w:b/>
          <w:bCs/>
          <w:lang w:val="en-ZA" w:eastAsia="en-ZA"/>
        </w:rPr>
      </w:r>
      <w:r w:rsidR="00175C18" w:rsidRPr="00175C18">
        <w:rPr>
          <w:rFonts w:ascii="Arial" w:hAnsi="Arial" w:cs="Arial"/>
          <w:b/>
          <w:bCs/>
          <w:lang w:val="en-ZA" w:eastAsia="en-ZA"/>
        </w:rPr>
        <w:fldChar w:fldCharType="separate"/>
      </w:r>
      <w:r w:rsidR="006F2FE9">
        <w:rPr>
          <w:rFonts w:ascii="Arial" w:hAnsi="Arial" w:cs="Arial"/>
          <w:b/>
          <w:bCs/>
          <w:lang w:val="en-ZA" w:eastAsia="en-ZA"/>
        </w:rPr>
        <w:t>18.1</w:t>
      </w:r>
      <w:r w:rsidR="00175C18" w:rsidRPr="00175C18">
        <w:rPr>
          <w:rFonts w:ascii="Arial" w:hAnsi="Arial" w:cs="Arial"/>
          <w:b/>
          <w:bCs/>
          <w:lang w:val="en-ZA" w:eastAsia="en-ZA"/>
        </w:rPr>
        <w:fldChar w:fldCharType="end"/>
      </w:r>
      <w:r w:rsidR="00175C18">
        <w:rPr>
          <w:rFonts w:ascii="Arial" w:hAnsi="Arial" w:cs="Arial"/>
          <w:b/>
          <w:bCs/>
          <w:lang w:val="en-ZA" w:eastAsia="en-ZA"/>
        </w:rPr>
        <w:t xml:space="preserve"> </w:t>
      </w:r>
      <w:r w:rsidR="00175C18" w:rsidRPr="00255BD4">
        <w:rPr>
          <w:rFonts w:ascii="Arial" w:hAnsi="Arial" w:cs="Arial"/>
          <w:lang w:val="en-ZA" w:eastAsia="en-ZA"/>
        </w:rPr>
        <w:t>below</w:t>
      </w:r>
      <w:r w:rsidR="00175C18">
        <w:rPr>
          <w:rFonts w:ascii="Arial" w:hAnsi="Arial" w:cs="Arial"/>
          <w:b/>
          <w:bCs/>
          <w:lang w:val="en-ZA" w:eastAsia="en-ZA"/>
        </w:rPr>
        <w:t>,</w:t>
      </w:r>
      <w:r w:rsidR="00175C18">
        <w:rPr>
          <w:rFonts w:ascii="Arial" w:hAnsi="Arial" w:cs="Arial"/>
          <w:lang w:val="en-ZA" w:eastAsia="en-ZA"/>
        </w:rPr>
        <w:t xml:space="preserve"> i</w:t>
      </w:r>
      <w:r w:rsidR="00AB7BDD" w:rsidRPr="008845A9">
        <w:rPr>
          <w:rFonts w:ascii="Arial" w:hAnsi="Arial" w:cs="Arial"/>
          <w:lang w:val="en-ZA" w:eastAsia="en-ZA"/>
        </w:rPr>
        <w:t>f a Party (the “Defaulting Party”) is in default or breach of any term of this Agreement and that Defaulting Party fails to remedy such default or breach within seven (7) Business Days after receipt of a written notice given by the other Party (the “Aggrieved Party”) calling upon the Defaulting Party to remedy such default or breach, then the Aggrieved Party may, without prejudice to any other rights which it may have in terms hereof or at law-</w:t>
      </w:r>
    </w:p>
    <w:p w14:paraId="65E9C23F" w14:textId="77777777" w:rsidR="00AB7BDD" w:rsidRPr="008845A9" w:rsidRDefault="00AB7BDD" w:rsidP="00AB7BDD">
      <w:pPr>
        <w:widowControl w:val="0"/>
        <w:tabs>
          <w:tab w:val="left" w:pos="709"/>
          <w:tab w:val="left" w:pos="1418"/>
        </w:tabs>
        <w:spacing w:after="0" w:line="360" w:lineRule="auto"/>
        <w:ind w:left="709" w:right="641" w:firstLine="142"/>
        <w:jc w:val="both"/>
        <w:rPr>
          <w:rFonts w:ascii="Arial" w:eastAsia="Times New Roman" w:hAnsi="Arial" w:cs="Arial"/>
          <w:sz w:val="24"/>
          <w:szCs w:val="24"/>
          <w:lang w:eastAsia="x-none"/>
        </w:rPr>
      </w:pPr>
    </w:p>
    <w:p w14:paraId="53CDD61C" w14:textId="77777777" w:rsidR="00AB7BDD" w:rsidRPr="008845A9" w:rsidRDefault="00AB7BDD" w:rsidP="00AB7BDD">
      <w:pPr>
        <w:pStyle w:val="ListParagraph"/>
        <w:widowControl w:val="0"/>
        <w:numPr>
          <w:ilvl w:val="2"/>
          <w:numId w:val="20"/>
        </w:numPr>
        <w:tabs>
          <w:tab w:val="left" w:pos="1134"/>
        </w:tabs>
        <w:spacing w:line="360" w:lineRule="auto"/>
        <w:ind w:left="1701" w:hanging="981"/>
        <w:contextualSpacing w:val="0"/>
        <w:jc w:val="both"/>
        <w:rPr>
          <w:rFonts w:ascii="Arial" w:hAnsi="Arial" w:cs="Arial"/>
          <w:lang w:val="en-ZA" w:eastAsia="en-ZA"/>
        </w:rPr>
      </w:pPr>
      <w:r w:rsidRPr="008845A9">
        <w:rPr>
          <w:rFonts w:ascii="Arial" w:hAnsi="Arial" w:cs="Arial"/>
          <w:lang w:val="en-ZA" w:eastAsia="en-ZA"/>
        </w:rPr>
        <w:t xml:space="preserve">claim specific </w:t>
      </w:r>
      <w:proofErr w:type="gramStart"/>
      <w:r w:rsidRPr="008845A9">
        <w:rPr>
          <w:rFonts w:ascii="Arial" w:hAnsi="Arial" w:cs="Arial"/>
          <w:lang w:val="en-ZA" w:eastAsia="en-ZA"/>
        </w:rPr>
        <w:t>performance;</w:t>
      </w:r>
      <w:proofErr w:type="gramEnd"/>
    </w:p>
    <w:p w14:paraId="1A9BC73E" w14:textId="77777777" w:rsidR="00AB7BDD" w:rsidRPr="008845A9" w:rsidRDefault="00AB7BDD" w:rsidP="00AB7BDD">
      <w:pPr>
        <w:widowControl w:val="0"/>
        <w:tabs>
          <w:tab w:val="left" w:pos="709"/>
          <w:tab w:val="left" w:pos="900"/>
          <w:tab w:val="left" w:pos="1985"/>
        </w:tabs>
        <w:spacing w:after="0" w:line="360" w:lineRule="auto"/>
        <w:ind w:left="1701" w:right="54" w:hanging="981"/>
        <w:jc w:val="both"/>
        <w:rPr>
          <w:rFonts w:ascii="Arial" w:eastAsia="Times New Roman" w:hAnsi="Arial" w:cs="Arial"/>
          <w:sz w:val="24"/>
          <w:szCs w:val="24"/>
          <w:lang w:eastAsia="en-ZA"/>
        </w:rPr>
      </w:pPr>
    </w:p>
    <w:p w14:paraId="65374B8B" w14:textId="77777777" w:rsidR="00AB7BDD" w:rsidRPr="008845A9" w:rsidRDefault="00AB7BDD" w:rsidP="00AB7BDD">
      <w:pPr>
        <w:pStyle w:val="ListParagraph"/>
        <w:widowControl w:val="0"/>
        <w:numPr>
          <w:ilvl w:val="2"/>
          <w:numId w:val="20"/>
        </w:numPr>
        <w:tabs>
          <w:tab w:val="left" w:pos="1134"/>
        </w:tabs>
        <w:spacing w:line="360" w:lineRule="auto"/>
        <w:ind w:left="1701" w:hanging="981"/>
        <w:contextualSpacing w:val="0"/>
        <w:jc w:val="both"/>
        <w:rPr>
          <w:rFonts w:ascii="Arial" w:hAnsi="Arial" w:cs="Arial"/>
          <w:lang w:val="en-ZA" w:eastAsia="en-ZA"/>
        </w:rPr>
      </w:pPr>
      <w:r w:rsidRPr="008845A9">
        <w:rPr>
          <w:rFonts w:ascii="Arial" w:hAnsi="Arial" w:cs="Arial"/>
          <w:lang w:val="en-ZA" w:eastAsia="en-ZA"/>
        </w:rPr>
        <w:t>cancel this Agreement</w:t>
      </w:r>
      <w:r w:rsidRPr="008845A9">
        <w:rPr>
          <w:rFonts w:ascii="Arial" w:hAnsi="Arial" w:cs="Arial"/>
          <w:lang w:val="en-ZA"/>
        </w:rPr>
        <w:t xml:space="preserve"> and claim damages from the Defaulting Party</w:t>
      </w:r>
      <w:r w:rsidRPr="008845A9">
        <w:rPr>
          <w:rFonts w:ascii="Arial" w:hAnsi="Arial" w:cs="Arial"/>
          <w:lang w:val="en-ZA" w:eastAsia="en-ZA"/>
        </w:rPr>
        <w:t>, such cancellation to be effective immediately on receipt by the Defaulting Party of a written notice to that effect; or</w:t>
      </w:r>
    </w:p>
    <w:p w14:paraId="155A1247" w14:textId="77777777" w:rsidR="00AB7BDD" w:rsidRPr="008845A9" w:rsidRDefault="00AB7BDD" w:rsidP="00AB7BDD">
      <w:pPr>
        <w:widowControl w:val="0"/>
        <w:tabs>
          <w:tab w:val="left" w:pos="709"/>
          <w:tab w:val="left" w:pos="900"/>
          <w:tab w:val="left" w:pos="1985"/>
        </w:tabs>
        <w:spacing w:after="0" w:line="360" w:lineRule="auto"/>
        <w:ind w:left="1701" w:right="54" w:hanging="981"/>
        <w:jc w:val="both"/>
        <w:rPr>
          <w:rFonts w:ascii="Arial" w:eastAsia="Times New Roman" w:hAnsi="Arial" w:cs="Arial"/>
          <w:sz w:val="24"/>
          <w:szCs w:val="24"/>
          <w:lang w:eastAsia="en-ZA"/>
        </w:rPr>
      </w:pPr>
    </w:p>
    <w:p w14:paraId="3B7BEE28" w14:textId="77777777" w:rsidR="00AB7BDD" w:rsidRPr="008845A9" w:rsidRDefault="00AB7BDD" w:rsidP="00AB7BDD">
      <w:pPr>
        <w:pStyle w:val="ListParagraph"/>
        <w:widowControl w:val="0"/>
        <w:numPr>
          <w:ilvl w:val="2"/>
          <w:numId w:val="20"/>
        </w:numPr>
        <w:tabs>
          <w:tab w:val="left" w:pos="1134"/>
        </w:tabs>
        <w:spacing w:line="360" w:lineRule="auto"/>
        <w:ind w:left="1701" w:hanging="981"/>
        <w:contextualSpacing w:val="0"/>
        <w:jc w:val="both"/>
        <w:rPr>
          <w:rFonts w:ascii="Arial" w:hAnsi="Arial" w:cs="Arial"/>
          <w:lang w:val="en-ZA" w:eastAsia="en-ZA"/>
        </w:rPr>
      </w:pPr>
      <w:r w:rsidRPr="008845A9">
        <w:rPr>
          <w:rFonts w:ascii="Arial" w:hAnsi="Arial" w:cs="Arial"/>
          <w:lang w:val="en-ZA" w:eastAsia="en-ZA"/>
        </w:rPr>
        <w:t xml:space="preserve">claim any money due and payable in terms of this Agreement and claim damages from the Defaulting Party. </w:t>
      </w:r>
    </w:p>
    <w:p w14:paraId="1C6C4F7F" w14:textId="77777777" w:rsidR="00AB7BDD" w:rsidRPr="008845A9" w:rsidRDefault="00AB7BDD" w:rsidP="00AB7BDD">
      <w:pPr>
        <w:widowControl w:val="0"/>
        <w:tabs>
          <w:tab w:val="left" w:pos="709"/>
          <w:tab w:val="left" w:pos="1418"/>
        </w:tabs>
        <w:spacing w:after="0" w:line="360" w:lineRule="auto"/>
        <w:ind w:left="709" w:right="641"/>
        <w:jc w:val="both"/>
        <w:rPr>
          <w:rFonts w:ascii="Arial" w:eastAsia="Times New Roman" w:hAnsi="Arial" w:cs="Arial"/>
          <w:sz w:val="24"/>
          <w:szCs w:val="24"/>
          <w:lang w:eastAsia="en-ZA"/>
        </w:rPr>
      </w:pPr>
      <w:bookmarkStart w:id="95" w:name="_Ref356805900"/>
    </w:p>
    <w:bookmarkEnd w:id="95"/>
    <w:p w14:paraId="0232823F" w14:textId="36630646" w:rsidR="00AB7BDD" w:rsidRDefault="00AB7BDD" w:rsidP="00AB7BDD">
      <w:pPr>
        <w:pStyle w:val="ListParagraph"/>
        <w:widowControl w:val="0"/>
        <w:numPr>
          <w:ilvl w:val="1"/>
          <w:numId w:val="20"/>
        </w:numPr>
        <w:tabs>
          <w:tab w:val="left" w:pos="851"/>
        </w:tabs>
        <w:spacing w:line="360" w:lineRule="auto"/>
        <w:ind w:left="851" w:hanging="851"/>
        <w:contextualSpacing w:val="0"/>
        <w:jc w:val="both"/>
        <w:rPr>
          <w:rFonts w:ascii="Arial" w:hAnsi="Arial" w:cs="Arial"/>
          <w:lang w:val="en-ZA" w:eastAsia="en-ZA"/>
        </w:rPr>
      </w:pPr>
      <w:r w:rsidRPr="008845A9">
        <w:rPr>
          <w:rFonts w:ascii="Arial" w:hAnsi="Arial" w:cs="Arial"/>
          <w:lang w:val="en-ZA" w:eastAsia="en-ZA"/>
        </w:rPr>
        <w:t>The remedies set out in this clause shall not be construed to be exhaustive of any other remedies available to the Parties.</w:t>
      </w:r>
    </w:p>
    <w:p w14:paraId="0FF48B57" w14:textId="33924F44" w:rsidR="00255BD4" w:rsidRDefault="00255BD4" w:rsidP="00255BD4">
      <w:pPr>
        <w:pStyle w:val="ListParagraph"/>
        <w:widowControl w:val="0"/>
        <w:tabs>
          <w:tab w:val="left" w:pos="851"/>
        </w:tabs>
        <w:spacing w:line="360" w:lineRule="auto"/>
        <w:ind w:left="851"/>
        <w:contextualSpacing w:val="0"/>
        <w:jc w:val="both"/>
        <w:rPr>
          <w:rFonts w:ascii="Arial" w:hAnsi="Arial" w:cs="Arial"/>
          <w:lang w:val="en-ZA" w:eastAsia="en-ZA"/>
        </w:rPr>
      </w:pPr>
    </w:p>
    <w:p w14:paraId="0EF7A232" w14:textId="77777777" w:rsidR="00255BD4" w:rsidRPr="008845A9" w:rsidRDefault="00255BD4" w:rsidP="00255BD4">
      <w:pPr>
        <w:pStyle w:val="ListParagraph"/>
        <w:widowControl w:val="0"/>
        <w:tabs>
          <w:tab w:val="left" w:pos="851"/>
        </w:tabs>
        <w:spacing w:line="360" w:lineRule="auto"/>
        <w:ind w:left="851"/>
        <w:contextualSpacing w:val="0"/>
        <w:jc w:val="both"/>
        <w:rPr>
          <w:rFonts w:ascii="Arial" w:hAnsi="Arial" w:cs="Arial"/>
          <w:lang w:val="en-ZA" w:eastAsia="en-ZA"/>
        </w:rPr>
      </w:pPr>
    </w:p>
    <w:p w14:paraId="3F4AAE80" w14:textId="77777777" w:rsidR="00AB7BDD" w:rsidRPr="008845A9" w:rsidRDefault="00AB7BDD" w:rsidP="00AB7BDD">
      <w:pPr>
        <w:widowControl w:val="0"/>
        <w:numPr>
          <w:ilvl w:val="0"/>
          <w:numId w:val="29"/>
        </w:numPr>
        <w:tabs>
          <w:tab w:val="left" w:pos="1134"/>
        </w:tabs>
        <w:spacing w:after="0" w:line="360" w:lineRule="auto"/>
        <w:ind w:left="851" w:hanging="851"/>
        <w:jc w:val="both"/>
        <w:rPr>
          <w:rFonts w:ascii="Arial" w:eastAsia="Calibri" w:hAnsi="Arial" w:cs="Arial"/>
          <w:sz w:val="24"/>
          <w:szCs w:val="24"/>
        </w:rPr>
      </w:pPr>
      <w:bookmarkStart w:id="96" w:name="_Ref103778730"/>
      <w:bookmarkStart w:id="97" w:name="_Ref50490512"/>
      <w:bookmarkStart w:id="98" w:name="_Ref356305296"/>
      <w:r w:rsidRPr="008845A9">
        <w:rPr>
          <w:rFonts w:ascii="Arial" w:hAnsi="Arial" w:cs="Arial"/>
          <w:b/>
          <w:sz w:val="24"/>
          <w:szCs w:val="24"/>
        </w:rPr>
        <w:lastRenderedPageBreak/>
        <w:t>DISPUTE RESOLUTION</w:t>
      </w:r>
      <w:bookmarkEnd w:id="96"/>
      <w:r w:rsidRPr="008845A9">
        <w:rPr>
          <w:rFonts w:ascii="Arial" w:hAnsi="Arial" w:cs="Arial"/>
          <w:b/>
          <w:sz w:val="24"/>
          <w:szCs w:val="24"/>
        </w:rPr>
        <w:fldChar w:fldCharType="begin"/>
      </w:r>
      <w:r w:rsidRPr="008845A9">
        <w:rPr>
          <w:sz w:val="24"/>
          <w:szCs w:val="24"/>
        </w:rPr>
        <w:instrText xml:space="preserve"> TC "</w:instrText>
      </w:r>
      <w:bookmarkStart w:id="99" w:name="_Toc104400487"/>
      <w:r w:rsidRPr="008845A9">
        <w:rPr>
          <w:rFonts w:ascii="Arial" w:hAnsi="Arial" w:cs="Arial"/>
          <w:b/>
          <w:sz w:val="24"/>
          <w:szCs w:val="24"/>
        </w:rPr>
        <w:instrText>16.   DISPUTE RESOLUTION</w:instrText>
      </w:r>
      <w:bookmarkEnd w:id="99"/>
      <w:r w:rsidRPr="008845A9">
        <w:rPr>
          <w:sz w:val="24"/>
          <w:szCs w:val="24"/>
        </w:rPr>
        <w:instrText xml:space="preserve">" \f C \l "1" </w:instrText>
      </w:r>
      <w:r w:rsidRPr="008845A9">
        <w:rPr>
          <w:rFonts w:ascii="Arial" w:hAnsi="Arial" w:cs="Arial"/>
          <w:b/>
          <w:sz w:val="24"/>
          <w:szCs w:val="24"/>
        </w:rPr>
        <w:fldChar w:fldCharType="end"/>
      </w:r>
      <w:r w:rsidRPr="008845A9">
        <w:rPr>
          <w:rFonts w:ascii="Arial" w:hAnsi="Arial" w:cs="Arial"/>
          <w:b/>
          <w:sz w:val="24"/>
          <w:szCs w:val="24"/>
        </w:rPr>
        <w:t xml:space="preserve">  </w:t>
      </w:r>
    </w:p>
    <w:p w14:paraId="2F1538CC" w14:textId="77777777" w:rsidR="00AB7BDD" w:rsidRPr="008845A9" w:rsidRDefault="00AB7BDD" w:rsidP="00AB7BDD">
      <w:pPr>
        <w:widowControl w:val="0"/>
        <w:tabs>
          <w:tab w:val="left" w:pos="1134"/>
        </w:tabs>
        <w:spacing w:after="0" w:line="360" w:lineRule="auto"/>
        <w:ind w:left="993"/>
        <w:jc w:val="both"/>
        <w:rPr>
          <w:rFonts w:ascii="Arial" w:eastAsia="Calibri" w:hAnsi="Arial" w:cs="Arial"/>
          <w:sz w:val="24"/>
          <w:szCs w:val="24"/>
        </w:rPr>
      </w:pPr>
    </w:p>
    <w:p w14:paraId="5C30AAD9" w14:textId="77777777" w:rsidR="00AB7BDD" w:rsidRPr="008845A9" w:rsidRDefault="00AB7BDD" w:rsidP="00AB7BDD">
      <w:pPr>
        <w:pStyle w:val="ListParagraph"/>
        <w:widowControl w:val="0"/>
        <w:numPr>
          <w:ilvl w:val="0"/>
          <w:numId w:val="21"/>
        </w:numPr>
        <w:spacing w:line="360" w:lineRule="auto"/>
        <w:ind w:right="54"/>
        <w:contextualSpacing w:val="0"/>
        <w:jc w:val="both"/>
        <w:rPr>
          <w:rFonts w:ascii="Arial" w:hAnsi="Arial" w:cs="Arial"/>
          <w:vanish/>
          <w:lang w:val="en-ZA" w:eastAsia="en-ZA"/>
        </w:rPr>
      </w:pPr>
      <w:bookmarkStart w:id="100" w:name="_Ref102987596"/>
    </w:p>
    <w:p w14:paraId="52171E46" w14:textId="77777777" w:rsidR="00AB7BDD" w:rsidRPr="008845A9" w:rsidRDefault="00AB7BDD" w:rsidP="00AB7BDD">
      <w:pPr>
        <w:pStyle w:val="ListParagraph"/>
        <w:widowControl w:val="0"/>
        <w:numPr>
          <w:ilvl w:val="0"/>
          <w:numId w:val="21"/>
        </w:numPr>
        <w:spacing w:line="360" w:lineRule="auto"/>
        <w:ind w:right="54"/>
        <w:contextualSpacing w:val="0"/>
        <w:jc w:val="both"/>
        <w:rPr>
          <w:rFonts w:ascii="Arial" w:hAnsi="Arial" w:cs="Arial"/>
          <w:vanish/>
          <w:lang w:val="en-ZA" w:eastAsia="en-ZA"/>
        </w:rPr>
      </w:pPr>
    </w:p>
    <w:p w14:paraId="5BF13C4B" w14:textId="77777777" w:rsidR="00AB7BDD" w:rsidRPr="008845A9" w:rsidRDefault="00AB7BDD" w:rsidP="00AB7BDD">
      <w:pPr>
        <w:pStyle w:val="ListParagraph"/>
        <w:widowControl w:val="0"/>
        <w:numPr>
          <w:ilvl w:val="1"/>
          <w:numId w:val="21"/>
        </w:numPr>
        <w:spacing w:line="360" w:lineRule="auto"/>
        <w:ind w:left="851" w:right="54" w:hanging="851"/>
        <w:contextualSpacing w:val="0"/>
        <w:jc w:val="both"/>
        <w:rPr>
          <w:rFonts w:ascii="Arial" w:eastAsia="Calibri" w:hAnsi="Arial" w:cs="Arial"/>
          <w:lang w:val="en-ZA" w:eastAsia="en-US"/>
        </w:rPr>
      </w:pPr>
      <w:bookmarkStart w:id="101" w:name="_Ref103781729"/>
      <w:r w:rsidRPr="008845A9">
        <w:rPr>
          <w:rFonts w:ascii="Arial" w:hAnsi="Arial" w:cs="Arial"/>
          <w:lang w:val="en-ZA" w:eastAsia="en-ZA"/>
        </w:rPr>
        <w:t xml:space="preserve">In the event of any dispute arising out of or in connection with this Agreement, </w:t>
      </w:r>
      <w:r w:rsidRPr="008845A9">
        <w:rPr>
          <w:rFonts w:ascii="Arial" w:eastAsia="Calibri" w:hAnsi="Arial" w:cs="Arial"/>
          <w:lang w:val="en-ZA" w:eastAsia="en-ZA"/>
        </w:rPr>
        <w:t xml:space="preserve">the Parties shall try to resolve the dispute by negotiation.  </w:t>
      </w:r>
      <w:r w:rsidRPr="008845A9">
        <w:rPr>
          <w:rFonts w:ascii="Arial" w:eastAsia="Calibri" w:hAnsi="Arial" w:cs="Arial"/>
          <w:lang w:val="en-ZA" w:eastAsia="en-US"/>
        </w:rPr>
        <w:t>This entails that the one Party invites the other in writing to a meeting and attempts to resolve the dispute within seven (7) days from date of the written invitation.</w:t>
      </w:r>
      <w:bookmarkEnd w:id="97"/>
      <w:bookmarkEnd w:id="100"/>
      <w:bookmarkEnd w:id="101"/>
      <w:r w:rsidRPr="008845A9">
        <w:rPr>
          <w:rFonts w:ascii="Arial" w:eastAsia="Calibri" w:hAnsi="Arial" w:cs="Arial"/>
          <w:lang w:val="en-ZA" w:eastAsia="en-US"/>
        </w:rPr>
        <w:t xml:space="preserve"> </w:t>
      </w:r>
    </w:p>
    <w:p w14:paraId="50A2F36B" w14:textId="77777777" w:rsidR="00AB7BDD" w:rsidRPr="008845A9" w:rsidRDefault="00AB7BDD" w:rsidP="00AB7BDD">
      <w:pPr>
        <w:pStyle w:val="ListParagraph"/>
        <w:widowControl w:val="0"/>
        <w:tabs>
          <w:tab w:val="left" w:pos="1134"/>
        </w:tabs>
        <w:spacing w:line="360" w:lineRule="auto"/>
        <w:ind w:left="851" w:hanging="851"/>
        <w:contextualSpacing w:val="0"/>
        <w:jc w:val="both"/>
        <w:rPr>
          <w:rFonts w:ascii="Arial" w:eastAsia="Calibri" w:hAnsi="Arial" w:cs="Arial"/>
          <w:lang w:val="en-ZA" w:eastAsia="en-US"/>
        </w:rPr>
      </w:pPr>
    </w:p>
    <w:p w14:paraId="16613879" w14:textId="49CD7F1A" w:rsidR="00AB7BDD" w:rsidRPr="008845A9" w:rsidRDefault="00AB7BDD" w:rsidP="00AB7BDD">
      <w:pPr>
        <w:pStyle w:val="ListParagraph"/>
        <w:widowControl w:val="0"/>
        <w:numPr>
          <w:ilvl w:val="1"/>
          <w:numId w:val="21"/>
        </w:numPr>
        <w:spacing w:line="360" w:lineRule="auto"/>
        <w:ind w:left="851" w:right="54" w:hanging="851"/>
        <w:contextualSpacing w:val="0"/>
        <w:jc w:val="both"/>
        <w:rPr>
          <w:rFonts w:ascii="Arial" w:eastAsia="Calibri" w:hAnsi="Arial" w:cs="Arial"/>
          <w:lang w:val="en-ZA" w:eastAsia="en-US"/>
        </w:rPr>
      </w:pPr>
      <w:r w:rsidRPr="008845A9">
        <w:rPr>
          <w:rFonts w:ascii="Arial" w:eastAsia="Calibri" w:hAnsi="Arial" w:cs="Arial"/>
          <w:lang w:val="en-ZA" w:eastAsia="en-US"/>
        </w:rPr>
        <w:t>If the dispute has not been resolved by such negotiation</w:t>
      </w:r>
      <w:r w:rsidRPr="008845A9">
        <w:rPr>
          <w:rFonts w:ascii="Arial" w:eastAsiaTheme="minorHAnsi" w:hAnsi="Arial" w:cs="Arial"/>
          <w:lang w:val="en-ZA"/>
        </w:rPr>
        <w:t xml:space="preserve"> </w:t>
      </w:r>
      <w:r w:rsidRPr="008845A9">
        <w:rPr>
          <w:rFonts w:ascii="Arial" w:eastAsia="Calibri" w:hAnsi="Arial" w:cs="Arial"/>
          <w:lang w:val="en-ZA" w:eastAsia="en-US"/>
        </w:rPr>
        <w:t xml:space="preserve">as contemplated above, or in </w:t>
      </w:r>
      <w:r w:rsidRPr="008845A9">
        <w:rPr>
          <w:rFonts w:ascii="Arial" w:eastAsia="Calibri" w:hAnsi="Arial" w:cs="Arial"/>
          <w:b/>
          <w:lang w:val="en-ZA" w:eastAsia="en-US"/>
        </w:rPr>
        <w:t xml:space="preserve">clause </w:t>
      </w:r>
      <w:r w:rsidRPr="008845A9">
        <w:rPr>
          <w:rFonts w:ascii="Arial" w:eastAsia="Calibri" w:hAnsi="Arial" w:cs="Arial"/>
          <w:b/>
          <w:lang w:val="en-ZA" w:eastAsia="en-US"/>
        </w:rPr>
        <w:fldChar w:fldCharType="begin"/>
      </w:r>
      <w:r w:rsidRPr="008845A9">
        <w:rPr>
          <w:rFonts w:ascii="Arial" w:eastAsia="Calibri" w:hAnsi="Arial" w:cs="Arial"/>
          <w:b/>
          <w:lang w:val="en-ZA" w:eastAsia="en-US"/>
        </w:rPr>
        <w:instrText xml:space="preserve"> REF _Ref103003089 \r \h </w:instrText>
      </w:r>
      <w:r>
        <w:rPr>
          <w:rFonts w:ascii="Arial" w:eastAsia="Calibri" w:hAnsi="Arial" w:cs="Arial"/>
          <w:b/>
          <w:lang w:val="en-ZA" w:eastAsia="en-US"/>
        </w:rPr>
        <w:instrText xml:space="preserve"> \* MERGEFORMAT </w:instrText>
      </w:r>
      <w:r w:rsidRPr="008845A9">
        <w:rPr>
          <w:rFonts w:ascii="Arial" w:eastAsia="Calibri" w:hAnsi="Arial" w:cs="Arial"/>
          <w:b/>
          <w:lang w:val="en-ZA" w:eastAsia="en-US"/>
        </w:rPr>
      </w:r>
      <w:r w:rsidRPr="008845A9">
        <w:rPr>
          <w:rFonts w:ascii="Arial" w:eastAsia="Calibri" w:hAnsi="Arial" w:cs="Arial"/>
          <w:b/>
          <w:lang w:val="en-ZA" w:eastAsia="en-US"/>
        </w:rPr>
        <w:fldChar w:fldCharType="separate"/>
      </w:r>
      <w:r w:rsidR="006F2FE9">
        <w:rPr>
          <w:rFonts w:ascii="Arial" w:eastAsia="Calibri" w:hAnsi="Arial" w:cs="Arial"/>
          <w:b/>
          <w:lang w:val="en-ZA" w:eastAsia="en-US"/>
        </w:rPr>
        <w:t>9</w:t>
      </w:r>
      <w:r w:rsidRPr="008845A9">
        <w:rPr>
          <w:rFonts w:ascii="Arial" w:eastAsia="Calibri" w:hAnsi="Arial" w:cs="Arial"/>
          <w:b/>
          <w:lang w:val="en-ZA" w:eastAsia="en-US"/>
        </w:rPr>
        <w:fldChar w:fldCharType="end"/>
      </w:r>
      <w:r w:rsidRPr="008845A9">
        <w:rPr>
          <w:rFonts w:ascii="Arial" w:eastAsia="Calibri" w:hAnsi="Arial" w:cs="Arial"/>
          <w:lang w:val="en-ZA" w:eastAsia="en-US"/>
        </w:rPr>
        <w:t>,</w:t>
      </w:r>
      <w:r w:rsidRPr="008845A9">
        <w:rPr>
          <w:rFonts w:ascii="Arial" w:eastAsia="Calibri" w:hAnsi="Arial" w:cs="Arial"/>
          <w:b/>
          <w:lang w:val="en-ZA" w:eastAsia="en-US"/>
        </w:rPr>
        <w:t xml:space="preserve"> </w:t>
      </w:r>
      <w:r w:rsidRPr="008845A9">
        <w:rPr>
          <w:rFonts w:ascii="Arial" w:eastAsia="Calibri" w:hAnsi="Arial" w:cs="Arial"/>
          <w:lang w:val="en-ZA" w:eastAsia="en-US"/>
        </w:rPr>
        <w:t>the Parties shall submit the dispute to the Arbitration Foundation of Southern Africa (“AFSA”) administered mediation, failing which the dispute shall be determined as below.</w:t>
      </w:r>
    </w:p>
    <w:p w14:paraId="2AC04350" w14:textId="77777777" w:rsidR="00AB7BDD" w:rsidRPr="008845A9" w:rsidRDefault="00AB7BDD" w:rsidP="00AB7BDD">
      <w:pPr>
        <w:widowControl w:val="0"/>
        <w:tabs>
          <w:tab w:val="left" w:pos="709"/>
          <w:tab w:val="left" w:pos="1418"/>
        </w:tabs>
        <w:spacing w:after="0" w:line="360" w:lineRule="auto"/>
        <w:ind w:left="851" w:right="641" w:hanging="851"/>
        <w:jc w:val="both"/>
        <w:rPr>
          <w:rFonts w:ascii="Arial" w:eastAsia="Calibri" w:hAnsi="Arial" w:cs="Arial"/>
          <w:sz w:val="24"/>
          <w:szCs w:val="24"/>
        </w:rPr>
      </w:pPr>
    </w:p>
    <w:p w14:paraId="2CE3273C" w14:textId="77777777" w:rsidR="00AB7BDD" w:rsidRPr="008845A9" w:rsidRDefault="00AB7BDD" w:rsidP="00AB7BDD">
      <w:pPr>
        <w:pStyle w:val="ListParagraph"/>
        <w:widowControl w:val="0"/>
        <w:numPr>
          <w:ilvl w:val="1"/>
          <w:numId w:val="21"/>
        </w:numPr>
        <w:spacing w:line="360" w:lineRule="auto"/>
        <w:ind w:left="851" w:right="54" w:hanging="851"/>
        <w:contextualSpacing w:val="0"/>
        <w:jc w:val="both"/>
        <w:rPr>
          <w:rFonts w:ascii="Arial" w:hAnsi="Arial" w:cs="Arial"/>
          <w:lang w:val="en-ZA"/>
        </w:rPr>
      </w:pPr>
      <w:r w:rsidRPr="008845A9">
        <w:rPr>
          <w:rFonts w:ascii="Arial" w:hAnsi="Arial" w:cs="Arial"/>
          <w:lang w:val="en-ZA"/>
        </w:rPr>
        <w:t>Save in respect of those provisions of this Agreement which provide for their own remedies which would be incompatible with arbitration, any dispute arising from, or in connection with this Agreement and not resolved as contemplated above will finally be resolved by arbitration in accordance with the Rules of the AFSA or its successor, by an arbitrator or arbitrators appointed by AFSA.</w:t>
      </w:r>
    </w:p>
    <w:p w14:paraId="2164F41A" w14:textId="77777777" w:rsidR="00AB7BDD" w:rsidRPr="008845A9" w:rsidRDefault="00AB7BDD" w:rsidP="00AB7BDD">
      <w:pPr>
        <w:pStyle w:val="ListParagraph"/>
        <w:widowControl w:val="0"/>
        <w:spacing w:line="360" w:lineRule="auto"/>
        <w:ind w:left="851" w:hanging="851"/>
        <w:contextualSpacing w:val="0"/>
        <w:jc w:val="both"/>
        <w:rPr>
          <w:rFonts w:ascii="Arial" w:hAnsi="Arial" w:cs="Arial"/>
          <w:lang w:val="en-ZA"/>
        </w:rPr>
      </w:pPr>
    </w:p>
    <w:p w14:paraId="38F551FA" w14:textId="77777777" w:rsidR="00AB7BDD" w:rsidRPr="008845A9" w:rsidRDefault="00AB7BDD" w:rsidP="00AB7BDD">
      <w:pPr>
        <w:pStyle w:val="ListParagraph"/>
        <w:widowControl w:val="0"/>
        <w:numPr>
          <w:ilvl w:val="1"/>
          <w:numId w:val="21"/>
        </w:numPr>
        <w:spacing w:line="360" w:lineRule="auto"/>
        <w:ind w:left="851" w:right="54" w:hanging="851"/>
        <w:contextualSpacing w:val="0"/>
        <w:jc w:val="both"/>
        <w:rPr>
          <w:rFonts w:ascii="Arial" w:hAnsi="Arial" w:cs="Arial"/>
          <w:lang w:val="en-ZA"/>
        </w:rPr>
      </w:pPr>
      <w:r w:rsidRPr="008845A9">
        <w:rPr>
          <w:rFonts w:ascii="Arial" w:hAnsi="Arial" w:cs="Arial"/>
          <w:lang w:val="en-ZA"/>
        </w:rPr>
        <w:t>Neither Party shall be precluded from obtaining interim relief or an interim remedy from a court of competent jurisdiction pending the decision of the arbitrator.</w:t>
      </w:r>
    </w:p>
    <w:p w14:paraId="3656B711" w14:textId="77777777" w:rsidR="00AB7BDD" w:rsidRPr="008845A9" w:rsidRDefault="00AB7BDD" w:rsidP="00AB7BDD">
      <w:pPr>
        <w:pStyle w:val="ListParagraph"/>
        <w:ind w:left="851" w:hanging="851"/>
        <w:rPr>
          <w:rFonts w:ascii="Arial" w:hAnsi="Arial" w:cs="Arial"/>
          <w:lang w:val="en-ZA"/>
        </w:rPr>
      </w:pPr>
    </w:p>
    <w:p w14:paraId="37B9D973" w14:textId="77777777" w:rsidR="00AB7BDD" w:rsidRPr="008845A9" w:rsidRDefault="00AB7BDD" w:rsidP="00AB7BDD">
      <w:pPr>
        <w:pStyle w:val="ListParagraph"/>
        <w:widowControl w:val="0"/>
        <w:numPr>
          <w:ilvl w:val="1"/>
          <w:numId w:val="21"/>
        </w:numPr>
        <w:spacing w:line="360" w:lineRule="auto"/>
        <w:ind w:left="851" w:right="54" w:hanging="851"/>
        <w:contextualSpacing w:val="0"/>
        <w:jc w:val="both"/>
        <w:rPr>
          <w:rFonts w:ascii="Arial" w:hAnsi="Arial" w:cs="Arial"/>
          <w:lang w:val="en-ZA"/>
        </w:rPr>
      </w:pPr>
      <w:r w:rsidRPr="008845A9">
        <w:rPr>
          <w:rFonts w:ascii="Arial" w:hAnsi="Arial" w:cs="Arial"/>
          <w:lang w:val="en-ZA"/>
        </w:rPr>
        <w:t>This clause is severable from the rest of the provisions of this Agreement so that it will operate and continue to operate notwithstanding any actual or alleged voidness, voidability, unenforceability, termination, cancellation, expiry or accepted repudiation of this Agreement.</w:t>
      </w:r>
    </w:p>
    <w:p w14:paraId="6FD7D52F" w14:textId="77777777" w:rsidR="00AB7BDD" w:rsidRPr="008845A9" w:rsidRDefault="00AB7BDD" w:rsidP="00AB7BDD">
      <w:pPr>
        <w:pStyle w:val="ListParagraph"/>
        <w:widowControl w:val="0"/>
        <w:spacing w:line="360" w:lineRule="auto"/>
        <w:ind w:left="851" w:hanging="851"/>
        <w:contextualSpacing w:val="0"/>
        <w:jc w:val="both"/>
        <w:rPr>
          <w:rFonts w:ascii="Arial" w:hAnsi="Arial" w:cs="Arial"/>
          <w:lang w:val="en-ZA"/>
        </w:rPr>
      </w:pPr>
    </w:p>
    <w:p w14:paraId="461A660F" w14:textId="5774B2C0" w:rsidR="00AB7BDD" w:rsidRPr="008845A9" w:rsidRDefault="00AB7BDD" w:rsidP="00AB7BDD">
      <w:pPr>
        <w:pStyle w:val="ListParagraph"/>
        <w:widowControl w:val="0"/>
        <w:numPr>
          <w:ilvl w:val="1"/>
          <w:numId w:val="21"/>
        </w:numPr>
        <w:spacing w:line="360" w:lineRule="auto"/>
        <w:ind w:left="851" w:right="54" w:hanging="851"/>
        <w:contextualSpacing w:val="0"/>
        <w:jc w:val="both"/>
        <w:rPr>
          <w:rFonts w:ascii="Arial" w:hAnsi="Arial" w:cs="Arial"/>
          <w:lang w:val="en-ZA"/>
        </w:rPr>
      </w:pPr>
      <w:r w:rsidRPr="008845A9">
        <w:rPr>
          <w:rFonts w:ascii="Arial" w:hAnsi="Arial" w:cs="Arial"/>
          <w:lang w:val="en-ZA"/>
        </w:rPr>
        <w:t xml:space="preserve">Subject to </w:t>
      </w:r>
      <w:r w:rsidRPr="008845A9">
        <w:rPr>
          <w:rFonts w:ascii="Arial" w:hAnsi="Arial" w:cs="Arial"/>
          <w:b/>
          <w:lang w:val="en-ZA"/>
        </w:rPr>
        <w:t xml:space="preserve">clause </w:t>
      </w:r>
      <w:r w:rsidRPr="008845A9">
        <w:rPr>
          <w:rFonts w:ascii="Arial" w:hAnsi="Arial" w:cs="Arial"/>
          <w:b/>
          <w:lang w:val="en-ZA"/>
        </w:rPr>
        <w:fldChar w:fldCharType="begin"/>
      </w:r>
      <w:r w:rsidRPr="008845A9">
        <w:rPr>
          <w:rFonts w:ascii="Arial" w:hAnsi="Arial" w:cs="Arial"/>
          <w:b/>
          <w:lang w:val="en-ZA"/>
        </w:rPr>
        <w:instrText xml:space="preserve"> REF _Ref103768540 \r \h </w:instrText>
      </w:r>
      <w:r>
        <w:rPr>
          <w:rFonts w:ascii="Arial" w:hAnsi="Arial" w:cs="Arial"/>
          <w:b/>
          <w:lang w:val="en-ZA"/>
        </w:rPr>
        <w:instrText xml:space="preserve"> \* MERGEFORMAT </w:instrText>
      </w:r>
      <w:r w:rsidRPr="008845A9">
        <w:rPr>
          <w:rFonts w:ascii="Arial" w:hAnsi="Arial" w:cs="Arial"/>
          <w:b/>
          <w:lang w:val="en-ZA"/>
        </w:rPr>
      </w:r>
      <w:r w:rsidRPr="008845A9">
        <w:rPr>
          <w:rFonts w:ascii="Arial" w:hAnsi="Arial" w:cs="Arial"/>
          <w:b/>
          <w:lang w:val="en-ZA"/>
        </w:rPr>
        <w:fldChar w:fldCharType="separate"/>
      </w:r>
      <w:r w:rsidR="006F2FE9">
        <w:rPr>
          <w:rFonts w:ascii="Arial" w:hAnsi="Arial" w:cs="Arial"/>
          <w:b/>
          <w:lang w:val="en-ZA"/>
        </w:rPr>
        <w:t>9.1</w:t>
      </w:r>
      <w:r w:rsidRPr="008845A9">
        <w:rPr>
          <w:rFonts w:ascii="Arial" w:hAnsi="Arial" w:cs="Arial"/>
          <w:b/>
          <w:lang w:val="en-ZA"/>
        </w:rPr>
        <w:fldChar w:fldCharType="end"/>
      </w:r>
      <w:r w:rsidRPr="008845A9">
        <w:rPr>
          <w:rFonts w:ascii="Arial" w:hAnsi="Arial" w:cs="Arial"/>
          <w:b/>
          <w:lang w:val="en-ZA"/>
        </w:rPr>
        <w:t xml:space="preserve"> </w:t>
      </w:r>
      <w:r w:rsidRPr="008845A9">
        <w:rPr>
          <w:rFonts w:ascii="Arial" w:hAnsi="Arial" w:cs="Arial"/>
          <w:lang w:val="en-ZA"/>
        </w:rPr>
        <w:t xml:space="preserve">above, neither Party shall be entitled to withhold performance of any of its obligations in terms of this Agreement pending the settlement of, or decision in, any dispute arising between the Parties and each Party shall, in such circumstances, continue to </w:t>
      </w:r>
      <w:r w:rsidRPr="008845A9">
        <w:rPr>
          <w:rFonts w:ascii="Arial" w:hAnsi="Arial" w:cs="Arial"/>
          <w:lang w:val="en-ZA"/>
        </w:rPr>
        <w:lastRenderedPageBreak/>
        <w:t>comply with its obligations in terms of this Agreement: Provided that SARS shall not pay any invoice in respect of which there is a pending dispute.</w:t>
      </w:r>
    </w:p>
    <w:p w14:paraId="7DCA1C32" w14:textId="77777777" w:rsidR="00AB7BDD" w:rsidRPr="008845A9" w:rsidRDefault="00AB7BDD" w:rsidP="00AB7BDD">
      <w:pPr>
        <w:pStyle w:val="ListParagraph"/>
        <w:widowControl w:val="0"/>
        <w:tabs>
          <w:tab w:val="left" w:pos="1134"/>
        </w:tabs>
        <w:spacing w:line="360" w:lineRule="auto"/>
        <w:ind w:left="993"/>
        <w:contextualSpacing w:val="0"/>
        <w:jc w:val="both"/>
        <w:rPr>
          <w:rFonts w:ascii="Arial" w:hAnsi="Arial" w:cs="Arial"/>
          <w:lang w:val="en-ZA"/>
        </w:rPr>
      </w:pPr>
    </w:p>
    <w:p w14:paraId="4DA8A6B2" w14:textId="77777777" w:rsidR="00AB7BDD" w:rsidRPr="008845A9" w:rsidRDefault="00AB7BDD" w:rsidP="00AB7BDD">
      <w:pPr>
        <w:widowControl w:val="0"/>
        <w:numPr>
          <w:ilvl w:val="0"/>
          <w:numId w:val="29"/>
        </w:numPr>
        <w:spacing w:after="0" w:line="360" w:lineRule="auto"/>
        <w:ind w:left="851" w:hanging="851"/>
        <w:jc w:val="both"/>
        <w:rPr>
          <w:rFonts w:ascii="Arial" w:hAnsi="Arial" w:cs="Arial"/>
          <w:b/>
          <w:sz w:val="24"/>
          <w:szCs w:val="24"/>
        </w:rPr>
      </w:pPr>
      <w:r w:rsidRPr="008845A9">
        <w:rPr>
          <w:rFonts w:ascii="Arial" w:hAnsi="Arial" w:cs="Arial"/>
          <w:b/>
          <w:sz w:val="24"/>
          <w:szCs w:val="24"/>
        </w:rPr>
        <w:t>TERMINATION</w:t>
      </w:r>
      <w:bookmarkEnd w:id="98"/>
      <w:r w:rsidRPr="008845A9">
        <w:rPr>
          <w:rFonts w:ascii="Arial" w:hAnsi="Arial" w:cs="Arial"/>
          <w:b/>
          <w:sz w:val="24"/>
          <w:szCs w:val="24"/>
        </w:rPr>
        <w:fldChar w:fldCharType="begin"/>
      </w:r>
      <w:r w:rsidRPr="008845A9">
        <w:rPr>
          <w:sz w:val="24"/>
          <w:szCs w:val="24"/>
        </w:rPr>
        <w:instrText xml:space="preserve"> TC "</w:instrText>
      </w:r>
      <w:bookmarkStart w:id="102" w:name="_Toc104400488"/>
      <w:r w:rsidRPr="008845A9">
        <w:rPr>
          <w:rFonts w:ascii="Arial" w:hAnsi="Arial" w:cs="Arial"/>
          <w:b/>
          <w:sz w:val="24"/>
          <w:szCs w:val="24"/>
        </w:rPr>
        <w:instrText>17.   TERMINATION</w:instrText>
      </w:r>
      <w:bookmarkEnd w:id="102"/>
      <w:r w:rsidRPr="008845A9">
        <w:rPr>
          <w:sz w:val="24"/>
          <w:szCs w:val="24"/>
        </w:rPr>
        <w:instrText xml:space="preserve">" \f C \l "1" </w:instrText>
      </w:r>
      <w:r w:rsidRPr="008845A9">
        <w:rPr>
          <w:rFonts w:ascii="Arial" w:hAnsi="Arial" w:cs="Arial"/>
          <w:b/>
          <w:sz w:val="24"/>
          <w:szCs w:val="24"/>
        </w:rPr>
        <w:fldChar w:fldCharType="end"/>
      </w:r>
    </w:p>
    <w:p w14:paraId="5A0FD04E" w14:textId="77777777" w:rsidR="00AB7BDD" w:rsidRPr="008845A9" w:rsidRDefault="00AB7BDD" w:rsidP="00AB7BDD">
      <w:pPr>
        <w:pStyle w:val="ListParagraph"/>
        <w:widowControl w:val="0"/>
        <w:tabs>
          <w:tab w:val="left" w:pos="1134"/>
        </w:tabs>
        <w:spacing w:line="360" w:lineRule="auto"/>
        <w:ind w:left="851" w:hanging="851"/>
        <w:contextualSpacing w:val="0"/>
        <w:jc w:val="both"/>
        <w:rPr>
          <w:rFonts w:ascii="Arial" w:hAnsi="Arial" w:cs="Arial"/>
          <w:lang w:val="en-ZA"/>
        </w:rPr>
      </w:pPr>
    </w:p>
    <w:p w14:paraId="2BB731C7" w14:textId="77777777" w:rsidR="00AB7BDD" w:rsidRPr="008845A9" w:rsidRDefault="00AB7BDD" w:rsidP="00AB7BDD">
      <w:pPr>
        <w:pStyle w:val="ListParagraph"/>
        <w:widowControl w:val="0"/>
        <w:numPr>
          <w:ilvl w:val="0"/>
          <w:numId w:val="22"/>
        </w:numPr>
        <w:tabs>
          <w:tab w:val="left" w:pos="1418"/>
        </w:tabs>
        <w:spacing w:line="360" w:lineRule="auto"/>
        <w:ind w:left="851" w:hanging="851"/>
        <w:contextualSpacing w:val="0"/>
        <w:jc w:val="both"/>
        <w:rPr>
          <w:rFonts w:ascii="Arial" w:hAnsi="Arial" w:cs="Arial"/>
          <w:b/>
          <w:vanish/>
          <w:lang w:val="en-ZA" w:eastAsia="en-ZA"/>
        </w:rPr>
      </w:pPr>
    </w:p>
    <w:p w14:paraId="2DFD7949" w14:textId="77777777" w:rsidR="00AB7BDD" w:rsidRPr="008845A9" w:rsidRDefault="00AB7BDD" w:rsidP="00AB7BDD">
      <w:pPr>
        <w:pStyle w:val="ListParagraph"/>
        <w:widowControl w:val="0"/>
        <w:numPr>
          <w:ilvl w:val="0"/>
          <w:numId w:val="22"/>
        </w:numPr>
        <w:tabs>
          <w:tab w:val="left" w:pos="1418"/>
        </w:tabs>
        <w:spacing w:line="360" w:lineRule="auto"/>
        <w:ind w:left="851" w:hanging="851"/>
        <w:contextualSpacing w:val="0"/>
        <w:jc w:val="both"/>
        <w:rPr>
          <w:rFonts w:ascii="Arial" w:hAnsi="Arial" w:cs="Arial"/>
          <w:b/>
          <w:vanish/>
          <w:lang w:val="en-ZA" w:eastAsia="en-ZA"/>
        </w:rPr>
      </w:pPr>
    </w:p>
    <w:p w14:paraId="70229EC3" w14:textId="77777777" w:rsidR="00AB7BDD" w:rsidRPr="008845A9" w:rsidRDefault="00AB7BDD" w:rsidP="00AB7BDD">
      <w:pPr>
        <w:pStyle w:val="ListParagraph"/>
        <w:widowControl w:val="0"/>
        <w:numPr>
          <w:ilvl w:val="1"/>
          <w:numId w:val="22"/>
        </w:numPr>
        <w:tabs>
          <w:tab w:val="left" w:pos="1418"/>
        </w:tabs>
        <w:spacing w:line="360" w:lineRule="auto"/>
        <w:ind w:left="851" w:hanging="851"/>
        <w:contextualSpacing w:val="0"/>
        <w:jc w:val="both"/>
        <w:rPr>
          <w:rFonts w:ascii="Arial" w:hAnsi="Arial" w:cs="Arial"/>
          <w:b/>
          <w:lang w:val="en-ZA" w:eastAsia="en-ZA"/>
        </w:rPr>
      </w:pPr>
      <w:bookmarkStart w:id="103" w:name="_Ref130897095"/>
      <w:r w:rsidRPr="008845A9">
        <w:rPr>
          <w:rFonts w:ascii="Arial" w:hAnsi="Arial" w:cs="Arial"/>
          <w:b/>
          <w:lang w:val="en-ZA" w:eastAsia="en-ZA"/>
        </w:rPr>
        <w:t>Termination for cause by SARS</w:t>
      </w:r>
      <w:bookmarkEnd w:id="103"/>
    </w:p>
    <w:p w14:paraId="7B319659" w14:textId="77777777" w:rsidR="00AB7BDD" w:rsidRPr="008845A9" w:rsidRDefault="00AB7BDD" w:rsidP="00AB7BDD">
      <w:pPr>
        <w:pStyle w:val="ListParagraph"/>
        <w:widowControl w:val="0"/>
        <w:tabs>
          <w:tab w:val="left" w:pos="709"/>
          <w:tab w:val="left" w:pos="900"/>
          <w:tab w:val="left" w:pos="1985"/>
        </w:tabs>
        <w:spacing w:line="360" w:lineRule="auto"/>
        <w:ind w:left="1985" w:right="54"/>
        <w:jc w:val="both"/>
        <w:rPr>
          <w:rFonts w:ascii="Arial" w:hAnsi="Arial" w:cs="Arial"/>
          <w:lang w:eastAsia="en-ZA"/>
        </w:rPr>
      </w:pPr>
      <w:bookmarkStart w:id="104" w:name="_Ref350356058"/>
      <w:bookmarkStart w:id="105" w:name="_Ref97595823"/>
      <w:bookmarkStart w:id="106" w:name="_Ref390874933"/>
    </w:p>
    <w:p w14:paraId="3861C9BF" w14:textId="77777777" w:rsidR="00AB7BDD" w:rsidRPr="008845A9" w:rsidRDefault="00AB7BDD" w:rsidP="00AB7BDD">
      <w:pPr>
        <w:pStyle w:val="ListParagraph"/>
        <w:widowControl w:val="0"/>
        <w:numPr>
          <w:ilvl w:val="2"/>
          <w:numId w:val="22"/>
        </w:numPr>
        <w:tabs>
          <w:tab w:val="left" w:pos="1701"/>
        </w:tabs>
        <w:spacing w:line="360" w:lineRule="auto"/>
        <w:ind w:left="1701" w:hanging="850"/>
        <w:contextualSpacing w:val="0"/>
        <w:jc w:val="both"/>
        <w:rPr>
          <w:rFonts w:ascii="Arial" w:hAnsi="Arial" w:cs="Arial"/>
          <w:lang w:val="en-ZA" w:eastAsia="en-ZA"/>
        </w:rPr>
      </w:pPr>
      <w:bookmarkStart w:id="107" w:name="_Ref130745262"/>
      <w:r w:rsidRPr="008845A9">
        <w:rPr>
          <w:rFonts w:ascii="Arial" w:hAnsi="Arial" w:cs="Arial"/>
          <w:lang w:val="en-ZA" w:eastAsia="en-ZA"/>
        </w:rPr>
        <w:t xml:space="preserve">SARS may, by giving notice to the Service Provider, terminate this Agreement or the rendering of the Services in whole or in part, as of a date set out in the notice of termination, </w:t>
      </w:r>
      <w:proofErr w:type="gramStart"/>
      <w:r w:rsidRPr="008845A9">
        <w:rPr>
          <w:rFonts w:ascii="Arial" w:hAnsi="Arial" w:cs="Arial"/>
          <w:lang w:val="en-ZA" w:eastAsia="en-ZA"/>
        </w:rPr>
        <w:t>in the event that</w:t>
      </w:r>
      <w:proofErr w:type="gramEnd"/>
      <w:r w:rsidRPr="008845A9">
        <w:rPr>
          <w:rFonts w:ascii="Arial" w:hAnsi="Arial" w:cs="Arial"/>
          <w:lang w:val="en-ZA" w:eastAsia="en-ZA"/>
        </w:rPr>
        <w:t xml:space="preserve"> the Service Provider</w:t>
      </w:r>
      <w:bookmarkEnd w:id="104"/>
      <w:bookmarkEnd w:id="105"/>
      <w:r w:rsidRPr="008845A9">
        <w:rPr>
          <w:rFonts w:ascii="Arial" w:hAnsi="Arial" w:cs="Arial"/>
          <w:lang w:val="en-ZA" w:eastAsia="en-ZA"/>
        </w:rPr>
        <w:t>–</w:t>
      </w:r>
      <w:bookmarkEnd w:id="107"/>
    </w:p>
    <w:p w14:paraId="1A857024" w14:textId="77777777" w:rsidR="00AB7BDD" w:rsidRPr="008845A9" w:rsidRDefault="00AB7BDD" w:rsidP="00AB7BDD">
      <w:pPr>
        <w:widowControl w:val="0"/>
        <w:tabs>
          <w:tab w:val="left" w:pos="709"/>
          <w:tab w:val="left" w:pos="900"/>
          <w:tab w:val="left" w:pos="1418"/>
        </w:tabs>
        <w:spacing w:after="0" w:line="360" w:lineRule="auto"/>
        <w:ind w:left="1560" w:right="54"/>
        <w:jc w:val="both"/>
        <w:rPr>
          <w:rFonts w:ascii="Arial" w:eastAsia="Times New Roman" w:hAnsi="Arial" w:cs="Arial"/>
          <w:sz w:val="24"/>
          <w:szCs w:val="24"/>
          <w:lang w:eastAsia="en-ZA"/>
        </w:rPr>
      </w:pPr>
    </w:p>
    <w:p w14:paraId="0C2BE10F" w14:textId="77777777" w:rsidR="00AB7BDD" w:rsidRPr="008845A9" w:rsidRDefault="00AB7BDD" w:rsidP="00AB7BDD">
      <w:pPr>
        <w:pStyle w:val="ListParagraph"/>
        <w:widowControl w:val="0"/>
        <w:numPr>
          <w:ilvl w:val="3"/>
          <w:numId w:val="22"/>
        </w:numPr>
        <w:tabs>
          <w:tab w:val="left" w:pos="1418"/>
        </w:tabs>
        <w:spacing w:line="360" w:lineRule="auto"/>
        <w:ind w:left="2977" w:hanging="1276"/>
        <w:contextualSpacing w:val="0"/>
        <w:jc w:val="both"/>
        <w:rPr>
          <w:rFonts w:ascii="Arial" w:hAnsi="Arial" w:cs="Arial"/>
          <w:lang w:eastAsia="en-ZA"/>
        </w:rPr>
      </w:pPr>
      <w:r w:rsidRPr="008845A9">
        <w:rPr>
          <w:rFonts w:ascii="Arial" w:hAnsi="Arial" w:cs="Arial"/>
          <w:lang w:eastAsia="en-ZA"/>
        </w:rPr>
        <w:t xml:space="preserve">breaches the confidentiality provisions of </w:t>
      </w:r>
      <w:proofErr w:type="gramStart"/>
      <w:r w:rsidRPr="008845A9">
        <w:rPr>
          <w:rFonts w:ascii="Arial" w:hAnsi="Arial" w:cs="Arial"/>
          <w:lang w:eastAsia="en-ZA"/>
        </w:rPr>
        <w:t>this  Agreement</w:t>
      </w:r>
      <w:proofErr w:type="gramEnd"/>
      <w:r w:rsidRPr="008845A9">
        <w:rPr>
          <w:rFonts w:ascii="Arial" w:hAnsi="Arial" w:cs="Arial"/>
          <w:lang w:eastAsia="en-ZA"/>
        </w:rPr>
        <w:t>;</w:t>
      </w:r>
    </w:p>
    <w:p w14:paraId="0A65B6F9" w14:textId="77777777" w:rsidR="00AB7BDD" w:rsidRPr="008845A9" w:rsidRDefault="00AB7BDD" w:rsidP="00AB7BDD">
      <w:pPr>
        <w:widowControl w:val="0"/>
        <w:tabs>
          <w:tab w:val="left" w:pos="709"/>
          <w:tab w:val="left" w:pos="900"/>
          <w:tab w:val="left" w:pos="1418"/>
        </w:tabs>
        <w:spacing w:after="0" w:line="360" w:lineRule="auto"/>
        <w:ind w:left="2977" w:right="54" w:hanging="1276"/>
        <w:jc w:val="both"/>
        <w:rPr>
          <w:rFonts w:ascii="Arial" w:eastAsia="Times New Roman" w:hAnsi="Arial" w:cs="Arial"/>
          <w:sz w:val="24"/>
          <w:szCs w:val="24"/>
          <w:lang w:eastAsia="en-ZA"/>
        </w:rPr>
      </w:pPr>
    </w:p>
    <w:p w14:paraId="7B291C9C" w14:textId="77777777" w:rsidR="00AB7BDD" w:rsidRPr="008845A9" w:rsidRDefault="00AB7BDD" w:rsidP="00AB7BDD">
      <w:pPr>
        <w:pStyle w:val="ListParagraph"/>
        <w:widowControl w:val="0"/>
        <w:numPr>
          <w:ilvl w:val="3"/>
          <w:numId w:val="22"/>
        </w:numPr>
        <w:tabs>
          <w:tab w:val="left" w:pos="1418"/>
        </w:tabs>
        <w:spacing w:line="360" w:lineRule="auto"/>
        <w:ind w:left="2977" w:hanging="1276"/>
        <w:contextualSpacing w:val="0"/>
        <w:jc w:val="both"/>
        <w:rPr>
          <w:rFonts w:ascii="Arial" w:hAnsi="Arial" w:cs="Arial"/>
          <w:lang w:val="en-ZA" w:eastAsia="en-ZA"/>
        </w:rPr>
      </w:pPr>
      <w:r w:rsidRPr="008845A9">
        <w:rPr>
          <w:rFonts w:ascii="Arial" w:hAnsi="Arial" w:cs="Arial"/>
          <w:lang w:val="en-ZA" w:eastAsia="en-ZA"/>
        </w:rPr>
        <w:t xml:space="preserve">breaches Applicable </w:t>
      </w:r>
      <w:proofErr w:type="gramStart"/>
      <w:r w:rsidRPr="008845A9">
        <w:rPr>
          <w:rFonts w:ascii="Arial" w:hAnsi="Arial" w:cs="Arial"/>
          <w:lang w:val="en-ZA" w:eastAsia="en-ZA"/>
        </w:rPr>
        <w:t>Law;</w:t>
      </w:r>
      <w:proofErr w:type="gramEnd"/>
    </w:p>
    <w:p w14:paraId="733B88AD" w14:textId="77777777" w:rsidR="00AB7BDD" w:rsidRPr="008845A9" w:rsidRDefault="00AB7BDD" w:rsidP="00AB7BDD">
      <w:pPr>
        <w:pStyle w:val="ListParagraph"/>
        <w:widowControl w:val="0"/>
        <w:tabs>
          <w:tab w:val="left" w:pos="900"/>
          <w:tab w:val="left" w:pos="1418"/>
        </w:tabs>
        <w:spacing w:line="360" w:lineRule="auto"/>
        <w:ind w:left="2977" w:hanging="1276"/>
        <w:contextualSpacing w:val="0"/>
        <w:jc w:val="both"/>
        <w:rPr>
          <w:rFonts w:ascii="Arial" w:hAnsi="Arial" w:cs="Arial"/>
          <w:lang w:val="en-ZA" w:eastAsia="en-ZA"/>
        </w:rPr>
      </w:pPr>
    </w:p>
    <w:p w14:paraId="7BA60333" w14:textId="77777777" w:rsidR="002E58B3" w:rsidRDefault="00AB7BDD" w:rsidP="00AB7BDD">
      <w:pPr>
        <w:pStyle w:val="ListParagraph"/>
        <w:widowControl w:val="0"/>
        <w:numPr>
          <w:ilvl w:val="3"/>
          <w:numId w:val="22"/>
        </w:numPr>
        <w:tabs>
          <w:tab w:val="left" w:pos="1418"/>
        </w:tabs>
        <w:spacing w:line="360" w:lineRule="auto"/>
        <w:ind w:left="2977" w:hanging="1276"/>
        <w:contextualSpacing w:val="0"/>
        <w:jc w:val="both"/>
        <w:rPr>
          <w:rFonts w:ascii="Arial" w:hAnsi="Arial" w:cs="Arial"/>
          <w:lang w:eastAsia="en-ZA"/>
        </w:rPr>
      </w:pPr>
      <w:r w:rsidRPr="008845A9">
        <w:rPr>
          <w:rFonts w:ascii="Arial" w:hAnsi="Arial" w:cs="Arial"/>
          <w:lang w:eastAsia="en-ZA"/>
        </w:rPr>
        <w:t>is found guilty of an offence in terms of Applicable Law</w:t>
      </w:r>
    </w:p>
    <w:p w14:paraId="2AD5A5ED" w14:textId="77777777" w:rsidR="002E58B3" w:rsidRPr="00175C18" w:rsidRDefault="002E58B3" w:rsidP="00175C18">
      <w:pPr>
        <w:pStyle w:val="ListParagraph"/>
        <w:spacing w:line="360" w:lineRule="auto"/>
        <w:ind w:left="2977" w:hanging="1417"/>
        <w:jc w:val="both"/>
        <w:rPr>
          <w:rFonts w:ascii="Arial" w:hAnsi="Arial" w:cs="Arial"/>
          <w:lang w:eastAsia="en-ZA"/>
        </w:rPr>
      </w:pPr>
    </w:p>
    <w:p w14:paraId="3A2766F6" w14:textId="65E837BF" w:rsidR="002E58B3" w:rsidRPr="002E58B3" w:rsidRDefault="002E58B3" w:rsidP="00175C18">
      <w:pPr>
        <w:pStyle w:val="ListParagraph"/>
        <w:numPr>
          <w:ilvl w:val="3"/>
          <w:numId w:val="22"/>
        </w:numPr>
        <w:spacing w:line="360" w:lineRule="auto"/>
        <w:ind w:left="2977" w:hanging="1417"/>
        <w:jc w:val="both"/>
        <w:rPr>
          <w:rFonts w:ascii="Arial" w:hAnsi="Arial" w:cs="Arial"/>
          <w:lang w:eastAsia="en-ZA"/>
        </w:rPr>
      </w:pPr>
      <w:r w:rsidRPr="002E58B3">
        <w:rPr>
          <w:rFonts w:ascii="Arial" w:hAnsi="Arial" w:cs="Arial"/>
          <w:lang w:eastAsia="en-ZA"/>
        </w:rPr>
        <w:t xml:space="preserve">breaches the Personal Information Processing </w:t>
      </w:r>
      <w:proofErr w:type="gramStart"/>
      <w:r w:rsidRPr="002E58B3">
        <w:rPr>
          <w:rFonts w:ascii="Arial" w:hAnsi="Arial" w:cs="Arial"/>
          <w:lang w:eastAsia="en-ZA"/>
        </w:rPr>
        <w:t>Addendum</w:t>
      </w:r>
      <w:r>
        <w:rPr>
          <w:rFonts w:ascii="Arial" w:hAnsi="Arial" w:cs="Arial"/>
          <w:lang w:eastAsia="en-ZA"/>
        </w:rPr>
        <w:t>;</w:t>
      </w:r>
      <w:proofErr w:type="gramEnd"/>
    </w:p>
    <w:p w14:paraId="22533ED2" w14:textId="77777777" w:rsidR="00AB7BDD" w:rsidRPr="008845A9" w:rsidRDefault="00AB7BDD" w:rsidP="00AB7BDD">
      <w:pPr>
        <w:widowControl w:val="0"/>
        <w:tabs>
          <w:tab w:val="left" w:pos="709"/>
          <w:tab w:val="left" w:pos="900"/>
          <w:tab w:val="left" w:pos="1418"/>
        </w:tabs>
        <w:spacing w:after="0" w:line="360" w:lineRule="auto"/>
        <w:ind w:left="2977" w:right="54" w:hanging="1276"/>
        <w:jc w:val="both"/>
        <w:rPr>
          <w:rFonts w:ascii="Arial" w:eastAsia="Times New Roman" w:hAnsi="Arial" w:cs="Arial"/>
          <w:sz w:val="24"/>
          <w:szCs w:val="24"/>
          <w:lang w:eastAsia="en-ZA"/>
        </w:rPr>
      </w:pPr>
    </w:p>
    <w:p w14:paraId="6E9DBA61" w14:textId="77777777" w:rsidR="00AB7BDD" w:rsidRPr="008845A9" w:rsidRDefault="00AB7BDD" w:rsidP="00AB7BDD">
      <w:pPr>
        <w:pStyle w:val="ListParagraph"/>
        <w:widowControl w:val="0"/>
        <w:numPr>
          <w:ilvl w:val="3"/>
          <w:numId w:val="22"/>
        </w:numPr>
        <w:tabs>
          <w:tab w:val="left" w:pos="1418"/>
        </w:tabs>
        <w:spacing w:line="360" w:lineRule="auto"/>
        <w:ind w:left="2977" w:hanging="1276"/>
        <w:contextualSpacing w:val="0"/>
        <w:jc w:val="both"/>
        <w:rPr>
          <w:rFonts w:ascii="Arial" w:hAnsi="Arial" w:cs="Arial"/>
          <w:lang w:eastAsia="en-ZA"/>
        </w:rPr>
      </w:pPr>
      <w:r w:rsidRPr="008845A9">
        <w:rPr>
          <w:rFonts w:ascii="Arial" w:hAnsi="Arial" w:cs="Arial"/>
          <w:lang w:eastAsia="en-ZA"/>
        </w:rPr>
        <w:t xml:space="preserve">commits an act of insolvency as defined in the Insolvency Act, 1936 (Act No. 24 of 1936) or is placed under provisional liquidation or under business rescue proceedings or is finally </w:t>
      </w:r>
      <w:proofErr w:type="gramStart"/>
      <w:r w:rsidRPr="008845A9">
        <w:rPr>
          <w:rFonts w:ascii="Arial" w:hAnsi="Arial" w:cs="Arial"/>
          <w:lang w:eastAsia="en-ZA"/>
        </w:rPr>
        <w:t>liquidated;</w:t>
      </w:r>
      <w:proofErr w:type="gramEnd"/>
      <w:r w:rsidRPr="008845A9">
        <w:rPr>
          <w:rFonts w:ascii="Arial" w:hAnsi="Arial" w:cs="Arial"/>
          <w:lang w:eastAsia="en-ZA"/>
        </w:rPr>
        <w:t xml:space="preserve"> </w:t>
      </w:r>
      <w:bookmarkEnd w:id="106"/>
    </w:p>
    <w:p w14:paraId="34040F01" w14:textId="77777777" w:rsidR="00AB7BDD" w:rsidRPr="008845A9" w:rsidRDefault="00AB7BDD" w:rsidP="00AB7BDD">
      <w:pPr>
        <w:widowControl w:val="0"/>
        <w:tabs>
          <w:tab w:val="left" w:pos="709"/>
          <w:tab w:val="left" w:pos="900"/>
          <w:tab w:val="left" w:pos="1418"/>
        </w:tabs>
        <w:spacing w:after="0" w:line="360" w:lineRule="auto"/>
        <w:ind w:left="2552" w:right="54"/>
        <w:jc w:val="both"/>
        <w:rPr>
          <w:rFonts w:ascii="Arial" w:eastAsia="Times New Roman" w:hAnsi="Arial" w:cs="Arial"/>
          <w:sz w:val="24"/>
          <w:szCs w:val="24"/>
          <w:lang w:eastAsia="en-ZA"/>
        </w:rPr>
      </w:pPr>
    </w:p>
    <w:p w14:paraId="5490E05C" w14:textId="77777777" w:rsidR="002E58B3" w:rsidRDefault="00AB7BDD" w:rsidP="00AB7BDD">
      <w:pPr>
        <w:pStyle w:val="ListParagraph"/>
        <w:widowControl w:val="0"/>
        <w:numPr>
          <w:ilvl w:val="3"/>
          <w:numId w:val="22"/>
        </w:numPr>
        <w:tabs>
          <w:tab w:val="left" w:pos="1418"/>
        </w:tabs>
        <w:spacing w:line="360" w:lineRule="auto"/>
        <w:ind w:left="2977" w:hanging="1276"/>
        <w:contextualSpacing w:val="0"/>
        <w:jc w:val="both"/>
        <w:rPr>
          <w:rFonts w:ascii="Arial" w:hAnsi="Arial" w:cs="Arial"/>
          <w:lang w:eastAsia="en-ZA"/>
        </w:rPr>
      </w:pPr>
      <w:r w:rsidRPr="008845A9">
        <w:rPr>
          <w:rFonts w:ascii="Arial" w:hAnsi="Arial" w:cs="Arial"/>
          <w:lang w:eastAsia="en-ZA"/>
        </w:rPr>
        <w:t>commits an act of professional misconduct or professional or technical</w:t>
      </w:r>
      <w:r w:rsidRPr="008845A9">
        <w:rPr>
          <w:rFonts w:ascii="Arial" w:hAnsi="Arial" w:cs="Arial"/>
          <w:lang w:eastAsia="x-none"/>
        </w:rPr>
        <w:t xml:space="preserve"> incompetence, which is substantial and </w:t>
      </w:r>
      <w:proofErr w:type="gramStart"/>
      <w:r w:rsidRPr="008845A9">
        <w:rPr>
          <w:rFonts w:ascii="Arial" w:hAnsi="Arial" w:cs="Arial"/>
          <w:lang w:eastAsia="x-none"/>
        </w:rPr>
        <w:t>serious;</w:t>
      </w:r>
      <w:proofErr w:type="gramEnd"/>
      <w:r w:rsidRPr="008845A9">
        <w:rPr>
          <w:rFonts w:ascii="Arial" w:hAnsi="Arial" w:cs="Arial"/>
          <w:lang w:eastAsia="x-none"/>
        </w:rPr>
        <w:t xml:space="preserve"> </w:t>
      </w:r>
    </w:p>
    <w:p w14:paraId="54FC02CF" w14:textId="77777777" w:rsidR="002E58B3" w:rsidRPr="00285B62" w:rsidRDefault="002E58B3" w:rsidP="00285B62">
      <w:pPr>
        <w:pStyle w:val="ListParagraph"/>
        <w:rPr>
          <w:rFonts w:ascii="Arial" w:hAnsi="Arial" w:cs="Arial"/>
          <w:lang w:eastAsia="x-none"/>
        </w:rPr>
      </w:pPr>
    </w:p>
    <w:p w14:paraId="1AC06545" w14:textId="7AB42387" w:rsidR="00AB7BDD" w:rsidRPr="008845A9" w:rsidRDefault="002E58B3" w:rsidP="00AB7BDD">
      <w:pPr>
        <w:pStyle w:val="ListParagraph"/>
        <w:widowControl w:val="0"/>
        <w:numPr>
          <w:ilvl w:val="3"/>
          <w:numId w:val="22"/>
        </w:numPr>
        <w:tabs>
          <w:tab w:val="left" w:pos="1418"/>
        </w:tabs>
        <w:spacing w:line="360" w:lineRule="auto"/>
        <w:ind w:left="2977" w:hanging="1276"/>
        <w:contextualSpacing w:val="0"/>
        <w:jc w:val="both"/>
        <w:rPr>
          <w:rFonts w:ascii="Arial" w:hAnsi="Arial" w:cs="Arial"/>
          <w:lang w:eastAsia="en-ZA"/>
        </w:rPr>
      </w:pPr>
      <w:r w:rsidRPr="002E58B3">
        <w:rPr>
          <w:rFonts w:ascii="Arial" w:hAnsi="Arial" w:cs="Arial"/>
          <w:lang w:val="en-ZA" w:eastAsia="x-none"/>
        </w:rPr>
        <w:t xml:space="preserve">fails </w:t>
      </w:r>
      <w:r w:rsidR="005F15FA">
        <w:rPr>
          <w:rFonts w:ascii="Arial" w:hAnsi="Arial" w:cs="Arial"/>
          <w:lang w:val="en-ZA" w:eastAsia="x-none"/>
        </w:rPr>
        <w:t>through its</w:t>
      </w:r>
      <w:r w:rsidRPr="002E58B3">
        <w:rPr>
          <w:rFonts w:ascii="Arial" w:hAnsi="Arial" w:cs="Arial"/>
          <w:lang w:val="en-ZA" w:eastAsia="x-none"/>
        </w:rPr>
        <w:t xml:space="preserve"> </w:t>
      </w:r>
      <w:r w:rsidR="005F15FA">
        <w:rPr>
          <w:rFonts w:ascii="Arial" w:hAnsi="Arial" w:cs="Arial"/>
          <w:lang w:val="en-ZA" w:eastAsia="x-none"/>
        </w:rPr>
        <w:t xml:space="preserve">Key Personnel, to </w:t>
      </w:r>
      <w:r w:rsidRPr="005F15FA">
        <w:rPr>
          <w:rFonts w:ascii="Arial" w:hAnsi="Arial" w:cs="Arial"/>
          <w:lang w:val="en-ZA" w:eastAsia="x-none"/>
        </w:rPr>
        <w:t xml:space="preserve">maintain or </w:t>
      </w:r>
      <w:r w:rsidRPr="005F15FA">
        <w:rPr>
          <w:rFonts w:ascii="Arial" w:hAnsi="Arial" w:cs="Arial"/>
          <w:lang w:val="en-ZA" w:eastAsia="x-none"/>
        </w:rPr>
        <w:lastRenderedPageBreak/>
        <w:t>loses its registration</w:t>
      </w:r>
      <w:r w:rsidRPr="002E58B3">
        <w:rPr>
          <w:rFonts w:ascii="Arial" w:hAnsi="Arial" w:cs="Arial"/>
          <w:lang w:val="en-ZA" w:eastAsia="x-none"/>
        </w:rPr>
        <w:t xml:space="preserve"> with </w:t>
      </w:r>
      <w:r w:rsidR="005F15FA">
        <w:rPr>
          <w:rFonts w:ascii="Arial" w:hAnsi="Arial" w:cs="Arial"/>
          <w:lang w:val="en-ZA" w:eastAsia="x-none"/>
        </w:rPr>
        <w:t xml:space="preserve">the relevant </w:t>
      </w:r>
      <w:r w:rsidRPr="002E58B3">
        <w:rPr>
          <w:rFonts w:ascii="Arial" w:hAnsi="Arial" w:cs="Arial"/>
          <w:lang w:val="en-ZA" w:eastAsia="x-none"/>
        </w:rPr>
        <w:t>Regulatory Authority</w:t>
      </w:r>
      <w:r>
        <w:rPr>
          <w:rFonts w:ascii="Arial" w:hAnsi="Arial" w:cs="Arial"/>
          <w:lang w:val="en-ZA" w:eastAsia="x-none"/>
        </w:rPr>
        <w:t xml:space="preserve">; </w:t>
      </w:r>
      <w:r w:rsidR="00AB7BDD" w:rsidRPr="008845A9">
        <w:rPr>
          <w:rFonts w:ascii="Arial" w:hAnsi="Arial" w:cs="Arial"/>
          <w:lang w:eastAsia="x-none"/>
        </w:rPr>
        <w:t>or</w:t>
      </w:r>
    </w:p>
    <w:p w14:paraId="61F9BB9E" w14:textId="77777777" w:rsidR="00AB7BDD" w:rsidRPr="008845A9" w:rsidRDefault="00AB7BDD" w:rsidP="00AB7BDD">
      <w:pPr>
        <w:widowControl w:val="0"/>
        <w:tabs>
          <w:tab w:val="left" w:pos="709"/>
          <w:tab w:val="left" w:pos="900"/>
          <w:tab w:val="left" w:pos="1418"/>
        </w:tabs>
        <w:spacing w:after="0" w:line="360" w:lineRule="auto"/>
        <w:ind w:left="2977" w:right="54" w:hanging="1276"/>
        <w:jc w:val="both"/>
        <w:rPr>
          <w:rFonts w:ascii="Arial" w:eastAsia="Times New Roman" w:hAnsi="Arial" w:cs="Arial"/>
          <w:sz w:val="24"/>
          <w:szCs w:val="24"/>
          <w:lang w:eastAsia="en-ZA"/>
        </w:rPr>
      </w:pPr>
    </w:p>
    <w:p w14:paraId="449F750A" w14:textId="77777777" w:rsidR="00AB7BDD" w:rsidRPr="008845A9" w:rsidRDefault="00AB7BDD" w:rsidP="00AB7BDD">
      <w:pPr>
        <w:pStyle w:val="ListParagraph"/>
        <w:widowControl w:val="0"/>
        <w:numPr>
          <w:ilvl w:val="3"/>
          <w:numId w:val="22"/>
        </w:numPr>
        <w:tabs>
          <w:tab w:val="left" w:pos="1418"/>
        </w:tabs>
        <w:spacing w:line="360" w:lineRule="auto"/>
        <w:ind w:left="2977" w:hanging="1276"/>
        <w:contextualSpacing w:val="0"/>
        <w:jc w:val="both"/>
        <w:rPr>
          <w:rFonts w:ascii="Arial" w:hAnsi="Arial" w:cs="Arial"/>
          <w:lang w:eastAsia="x-none"/>
        </w:rPr>
      </w:pPr>
      <w:r w:rsidRPr="008845A9">
        <w:rPr>
          <w:rFonts w:ascii="Arial" w:hAnsi="Arial" w:cs="Arial"/>
          <w:lang w:eastAsia="en-ZA"/>
        </w:rPr>
        <w:t>commits</w:t>
      </w:r>
      <w:r w:rsidRPr="008845A9">
        <w:rPr>
          <w:rFonts w:ascii="Arial" w:hAnsi="Arial" w:cs="Arial"/>
          <w:lang w:eastAsia="x-none"/>
        </w:rPr>
        <w:t xml:space="preserve"> or participates in any unlawful, </w:t>
      </w:r>
      <w:proofErr w:type="gramStart"/>
      <w:r w:rsidRPr="008845A9">
        <w:rPr>
          <w:rFonts w:ascii="Arial" w:hAnsi="Arial" w:cs="Arial"/>
          <w:lang w:eastAsia="x-none"/>
        </w:rPr>
        <w:t>dishonest</w:t>
      </w:r>
      <w:proofErr w:type="gramEnd"/>
      <w:r w:rsidRPr="008845A9">
        <w:rPr>
          <w:rFonts w:ascii="Arial" w:hAnsi="Arial" w:cs="Arial"/>
          <w:lang w:eastAsia="x-none"/>
        </w:rPr>
        <w:t xml:space="preserve"> or unethical act in executing this Agreement. </w:t>
      </w:r>
    </w:p>
    <w:p w14:paraId="3459D5E7" w14:textId="77777777" w:rsidR="00AB7BDD" w:rsidRPr="008845A9" w:rsidRDefault="00AB7BDD" w:rsidP="00AB7BDD">
      <w:pPr>
        <w:pStyle w:val="ListParagraph"/>
        <w:widowControl w:val="0"/>
        <w:tabs>
          <w:tab w:val="left" w:pos="709"/>
          <w:tab w:val="left" w:pos="1134"/>
        </w:tabs>
        <w:spacing w:line="360" w:lineRule="auto"/>
        <w:ind w:left="709"/>
        <w:contextualSpacing w:val="0"/>
        <w:jc w:val="both"/>
        <w:rPr>
          <w:rFonts w:ascii="Arial" w:hAnsi="Arial" w:cs="Arial"/>
          <w:lang w:val="en-ZA" w:eastAsia="en-ZA"/>
        </w:rPr>
      </w:pPr>
    </w:p>
    <w:p w14:paraId="2EE4A2C2" w14:textId="77777777" w:rsidR="005F15FA" w:rsidRPr="00285B62" w:rsidRDefault="005F15FA" w:rsidP="00285B62">
      <w:pPr>
        <w:pStyle w:val="ListParagraph"/>
        <w:widowControl w:val="0"/>
        <w:numPr>
          <w:ilvl w:val="1"/>
          <w:numId w:val="22"/>
        </w:numPr>
        <w:tabs>
          <w:tab w:val="left" w:pos="1276"/>
        </w:tabs>
        <w:spacing w:line="360" w:lineRule="auto"/>
        <w:ind w:left="851" w:hanging="851"/>
        <w:contextualSpacing w:val="0"/>
        <w:jc w:val="both"/>
        <w:rPr>
          <w:rFonts w:ascii="Arial" w:hAnsi="Arial" w:cs="Arial"/>
          <w:lang w:val="en-ZA" w:eastAsia="en-ZA"/>
        </w:rPr>
      </w:pPr>
      <w:bookmarkStart w:id="108" w:name="_Ref341696980"/>
      <w:r w:rsidRPr="00285B62">
        <w:rPr>
          <w:rFonts w:ascii="Arial" w:hAnsi="Arial" w:cs="Arial"/>
          <w:b/>
          <w:lang w:val="en-ZA" w:eastAsia="en-ZA"/>
        </w:rPr>
        <w:t>Termination Upon Sale, Acquisition, Merger or Change of Control</w:t>
      </w:r>
      <w:bookmarkEnd w:id="108"/>
    </w:p>
    <w:p w14:paraId="1444B084" w14:textId="77777777" w:rsidR="005F15FA" w:rsidRPr="005F15FA" w:rsidRDefault="005F15FA" w:rsidP="005F15FA">
      <w:pPr>
        <w:widowControl w:val="0"/>
        <w:tabs>
          <w:tab w:val="left" w:pos="1134"/>
          <w:tab w:val="left" w:pos="1276"/>
        </w:tabs>
        <w:spacing w:line="360" w:lineRule="auto"/>
        <w:ind w:left="1276"/>
        <w:jc w:val="both"/>
        <w:rPr>
          <w:rFonts w:ascii="Arial" w:hAnsi="Arial" w:cs="Arial"/>
          <w:lang w:eastAsia="en-ZA"/>
        </w:rPr>
      </w:pPr>
    </w:p>
    <w:p w14:paraId="2A3468BC" w14:textId="77777777" w:rsidR="005F15FA" w:rsidRPr="00285B62" w:rsidRDefault="005F15FA" w:rsidP="00285B62">
      <w:pPr>
        <w:pStyle w:val="ListParagraph"/>
        <w:widowControl w:val="0"/>
        <w:numPr>
          <w:ilvl w:val="2"/>
          <w:numId w:val="22"/>
        </w:numPr>
        <w:tabs>
          <w:tab w:val="left" w:pos="1276"/>
        </w:tabs>
        <w:spacing w:line="360" w:lineRule="auto"/>
        <w:ind w:left="1701" w:hanging="850"/>
        <w:contextualSpacing w:val="0"/>
        <w:jc w:val="both"/>
        <w:rPr>
          <w:rFonts w:ascii="Arial" w:hAnsi="Arial" w:cs="Arial"/>
          <w:lang w:val="en-ZA" w:eastAsia="en-ZA"/>
        </w:rPr>
      </w:pPr>
      <w:bookmarkStart w:id="109" w:name="_Ref49526115"/>
      <w:r w:rsidRPr="00285B62">
        <w:rPr>
          <w:rFonts w:ascii="Arial" w:hAnsi="Arial" w:cs="Arial"/>
          <w:lang w:val="en-ZA" w:eastAsia="en-ZA"/>
        </w:rPr>
        <w:t>In the event of a sale, acquisition, merger, or other change of control of the Service Provider (a “Change Event”) where such Change Event is achieved, directly or indirectly, in a single transaction or series of related transactions, or in the event of a sale of all or substantially all of the assets of the Service Provider in a single or series of related transactions, then the Service Provider shall notify SARS of such Change Event within ten (10) Business Days after the Change Event is achieved.</w:t>
      </w:r>
      <w:bookmarkStart w:id="110" w:name="_Ref9600673"/>
      <w:bookmarkEnd w:id="109"/>
    </w:p>
    <w:bookmarkEnd w:id="110"/>
    <w:p w14:paraId="37A2B14A" w14:textId="77777777" w:rsidR="005F15FA" w:rsidRPr="00285B62" w:rsidRDefault="005F15FA" w:rsidP="00285B62">
      <w:pPr>
        <w:pStyle w:val="ListParagraph"/>
        <w:widowControl w:val="0"/>
        <w:tabs>
          <w:tab w:val="left" w:pos="2127"/>
        </w:tabs>
        <w:spacing w:line="360" w:lineRule="auto"/>
        <w:ind w:left="1985" w:hanging="1134"/>
        <w:contextualSpacing w:val="0"/>
        <w:jc w:val="both"/>
        <w:rPr>
          <w:rFonts w:ascii="Arial" w:hAnsi="Arial" w:cs="Arial"/>
          <w:lang w:val="en-ZA" w:eastAsia="en-ZA"/>
        </w:rPr>
      </w:pPr>
    </w:p>
    <w:p w14:paraId="7778382D" w14:textId="47C06DB3" w:rsidR="005F15FA" w:rsidRPr="00285B62" w:rsidRDefault="005F15FA" w:rsidP="005F15FA">
      <w:pPr>
        <w:pStyle w:val="ListParagraph"/>
        <w:widowControl w:val="0"/>
        <w:numPr>
          <w:ilvl w:val="2"/>
          <w:numId w:val="22"/>
        </w:numPr>
        <w:tabs>
          <w:tab w:val="left" w:pos="1276"/>
        </w:tabs>
        <w:spacing w:line="360" w:lineRule="auto"/>
        <w:ind w:left="1701" w:hanging="850"/>
        <w:contextualSpacing w:val="0"/>
        <w:jc w:val="both"/>
        <w:rPr>
          <w:rFonts w:ascii="Arial" w:hAnsi="Arial" w:cs="Arial"/>
          <w:lang w:val="en-ZA" w:eastAsia="en-ZA"/>
        </w:rPr>
      </w:pPr>
      <w:r w:rsidRPr="00285B62">
        <w:rPr>
          <w:rFonts w:ascii="Arial" w:hAnsi="Arial" w:cs="Arial"/>
          <w:lang w:val="en-ZA" w:eastAsia="en-ZA"/>
        </w:rPr>
        <w:t xml:space="preserve">No sale, acquisition, </w:t>
      </w:r>
      <w:proofErr w:type="gramStart"/>
      <w:r w:rsidRPr="00285B62">
        <w:rPr>
          <w:rFonts w:ascii="Arial" w:hAnsi="Arial" w:cs="Arial"/>
          <w:lang w:val="en-ZA" w:eastAsia="en-ZA"/>
        </w:rPr>
        <w:t>merger</w:t>
      </w:r>
      <w:proofErr w:type="gramEnd"/>
      <w:r w:rsidRPr="00285B62">
        <w:rPr>
          <w:rFonts w:ascii="Arial" w:hAnsi="Arial" w:cs="Arial"/>
          <w:lang w:val="en-ZA" w:eastAsia="en-ZA"/>
        </w:rPr>
        <w:t xml:space="preserve"> or other change of control shall be effective against and legally binding on SARS if the Service Provider failed to notify SARS, as required by </w:t>
      </w:r>
      <w:r w:rsidRPr="00285B62">
        <w:rPr>
          <w:rFonts w:ascii="Arial" w:hAnsi="Arial" w:cs="Arial"/>
          <w:b/>
          <w:lang w:val="en-ZA" w:eastAsia="en-ZA"/>
        </w:rPr>
        <w:t xml:space="preserve">Clause </w:t>
      </w:r>
      <w:r>
        <w:rPr>
          <w:rFonts w:ascii="Arial" w:hAnsi="Arial" w:cs="Arial"/>
          <w:b/>
          <w:lang w:val="en-ZA" w:eastAsia="en-ZA"/>
        </w:rPr>
        <w:fldChar w:fldCharType="begin"/>
      </w:r>
      <w:r>
        <w:rPr>
          <w:rFonts w:ascii="Arial" w:hAnsi="Arial" w:cs="Arial"/>
          <w:b/>
          <w:lang w:val="en-ZA" w:eastAsia="en-ZA"/>
        </w:rPr>
        <w:instrText xml:space="preserve"> REF _Ref49526115 \r \h </w:instrText>
      </w:r>
      <w:r>
        <w:rPr>
          <w:rFonts w:ascii="Arial" w:hAnsi="Arial" w:cs="Arial"/>
          <w:b/>
          <w:lang w:val="en-ZA" w:eastAsia="en-ZA"/>
        </w:rPr>
      </w:r>
      <w:r>
        <w:rPr>
          <w:rFonts w:ascii="Arial" w:hAnsi="Arial" w:cs="Arial"/>
          <w:b/>
          <w:lang w:val="en-ZA" w:eastAsia="en-ZA"/>
        </w:rPr>
        <w:fldChar w:fldCharType="separate"/>
      </w:r>
      <w:r w:rsidR="006F2FE9">
        <w:rPr>
          <w:rFonts w:ascii="Arial" w:hAnsi="Arial" w:cs="Arial"/>
          <w:b/>
          <w:lang w:val="en-ZA" w:eastAsia="en-ZA"/>
        </w:rPr>
        <w:t>18.2.1</w:t>
      </w:r>
      <w:r>
        <w:rPr>
          <w:rFonts w:ascii="Arial" w:hAnsi="Arial" w:cs="Arial"/>
          <w:b/>
          <w:lang w:val="en-ZA" w:eastAsia="en-ZA"/>
        </w:rPr>
        <w:fldChar w:fldCharType="end"/>
      </w:r>
      <w:r w:rsidRPr="00285B62">
        <w:rPr>
          <w:rFonts w:ascii="Arial" w:hAnsi="Arial" w:cs="Arial"/>
          <w:lang w:val="en-ZA" w:eastAsia="en-ZA"/>
        </w:rPr>
        <w:t xml:space="preserve"> above.</w:t>
      </w:r>
    </w:p>
    <w:p w14:paraId="5A0FFD73" w14:textId="77777777" w:rsidR="005F15FA" w:rsidRPr="00285B62" w:rsidRDefault="005F15FA" w:rsidP="00285B62">
      <w:pPr>
        <w:pStyle w:val="ListParagraph"/>
        <w:widowControl w:val="0"/>
        <w:tabs>
          <w:tab w:val="left" w:pos="2127"/>
        </w:tabs>
        <w:spacing w:line="360" w:lineRule="auto"/>
        <w:ind w:left="1701" w:hanging="850"/>
        <w:contextualSpacing w:val="0"/>
        <w:jc w:val="both"/>
        <w:rPr>
          <w:rFonts w:ascii="Arial" w:hAnsi="Arial" w:cs="Arial"/>
          <w:lang w:val="en-ZA" w:eastAsia="en-ZA"/>
        </w:rPr>
      </w:pPr>
    </w:p>
    <w:p w14:paraId="327AFC38" w14:textId="77777777" w:rsidR="005F15FA" w:rsidRPr="00285B62" w:rsidRDefault="005F15FA" w:rsidP="00285B62">
      <w:pPr>
        <w:pStyle w:val="ListParagraph"/>
        <w:widowControl w:val="0"/>
        <w:numPr>
          <w:ilvl w:val="2"/>
          <w:numId w:val="22"/>
        </w:numPr>
        <w:tabs>
          <w:tab w:val="left" w:pos="1276"/>
        </w:tabs>
        <w:spacing w:line="360" w:lineRule="auto"/>
        <w:ind w:left="1701" w:hanging="850"/>
        <w:contextualSpacing w:val="0"/>
        <w:jc w:val="both"/>
        <w:rPr>
          <w:rFonts w:ascii="Arial" w:hAnsi="Arial" w:cs="Arial"/>
          <w:lang w:val="en-ZA" w:eastAsia="en-ZA"/>
        </w:rPr>
      </w:pPr>
      <w:r w:rsidRPr="00285B62">
        <w:rPr>
          <w:rFonts w:ascii="Arial" w:hAnsi="Arial" w:cs="Arial"/>
          <w:lang w:val="en-ZA" w:eastAsia="en-ZA"/>
        </w:rPr>
        <w:t xml:space="preserve">SARS may terminate this Agreement, at any time after being notified by the Service Provider of the Change Event, by giving the Service Provider thirty (30) days’ written notice designating a date upon which such termination shall become effective. </w:t>
      </w:r>
      <w:bookmarkStart w:id="111" w:name="_Ref327098070"/>
    </w:p>
    <w:p w14:paraId="332AC936" w14:textId="77777777" w:rsidR="005F15FA" w:rsidRPr="00285B62" w:rsidRDefault="005F15FA" w:rsidP="00285B62">
      <w:pPr>
        <w:pStyle w:val="ListParagraph"/>
        <w:widowControl w:val="0"/>
        <w:tabs>
          <w:tab w:val="left" w:pos="2127"/>
        </w:tabs>
        <w:spacing w:line="360" w:lineRule="auto"/>
        <w:ind w:left="1701" w:hanging="850"/>
        <w:contextualSpacing w:val="0"/>
        <w:jc w:val="both"/>
        <w:rPr>
          <w:rFonts w:ascii="Arial" w:hAnsi="Arial" w:cs="Arial"/>
          <w:lang w:val="en-ZA" w:eastAsia="en-ZA"/>
        </w:rPr>
      </w:pPr>
      <w:bookmarkStart w:id="112" w:name="_Ref334785368"/>
      <w:bookmarkEnd w:id="111"/>
    </w:p>
    <w:p w14:paraId="0B75E06E" w14:textId="75D97AC9" w:rsidR="005F15FA" w:rsidRPr="00285B62" w:rsidRDefault="005F15FA" w:rsidP="00285B62">
      <w:pPr>
        <w:pStyle w:val="ListParagraph"/>
        <w:widowControl w:val="0"/>
        <w:numPr>
          <w:ilvl w:val="2"/>
          <w:numId w:val="22"/>
        </w:numPr>
        <w:tabs>
          <w:tab w:val="left" w:pos="1276"/>
        </w:tabs>
        <w:spacing w:line="360" w:lineRule="auto"/>
        <w:ind w:left="1701" w:hanging="850"/>
        <w:contextualSpacing w:val="0"/>
        <w:jc w:val="both"/>
        <w:rPr>
          <w:rFonts w:ascii="Arial" w:hAnsi="Arial" w:cs="Arial"/>
          <w:lang w:val="en-ZA" w:eastAsia="en-ZA"/>
        </w:rPr>
      </w:pPr>
      <w:proofErr w:type="gramStart"/>
      <w:r w:rsidRPr="00285B62">
        <w:rPr>
          <w:rFonts w:ascii="Arial" w:hAnsi="Arial" w:cs="Arial"/>
          <w:lang w:val="en-ZA" w:eastAsia="en-ZA"/>
        </w:rPr>
        <w:t>In the event that</w:t>
      </w:r>
      <w:proofErr w:type="gramEnd"/>
      <w:r w:rsidRPr="00285B62">
        <w:rPr>
          <w:rFonts w:ascii="Arial" w:hAnsi="Arial" w:cs="Arial"/>
          <w:lang w:val="en-ZA" w:eastAsia="en-ZA"/>
        </w:rPr>
        <w:t xml:space="preserve"> the Service Provider fails to notify SARS, as required by </w:t>
      </w:r>
      <w:r w:rsidRPr="00285B62">
        <w:rPr>
          <w:rFonts w:ascii="Arial" w:hAnsi="Arial" w:cs="Arial"/>
          <w:b/>
          <w:lang w:val="en-ZA" w:eastAsia="en-ZA"/>
        </w:rPr>
        <w:t xml:space="preserve">Clause </w:t>
      </w:r>
      <w:r w:rsidR="00862EE3">
        <w:rPr>
          <w:rFonts w:ascii="Arial" w:hAnsi="Arial" w:cs="Arial"/>
          <w:b/>
          <w:lang w:val="en-ZA" w:eastAsia="en-ZA"/>
        </w:rPr>
        <w:fldChar w:fldCharType="begin"/>
      </w:r>
      <w:r w:rsidR="00862EE3">
        <w:rPr>
          <w:rFonts w:ascii="Arial" w:hAnsi="Arial" w:cs="Arial"/>
          <w:b/>
          <w:lang w:val="en-ZA" w:eastAsia="en-ZA"/>
        </w:rPr>
        <w:instrText xml:space="preserve"> REF _Ref49526115 \r \h </w:instrText>
      </w:r>
      <w:r w:rsidR="00862EE3">
        <w:rPr>
          <w:rFonts w:ascii="Arial" w:hAnsi="Arial" w:cs="Arial"/>
          <w:b/>
          <w:lang w:val="en-ZA" w:eastAsia="en-ZA"/>
        </w:rPr>
      </w:r>
      <w:r w:rsidR="00862EE3">
        <w:rPr>
          <w:rFonts w:ascii="Arial" w:hAnsi="Arial" w:cs="Arial"/>
          <w:b/>
          <w:lang w:val="en-ZA" w:eastAsia="en-ZA"/>
        </w:rPr>
        <w:fldChar w:fldCharType="separate"/>
      </w:r>
      <w:r w:rsidR="00862EE3">
        <w:rPr>
          <w:rFonts w:ascii="Arial" w:hAnsi="Arial" w:cs="Arial"/>
          <w:b/>
          <w:lang w:val="en-ZA" w:eastAsia="en-ZA"/>
        </w:rPr>
        <w:t>18.2.1</w:t>
      </w:r>
      <w:r w:rsidR="00862EE3">
        <w:rPr>
          <w:rFonts w:ascii="Arial" w:hAnsi="Arial" w:cs="Arial"/>
          <w:b/>
          <w:lang w:val="en-ZA" w:eastAsia="en-ZA"/>
        </w:rPr>
        <w:fldChar w:fldCharType="end"/>
      </w:r>
      <w:r w:rsidRPr="00285B62">
        <w:rPr>
          <w:rFonts w:ascii="Arial" w:hAnsi="Arial" w:cs="Arial"/>
          <w:lang w:val="en-ZA" w:eastAsia="en-ZA"/>
        </w:rPr>
        <w:t xml:space="preserve"> above,</w:t>
      </w:r>
      <w:r w:rsidRPr="00285B62" w:rsidDel="00FC1A9F">
        <w:rPr>
          <w:rFonts w:ascii="Arial" w:hAnsi="Arial" w:cs="Arial"/>
          <w:lang w:val="en-ZA" w:eastAsia="en-ZA"/>
        </w:rPr>
        <w:t xml:space="preserve"> </w:t>
      </w:r>
      <w:r w:rsidRPr="00285B62">
        <w:rPr>
          <w:rFonts w:ascii="Arial" w:hAnsi="Arial" w:cs="Arial"/>
          <w:lang w:val="en-ZA" w:eastAsia="en-ZA"/>
        </w:rPr>
        <w:t xml:space="preserve">then SARS may upon discovery of the Change Event terminate the Agreement by giving the Service Provider thirty (30) days’ written notice and designating a date upon which such termination shall be </w:t>
      </w:r>
      <w:r w:rsidRPr="00285B62">
        <w:rPr>
          <w:rFonts w:ascii="Arial" w:hAnsi="Arial" w:cs="Arial"/>
          <w:lang w:val="en-ZA" w:eastAsia="en-ZA"/>
        </w:rPr>
        <w:lastRenderedPageBreak/>
        <w:t>effective.</w:t>
      </w:r>
    </w:p>
    <w:bookmarkEnd w:id="112"/>
    <w:p w14:paraId="442F9E33" w14:textId="77777777" w:rsidR="005F15FA" w:rsidRPr="00285B62" w:rsidRDefault="005F15FA" w:rsidP="00285B62">
      <w:pPr>
        <w:pStyle w:val="ListParagraph"/>
        <w:widowControl w:val="0"/>
        <w:tabs>
          <w:tab w:val="left" w:pos="2127"/>
        </w:tabs>
        <w:spacing w:line="360" w:lineRule="auto"/>
        <w:ind w:left="1701" w:hanging="850"/>
        <w:contextualSpacing w:val="0"/>
        <w:jc w:val="both"/>
        <w:rPr>
          <w:rFonts w:ascii="Arial" w:hAnsi="Arial" w:cs="Arial"/>
          <w:lang w:val="en-ZA" w:eastAsia="en-ZA"/>
        </w:rPr>
      </w:pPr>
    </w:p>
    <w:p w14:paraId="71D4D3E1" w14:textId="77777777" w:rsidR="005F15FA" w:rsidRPr="00285B62" w:rsidRDefault="005F15FA" w:rsidP="00285B62">
      <w:pPr>
        <w:pStyle w:val="ListParagraph"/>
        <w:widowControl w:val="0"/>
        <w:numPr>
          <w:ilvl w:val="2"/>
          <w:numId w:val="22"/>
        </w:numPr>
        <w:tabs>
          <w:tab w:val="left" w:pos="1276"/>
        </w:tabs>
        <w:spacing w:line="360" w:lineRule="auto"/>
        <w:ind w:left="1701" w:hanging="850"/>
        <w:contextualSpacing w:val="0"/>
        <w:jc w:val="both"/>
        <w:rPr>
          <w:rFonts w:ascii="Arial" w:hAnsi="Arial" w:cs="Arial"/>
          <w:lang w:val="en-ZA" w:eastAsia="en-ZA"/>
        </w:rPr>
      </w:pPr>
      <w:r w:rsidRPr="00285B62">
        <w:rPr>
          <w:rFonts w:ascii="Arial" w:hAnsi="Arial" w:cs="Arial"/>
          <w:lang w:val="en-ZA" w:eastAsia="en-ZA"/>
        </w:rPr>
        <w:t xml:space="preserve">“Control” in terms of this Clause shall mean, </w:t>
      </w:r>
      <w:proofErr w:type="gramStart"/>
      <w:r w:rsidRPr="00285B62">
        <w:rPr>
          <w:rFonts w:ascii="Arial" w:hAnsi="Arial" w:cs="Arial"/>
          <w:lang w:val="en-ZA" w:eastAsia="en-ZA"/>
        </w:rPr>
        <w:t>with regard to</w:t>
      </w:r>
      <w:proofErr w:type="gramEnd"/>
      <w:r w:rsidRPr="00285B62">
        <w:rPr>
          <w:rFonts w:ascii="Arial" w:hAnsi="Arial" w:cs="Arial"/>
          <w:lang w:val="en-ZA" w:eastAsia="en-ZA"/>
        </w:rPr>
        <w:t xml:space="preserve"> any entity, the right or power to dictate the management of and otherwise control such entity by any of the following- </w:t>
      </w:r>
    </w:p>
    <w:p w14:paraId="0CD15847" w14:textId="77777777" w:rsidR="005F15FA" w:rsidRPr="00285B62" w:rsidRDefault="005F15FA" w:rsidP="005F15FA">
      <w:pPr>
        <w:pStyle w:val="ListParagraph"/>
        <w:widowControl w:val="0"/>
        <w:tabs>
          <w:tab w:val="left" w:pos="2127"/>
        </w:tabs>
        <w:spacing w:line="360" w:lineRule="auto"/>
        <w:ind w:left="2268"/>
        <w:contextualSpacing w:val="0"/>
        <w:jc w:val="both"/>
        <w:rPr>
          <w:rFonts w:ascii="Arial" w:hAnsi="Arial" w:cs="Arial"/>
          <w:lang w:val="en-ZA" w:eastAsia="en-ZA"/>
        </w:rPr>
      </w:pPr>
    </w:p>
    <w:p w14:paraId="563440E2" w14:textId="5CDBD89C" w:rsidR="005F15FA" w:rsidRDefault="005F15FA" w:rsidP="00862EE3">
      <w:pPr>
        <w:pStyle w:val="ListParagraph"/>
        <w:widowControl w:val="0"/>
        <w:numPr>
          <w:ilvl w:val="3"/>
          <w:numId w:val="22"/>
        </w:numPr>
        <w:tabs>
          <w:tab w:val="left" w:pos="1276"/>
        </w:tabs>
        <w:spacing w:line="360" w:lineRule="auto"/>
        <w:ind w:left="2694" w:hanging="993"/>
        <w:contextualSpacing w:val="0"/>
        <w:jc w:val="both"/>
        <w:rPr>
          <w:rFonts w:ascii="Arial" w:hAnsi="Arial" w:cs="Arial"/>
          <w:lang w:val="en-ZA" w:eastAsia="en-ZA"/>
        </w:rPr>
      </w:pPr>
      <w:r w:rsidRPr="00285B62">
        <w:rPr>
          <w:rFonts w:ascii="Arial" w:hAnsi="Arial" w:cs="Arial"/>
          <w:lang w:val="en-ZA" w:eastAsia="en-ZA"/>
        </w:rPr>
        <w:t xml:space="preserve">holding directly or indirectly the majority of the issued share capital or stock (or other ownership interest if not a company) of such entity ordinarily having voting </w:t>
      </w:r>
      <w:proofErr w:type="gramStart"/>
      <w:r w:rsidRPr="00285B62">
        <w:rPr>
          <w:rFonts w:ascii="Arial" w:hAnsi="Arial" w:cs="Arial"/>
          <w:lang w:val="en-ZA" w:eastAsia="en-ZA"/>
        </w:rPr>
        <w:t>rights;</w:t>
      </w:r>
      <w:proofErr w:type="gramEnd"/>
    </w:p>
    <w:p w14:paraId="7911AD6A" w14:textId="77777777" w:rsidR="003018E6" w:rsidRPr="00285B62" w:rsidRDefault="003018E6" w:rsidP="003018E6">
      <w:pPr>
        <w:pStyle w:val="ListParagraph"/>
        <w:widowControl w:val="0"/>
        <w:tabs>
          <w:tab w:val="left" w:pos="1276"/>
        </w:tabs>
        <w:spacing w:line="360" w:lineRule="auto"/>
        <w:ind w:left="2694"/>
        <w:contextualSpacing w:val="0"/>
        <w:jc w:val="both"/>
        <w:rPr>
          <w:rFonts w:ascii="Arial" w:hAnsi="Arial" w:cs="Arial"/>
          <w:lang w:val="en-ZA" w:eastAsia="en-ZA"/>
        </w:rPr>
      </w:pPr>
    </w:p>
    <w:p w14:paraId="6C18500A" w14:textId="77777777" w:rsidR="005F15FA" w:rsidRPr="00285B62" w:rsidRDefault="005F15FA" w:rsidP="00285B62">
      <w:pPr>
        <w:pStyle w:val="ListParagraph"/>
        <w:widowControl w:val="0"/>
        <w:numPr>
          <w:ilvl w:val="3"/>
          <w:numId w:val="22"/>
        </w:numPr>
        <w:tabs>
          <w:tab w:val="left" w:pos="1276"/>
        </w:tabs>
        <w:spacing w:line="360" w:lineRule="auto"/>
        <w:ind w:left="2694" w:hanging="993"/>
        <w:contextualSpacing w:val="0"/>
        <w:jc w:val="both"/>
        <w:rPr>
          <w:rFonts w:ascii="Arial" w:hAnsi="Arial" w:cs="Arial"/>
          <w:lang w:val="en-ZA" w:eastAsia="en-ZA"/>
        </w:rPr>
      </w:pPr>
      <w:r w:rsidRPr="00285B62">
        <w:rPr>
          <w:rFonts w:ascii="Arial" w:hAnsi="Arial" w:cs="Arial"/>
          <w:lang w:val="en-ZA" w:eastAsia="en-ZA"/>
        </w:rPr>
        <w:t xml:space="preserve">controlling </w:t>
      </w:r>
      <w:proofErr w:type="gramStart"/>
      <w:r w:rsidRPr="00285B62">
        <w:rPr>
          <w:rFonts w:ascii="Arial" w:hAnsi="Arial" w:cs="Arial"/>
          <w:lang w:val="en-ZA" w:eastAsia="en-ZA"/>
        </w:rPr>
        <w:t>the majority of</w:t>
      </w:r>
      <w:proofErr w:type="gramEnd"/>
      <w:r w:rsidRPr="00285B62">
        <w:rPr>
          <w:rFonts w:ascii="Arial" w:hAnsi="Arial" w:cs="Arial"/>
          <w:lang w:val="en-ZA" w:eastAsia="en-ZA"/>
        </w:rPr>
        <w:t xml:space="preserve"> the voting rights in such entity; or</w:t>
      </w:r>
    </w:p>
    <w:p w14:paraId="7BC38903" w14:textId="77777777" w:rsidR="005F15FA" w:rsidRPr="005F15FA" w:rsidRDefault="005F15FA" w:rsidP="00285B62">
      <w:pPr>
        <w:widowControl w:val="0"/>
        <w:tabs>
          <w:tab w:val="left" w:pos="709"/>
          <w:tab w:val="left" w:pos="900"/>
          <w:tab w:val="left" w:pos="1418"/>
        </w:tabs>
        <w:spacing w:line="360" w:lineRule="auto"/>
        <w:ind w:left="2694" w:hanging="993"/>
        <w:jc w:val="both"/>
        <w:rPr>
          <w:rFonts w:ascii="Arial" w:hAnsi="Arial" w:cs="Arial"/>
          <w:lang w:eastAsia="en-ZA"/>
        </w:rPr>
      </w:pPr>
    </w:p>
    <w:p w14:paraId="176C422F" w14:textId="77777777" w:rsidR="005F15FA" w:rsidRPr="00285B62" w:rsidRDefault="005F15FA" w:rsidP="00285B62">
      <w:pPr>
        <w:pStyle w:val="ListParagraph"/>
        <w:widowControl w:val="0"/>
        <w:numPr>
          <w:ilvl w:val="3"/>
          <w:numId w:val="22"/>
        </w:numPr>
        <w:tabs>
          <w:tab w:val="left" w:pos="1276"/>
        </w:tabs>
        <w:spacing w:line="360" w:lineRule="auto"/>
        <w:ind w:left="2694" w:hanging="993"/>
        <w:contextualSpacing w:val="0"/>
        <w:jc w:val="both"/>
        <w:rPr>
          <w:rFonts w:ascii="Arial" w:hAnsi="Arial" w:cs="Arial"/>
          <w:lang w:val="en-ZA" w:eastAsia="en-ZA"/>
        </w:rPr>
      </w:pPr>
      <w:r w:rsidRPr="00285B62">
        <w:rPr>
          <w:rFonts w:ascii="Arial" w:hAnsi="Arial" w:cs="Arial"/>
          <w:lang w:val="en-ZA" w:eastAsia="en-ZA"/>
        </w:rPr>
        <w:t xml:space="preserve">having the right to appoint or remove directors holding </w:t>
      </w:r>
      <w:proofErr w:type="gramStart"/>
      <w:r w:rsidRPr="00285B62">
        <w:rPr>
          <w:rFonts w:ascii="Arial" w:hAnsi="Arial" w:cs="Arial"/>
          <w:lang w:val="en-ZA" w:eastAsia="en-ZA"/>
        </w:rPr>
        <w:t>a majority of</w:t>
      </w:r>
      <w:proofErr w:type="gramEnd"/>
      <w:r w:rsidRPr="00285B62">
        <w:rPr>
          <w:rFonts w:ascii="Arial" w:hAnsi="Arial" w:cs="Arial"/>
          <w:lang w:val="en-ZA" w:eastAsia="en-ZA"/>
        </w:rPr>
        <w:t xml:space="preserve"> the voting rights at meetings of the board of directors of such entity. </w:t>
      </w:r>
    </w:p>
    <w:p w14:paraId="166F7753" w14:textId="77777777" w:rsidR="005F15FA" w:rsidRPr="00285B62" w:rsidRDefault="005F15FA" w:rsidP="00285B62">
      <w:pPr>
        <w:pStyle w:val="ListParagraph"/>
        <w:widowControl w:val="0"/>
        <w:tabs>
          <w:tab w:val="left" w:pos="1418"/>
        </w:tabs>
        <w:spacing w:line="360" w:lineRule="auto"/>
        <w:ind w:left="851"/>
        <w:contextualSpacing w:val="0"/>
        <w:jc w:val="both"/>
        <w:rPr>
          <w:rFonts w:ascii="Arial" w:hAnsi="Arial" w:cs="Arial"/>
          <w:b/>
          <w:lang w:val="en-ZA" w:eastAsia="en-ZA"/>
        </w:rPr>
      </w:pPr>
    </w:p>
    <w:p w14:paraId="756FCD84" w14:textId="513FC4D8" w:rsidR="00AB7BDD" w:rsidRPr="008845A9" w:rsidRDefault="00AB7BDD" w:rsidP="00AB7BDD">
      <w:pPr>
        <w:pStyle w:val="ListParagraph"/>
        <w:widowControl w:val="0"/>
        <w:numPr>
          <w:ilvl w:val="1"/>
          <w:numId w:val="22"/>
        </w:numPr>
        <w:tabs>
          <w:tab w:val="left" w:pos="1418"/>
        </w:tabs>
        <w:spacing w:line="360" w:lineRule="auto"/>
        <w:ind w:left="851" w:hanging="851"/>
        <w:contextualSpacing w:val="0"/>
        <w:jc w:val="both"/>
        <w:rPr>
          <w:rFonts w:ascii="Arial" w:hAnsi="Arial" w:cs="Arial"/>
          <w:b/>
          <w:lang w:val="en-ZA" w:eastAsia="en-ZA"/>
        </w:rPr>
      </w:pPr>
      <w:r w:rsidRPr="008845A9">
        <w:rPr>
          <w:rFonts w:ascii="Arial" w:hAnsi="Arial" w:cs="Arial"/>
          <w:lang w:val="en-ZA" w:eastAsia="en-ZA"/>
        </w:rPr>
        <w:t>SARS shall have no liability to the Service Provider with respect to a termination under this clause.</w:t>
      </w:r>
    </w:p>
    <w:p w14:paraId="5D2C2F8C" w14:textId="5A4C1E2A" w:rsidR="00AB7BDD"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0328EB99" w14:textId="77777777" w:rsidR="00AB7BDD" w:rsidRPr="008845A9" w:rsidRDefault="00AB7BDD" w:rsidP="00AB7BDD">
      <w:pPr>
        <w:widowControl w:val="0"/>
        <w:numPr>
          <w:ilvl w:val="0"/>
          <w:numId w:val="29"/>
        </w:numPr>
        <w:spacing w:after="0" w:line="360" w:lineRule="auto"/>
        <w:ind w:left="851" w:hanging="851"/>
        <w:jc w:val="both"/>
        <w:rPr>
          <w:rFonts w:ascii="Arial" w:hAnsi="Arial" w:cs="Arial"/>
          <w:b/>
          <w:sz w:val="24"/>
          <w:szCs w:val="24"/>
        </w:rPr>
      </w:pPr>
      <w:bookmarkStart w:id="113" w:name="_Ref49436677"/>
      <w:r w:rsidRPr="008845A9">
        <w:rPr>
          <w:rFonts w:ascii="Arial" w:hAnsi="Arial" w:cs="Arial"/>
          <w:b/>
          <w:sz w:val="24"/>
          <w:szCs w:val="24"/>
        </w:rPr>
        <w:t>ADDRESSES</w:t>
      </w:r>
      <w:bookmarkEnd w:id="113"/>
      <w:r w:rsidRPr="008845A9">
        <w:rPr>
          <w:rFonts w:ascii="Arial" w:hAnsi="Arial" w:cs="Arial"/>
          <w:b/>
          <w:sz w:val="24"/>
          <w:szCs w:val="24"/>
        </w:rPr>
        <w:fldChar w:fldCharType="begin"/>
      </w:r>
      <w:r w:rsidRPr="008845A9">
        <w:rPr>
          <w:sz w:val="24"/>
          <w:szCs w:val="24"/>
        </w:rPr>
        <w:instrText xml:space="preserve"> TC "</w:instrText>
      </w:r>
      <w:bookmarkStart w:id="114" w:name="_Toc104400489"/>
      <w:r w:rsidRPr="008845A9">
        <w:rPr>
          <w:rFonts w:ascii="Arial" w:hAnsi="Arial" w:cs="Arial"/>
          <w:b/>
          <w:sz w:val="24"/>
          <w:szCs w:val="24"/>
        </w:rPr>
        <w:instrText>18.   ADDRESSES</w:instrText>
      </w:r>
      <w:bookmarkEnd w:id="114"/>
      <w:r w:rsidRPr="008845A9">
        <w:rPr>
          <w:sz w:val="24"/>
          <w:szCs w:val="24"/>
        </w:rPr>
        <w:instrText xml:space="preserve">" \f C \l "1" </w:instrText>
      </w:r>
      <w:r w:rsidRPr="008845A9">
        <w:rPr>
          <w:rFonts w:ascii="Arial" w:hAnsi="Arial" w:cs="Arial"/>
          <w:b/>
          <w:sz w:val="24"/>
          <w:szCs w:val="24"/>
        </w:rPr>
        <w:fldChar w:fldCharType="end"/>
      </w:r>
    </w:p>
    <w:p w14:paraId="53E308F9" w14:textId="77777777" w:rsidR="00AB7BDD" w:rsidRPr="008845A9" w:rsidRDefault="00AB7BDD" w:rsidP="00AB7BDD">
      <w:pPr>
        <w:widowControl w:val="0"/>
        <w:tabs>
          <w:tab w:val="left" w:pos="709"/>
        </w:tabs>
        <w:spacing w:after="0" w:line="360" w:lineRule="auto"/>
        <w:ind w:left="851" w:hanging="851"/>
        <w:jc w:val="both"/>
        <w:rPr>
          <w:rFonts w:ascii="Arial" w:eastAsia="Times New Roman" w:hAnsi="Arial" w:cs="Arial"/>
          <w:sz w:val="24"/>
          <w:szCs w:val="24"/>
          <w:lang w:eastAsia="en-GB"/>
        </w:rPr>
      </w:pPr>
    </w:p>
    <w:p w14:paraId="47DC21BC" w14:textId="77777777" w:rsidR="00AB7BDD" w:rsidRPr="008845A9" w:rsidRDefault="00AB7BDD" w:rsidP="00AB7BDD">
      <w:pPr>
        <w:pStyle w:val="ListParagraph"/>
        <w:widowControl w:val="0"/>
        <w:numPr>
          <w:ilvl w:val="0"/>
          <w:numId w:val="23"/>
        </w:numPr>
        <w:tabs>
          <w:tab w:val="left" w:pos="1418"/>
        </w:tabs>
        <w:spacing w:line="360" w:lineRule="auto"/>
        <w:ind w:left="851" w:hanging="851"/>
        <w:jc w:val="both"/>
        <w:rPr>
          <w:rFonts w:ascii="Arial" w:hAnsi="Arial" w:cs="Arial"/>
          <w:vanish/>
        </w:rPr>
      </w:pPr>
      <w:bookmarkStart w:id="115" w:name="_Ref133132914"/>
      <w:bookmarkStart w:id="116" w:name="_Ref49436714"/>
    </w:p>
    <w:p w14:paraId="6306FBA4" w14:textId="77777777" w:rsidR="00AB7BDD" w:rsidRPr="008845A9" w:rsidRDefault="00AB7BDD" w:rsidP="00AB7BDD">
      <w:pPr>
        <w:pStyle w:val="ListParagraph"/>
        <w:widowControl w:val="0"/>
        <w:numPr>
          <w:ilvl w:val="0"/>
          <w:numId w:val="23"/>
        </w:numPr>
        <w:tabs>
          <w:tab w:val="left" w:pos="1418"/>
        </w:tabs>
        <w:spacing w:line="360" w:lineRule="auto"/>
        <w:ind w:left="851" w:hanging="851"/>
        <w:jc w:val="both"/>
        <w:rPr>
          <w:rFonts w:ascii="Arial" w:hAnsi="Arial" w:cs="Arial"/>
          <w:vanish/>
        </w:rPr>
      </w:pPr>
    </w:p>
    <w:p w14:paraId="1DF0B452" w14:textId="77777777" w:rsidR="00AB7BDD" w:rsidRPr="008845A9" w:rsidRDefault="00AB7BDD" w:rsidP="00AB7BDD">
      <w:pPr>
        <w:pStyle w:val="ListParagraph"/>
        <w:widowControl w:val="0"/>
        <w:numPr>
          <w:ilvl w:val="1"/>
          <w:numId w:val="23"/>
        </w:numPr>
        <w:tabs>
          <w:tab w:val="left" w:pos="1418"/>
        </w:tabs>
        <w:spacing w:line="360" w:lineRule="auto"/>
        <w:ind w:left="851" w:hanging="851"/>
        <w:jc w:val="both"/>
        <w:rPr>
          <w:rFonts w:ascii="Arial" w:hAnsi="Arial" w:cs="Arial"/>
        </w:rPr>
      </w:pPr>
      <w:r w:rsidRPr="008845A9">
        <w:rPr>
          <w:rFonts w:ascii="Arial" w:hAnsi="Arial" w:cs="Arial"/>
        </w:rPr>
        <w:t xml:space="preserve">Each Party chooses the addresses set out below its name as its address to which all notices and other communications must be delivered for the purposes of this Agreement and its </w:t>
      </w:r>
      <w:proofErr w:type="spellStart"/>
      <w:r w:rsidRPr="008845A9">
        <w:rPr>
          <w:rFonts w:ascii="Arial" w:hAnsi="Arial" w:cs="Arial"/>
          <w:i/>
        </w:rPr>
        <w:t>domicilium</w:t>
      </w:r>
      <w:proofErr w:type="spellEnd"/>
      <w:r w:rsidRPr="008845A9">
        <w:rPr>
          <w:rFonts w:ascii="Arial" w:hAnsi="Arial" w:cs="Arial"/>
          <w:i/>
        </w:rPr>
        <w:t xml:space="preserve"> </w:t>
      </w:r>
      <w:proofErr w:type="spellStart"/>
      <w:r w:rsidRPr="008845A9">
        <w:rPr>
          <w:rFonts w:ascii="Arial" w:hAnsi="Arial" w:cs="Arial"/>
          <w:i/>
        </w:rPr>
        <w:t>citandi</w:t>
      </w:r>
      <w:proofErr w:type="spellEnd"/>
      <w:r w:rsidRPr="008845A9">
        <w:rPr>
          <w:rFonts w:ascii="Arial" w:hAnsi="Arial" w:cs="Arial"/>
          <w:i/>
        </w:rPr>
        <w:t xml:space="preserve"> et </w:t>
      </w:r>
      <w:proofErr w:type="spellStart"/>
      <w:r w:rsidRPr="008845A9">
        <w:rPr>
          <w:rFonts w:ascii="Arial" w:hAnsi="Arial" w:cs="Arial"/>
          <w:i/>
        </w:rPr>
        <w:t>executandi</w:t>
      </w:r>
      <w:proofErr w:type="spellEnd"/>
      <w:r w:rsidRPr="008845A9">
        <w:rPr>
          <w:rFonts w:ascii="Arial" w:hAnsi="Arial" w:cs="Arial"/>
          <w:i/>
        </w:rPr>
        <w:t xml:space="preserve"> (“</w:t>
      </w:r>
      <w:proofErr w:type="spellStart"/>
      <w:r w:rsidRPr="008845A9">
        <w:rPr>
          <w:rFonts w:ascii="Arial" w:hAnsi="Arial" w:cs="Arial"/>
          <w:i/>
        </w:rPr>
        <w:t>domicilium</w:t>
      </w:r>
      <w:proofErr w:type="spellEnd"/>
      <w:r w:rsidRPr="008845A9">
        <w:rPr>
          <w:rFonts w:ascii="Arial" w:hAnsi="Arial" w:cs="Arial"/>
          <w:i/>
        </w:rPr>
        <w:t>”)</w:t>
      </w:r>
      <w:r w:rsidRPr="008845A9">
        <w:rPr>
          <w:rFonts w:ascii="Arial" w:hAnsi="Arial" w:cs="Arial"/>
        </w:rPr>
        <w:t xml:space="preserve"> at which all documents in legal proceedings in connection with this Agreement must be served.</w:t>
      </w:r>
    </w:p>
    <w:p w14:paraId="36427D4A" w14:textId="77777777" w:rsidR="00AB7BDD" w:rsidRPr="008845A9" w:rsidRDefault="00AB7BDD" w:rsidP="00AB7BDD">
      <w:pPr>
        <w:pStyle w:val="ListParagraph"/>
        <w:widowControl w:val="0"/>
        <w:spacing w:line="360" w:lineRule="auto"/>
        <w:ind w:left="851" w:hanging="851"/>
        <w:jc w:val="both"/>
        <w:rPr>
          <w:rFonts w:ascii="Arial" w:hAnsi="Arial" w:cs="Arial"/>
        </w:rPr>
      </w:pPr>
    </w:p>
    <w:p w14:paraId="2FCD4F02" w14:textId="2C7D129C" w:rsidR="00AB7BDD" w:rsidRPr="008845A9" w:rsidRDefault="00AB7BDD" w:rsidP="00AB7BDD">
      <w:pPr>
        <w:pStyle w:val="ListParagraph"/>
        <w:widowControl w:val="0"/>
        <w:numPr>
          <w:ilvl w:val="1"/>
          <w:numId w:val="23"/>
        </w:numPr>
        <w:tabs>
          <w:tab w:val="left" w:pos="1418"/>
        </w:tabs>
        <w:spacing w:line="360" w:lineRule="auto"/>
        <w:ind w:left="851" w:hanging="851"/>
        <w:jc w:val="both"/>
        <w:rPr>
          <w:rFonts w:ascii="Arial" w:hAnsi="Arial" w:cs="Arial"/>
        </w:rPr>
      </w:pPr>
      <w:r w:rsidRPr="008845A9">
        <w:rPr>
          <w:rFonts w:ascii="Arial" w:hAnsi="Arial" w:cs="Arial"/>
        </w:rPr>
        <w:t xml:space="preserve">SARS physical address for </w:t>
      </w:r>
      <w:r w:rsidRPr="008845A9">
        <w:rPr>
          <w:rFonts w:ascii="Arial" w:hAnsi="Arial" w:cs="Arial"/>
          <w:b/>
          <w:i/>
          <w:u w:val="single"/>
        </w:rPr>
        <w:t xml:space="preserve">service of notices and legal processes </w:t>
      </w:r>
      <w:r w:rsidRPr="00F05D9E">
        <w:rPr>
          <w:rFonts w:ascii="Arial" w:hAnsi="Arial" w:cs="Arial"/>
        </w:rPr>
        <w:t xml:space="preserve">is </w:t>
      </w:r>
      <w:r w:rsidRPr="008845A9">
        <w:rPr>
          <w:rFonts w:ascii="Arial" w:hAnsi="Arial" w:cs="Arial"/>
        </w:rPr>
        <w:t xml:space="preserve">as indicated in </w:t>
      </w:r>
      <w:r w:rsidRPr="008845A9">
        <w:rPr>
          <w:rFonts w:ascii="Arial" w:hAnsi="Arial" w:cs="Arial"/>
          <w:b/>
        </w:rPr>
        <w:t xml:space="preserve">clause </w:t>
      </w:r>
      <w:r w:rsidRPr="008845A9">
        <w:rPr>
          <w:rFonts w:ascii="Arial" w:hAnsi="Arial" w:cs="Arial"/>
          <w:b/>
        </w:rPr>
        <w:fldChar w:fldCharType="begin"/>
      </w:r>
      <w:r w:rsidRPr="008845A9">
        <w:rPr>
          <w:rFonts w:ascii="Arial" w:hAnsi="Arial" w:cs="Arial"/>
          <w:b/>
        </w:rPr>
        <w:instrText xml:space="preserve"> REF _Ref103003712 \r \h  \* MERGEFORMAT </w:instrText>
      </w:r>
      <w:r w:rsidRPr="008845A9">
        <w:rPr>
          <w:rFonts w:ascii="Arial" w:hAnsi="Arial" w:cs="Arial"/>
          <w:b/>
        </w:rPr>
      </w:r>
      <w:r w:rsidRPr="008845A9">
        <w:rPr>
          <w:rFonts w:ascii="Arial" w:hAnsi="Arial" w:cs="Arial"/>
          <w:b/>
        </w:rPr>
        <w:fldChar w:fldCharType="separate"/>
      </w:r>
      <w:r w:rsidR="00255BD4">
        <w:rPr>
          <w:rFonts w:ascii="Arial" w:hAnsi="Arial" w:cs="Arial"/>
          <w:b/>
        </w:rPr>
        <w:t>2.21</w:t>
      </w:r>
      <w:r w:rsidRPr="008845A9">
        <w:rPr>
          <w:rFonts w:ascii="Arial" w:hAnsi="Arial" w:cs="Arial"/>
          <w:b/>
        </w:rPr>
        <w:fldChar w:fldCharType="end"/>
      </w:r>
      <w:r w:rsidRPr="008845A9">
        <w:rPr>
          <w:rFonts w:ascii="Arial" w:hAnsi="Arial" w:cs="Arial"/>
          <w:b/>
        </w:rPr>
        <w:t xml:space="preserve"> </w:t>
      </w:r>
      <w:r w:rsidRPr="008845A9">
        <w:rPr>
          <w:rFonts w:ascii="Arial" w:hAnsi="Arial" w:cs="Arial"/>
        </w:rPr>
        <w:t>above-</w:t>
      </w:r>
    </w:p>
    <w:p w14:paraId="725CD25F" w14:textId="77777777" w:rsidR="00AB7BDD" w:rsidRPr="008845A9" w:rsidRDefault="00AB7BDD" w:rsidP="00AB7BDD">
      <w:pPr>
        <w:pStyle w:val="ListParagraph"/>
        <w:ind w:left="851" w:hanging="851"/>
        <w:rPr>
          <w:rFonts w:ascii="Arial" w:hAnsi="Arial" w:cs="Arial"/>
        </w:rPr>
      </w:pPr>
    </w:p>
    <w:p w14:paraId="7B22B75D" w14:textId="53957265" w:rsidR="00AB7BDD" w:rsidRPr="008845A9" w:rsidRDefault="00AB7BDD" w:rsidP="00AB7BDD">
      <w:pPr>
        <w:pStyle w:val="ListParagraph"/>
        <w:widowControl w:val="0"/>
        <w:numPr>
          <w:ilvl w:val="1"/>
          <w:numId w:val="23"/>
        </w:numPr>
        <w:tabs>
          <w:tab w:val="left" w:pos="1418"/>
        </w:tabs>
        <w:spacing w:line="360" w:lineRule="auto"/>
        <w:ind w:left="851" w:hanging="851"/>
        <w:jc w:val="both"/>
        <w:rPr>
          <w:rFonts w:ascii="Arial" w:hAnsi="Arial" w:cs="Arial"/>
          <w:b/>
          <w:i/>
          <w:u w:val="single"/>
        </w:rPr>
      </w:pPr>
      <w:r w:rsidRPr="008845A9">
        <w:rPr>
          <w:rFonts w:ascii="Arial" w:hAnsi="Arial" w:cs="Arial"/>
        </w:rPr>
        <w:t xml:space="preserve">Service Provider’s physical address for </w:t>
      </w:r>
      <w:r w:rsidRPr="008845A9">
        <w:rPr>
          <w:rFonts w:ascii="Arial" w:hAnsi="Arial" w:cs="Arial"/>
          <w:b/>
          <w:i/>
          <w:u w:val="single"/>
        </w:rPr>
        <w:t xml:space="preserve">service of notices and legal processes </w:t>
      </w:r>
      <w:r w:rsidRPr="008845A9">
        <w:rPr>
          <w:rFonts w:ascii="Arial" w:hAnsi="Arial" w:cs="Arial"/>
        </w:rPr>
        <w:t xml:space="preserve">as indicated in clause </w:t>
      </w:r>
      <w:r w:rsidRPr="008845A9">
        <w:rPr>
          <w:rFonts w:ascii="Arial" w:hAnsi="Arial" w:cs="Arial"/>
          <w:b/>
        </w:rPr>
        <w:fldChar w:fldCharType="begin"/>
      </w:r>
      <w:r w:rsidRPr="008845A9">
        <w:rPr>
          <w:rFonts w:ascii="Arial" w:hAnsi="Arial" w:cs="Arial"/>
          <w:b/>
          <w:i/>
          <w:u w:val="single"/>
        </w:rPr>
        <w:instrText xml:space="preserve"> REF _Ref103003804 \r \h </w:instrText>
      </w:r>
      <w:r w:rsidRPr="008845A9">
        <w:rPr>
          <w:rFonts w:ascii="Arial" w:hAnsi="Arial" w:cs="Arial"/>
          <w:b/>
        </w:rPr>
        <w:instrText xml:space="preserve"> \* MERGEFORMAT </w:instrText>
      </w:r>
      <w:r w:rsidRPr="008845A9">
        <w:rPr>
          <w:rFonts w:ascii="Arial" w:hAnsi="Arial" w:cs="Arial"/>
          <w:b/>
        </w:rPr>
      </w:r>
      <w:r w:rsidRPr="008845A9">
        <w:rPr>
          <w:rFonts w:ascii="Arial" w:hAnsi="Arial" w:cs="Arial"/>
          <w:b/>
        </w:rPr>
        <w:fldChar w:fldCharType="separate"/>
      </w:r>
      <w:r w:rsidR="00F05D9E" w:rsidRPr="00F05D9E">
        <w:rPr>
          <w:rFonts w:ascii="Arial" w:hAnsi="Arial" w:cs="Arial"/>
          <w:b/>
        </w:rPr>
        <w:t>2.22</w:t>
      </w:r>
      <w:r w:rsidRPr="008845A9">
        <w:rPr>
          <w:rFonts w:ascii="Arial" w:hAnsi="Arial" w:cs="Arial"/>
          <w:b/>
        </w:rPr>
        <w:fldChar w:fldCharType="end"/>
      </w:r>
      <w:r w:rsidRPr="008845A9">
        <w:rPr>
          <w:rFonts w:ascii="Arial" w:hAnsi="Arial" w:cs="Arial"/>
          <w:b/>
        </w:rPr>
        <w:t xml:space="preserve"> </w:t>
      </w:r>
      <w:r w:rsidRPr="008845A9">
        <w:rPr>
          <w:rFonts w:ascii="Arial" w:hAnsi="Arial" w:cs="Arial"/>
        </w:rPr>
        <w:t>above</w:t>
      </w:r>
      <w:r w:rsidR="00285B62" w:rsidRPr="00285B62">
        <w:rPr>
          <w:rFonts w:ascii="Arial" w:hAnsi="Arial" w:cs="Arial"/>
          <w:bCs/>
          <w:i/>
        </w:rPr>
        <w:t>.</w:t>
      </w:r>
      <w:r w:rsidRPr="008845A9">
        <w:rPr>
          <w:rFonts w:ascii="Arial" w:hAnsi="Arial" w:cs="Arial"/>
          <w:b/>
          <w:i/>
          <w:u w:val="single"/>
        </w:rPr>
        <w:t xml:space="preserve"> </w:t>
      </w:r>
    </w:p>
    <w:p w14:paraId="4C8A3561" w14:textId="77777777" w:rsidR="00AB7BDD" w:rsidRPr="008845A9" w:rsidRDefault="00AB7BDD" w:rsidP="00285B62">
      <w:pPr>
        <w:pStyle w:val="ListParagraph"/>
        <w:widowControl w:val="0"/>
        <w:numPr>
          <w:ilvl w:val="1"/>
          <w:numId w:val="23"/>
        </w:numPr>
        <w:tabs>
          <w:tab w:val="left" w:pos="1418"/>
        </w:tabs>
        <w:spacing w:line="360" w:lineRule="auto"/>
        <w:ind w:left="851" w:hanging="851"/>
        <w:jc w:val="both"/>
        <w:rPr>
          <w:rFonts w:ascii="Arial" w:hAnsi="Arial" w:cs="Arial"/>
          <w:u w:val="single"/>
        </w:rPr>
      </w:pPr>
      <w:r w:rsidRPr="008845A9">
        <w:rPr>
          <w:rFonts w:ascii="Arial" w:hAnsi="Arial" w:cs="Arial"/>
        </w:rPr>
        <w:lastRenderedPageBreak/>
        <w:t>SARS email address for communications, and/or correspondences in connection with the execution of the Services:</w:t>
      </w:r>
      <w:hyperlink r:id="rId8" w:history="1">
        <w:r w:rsidRPr="008845A9">
          <w:rPr>
            <w:rStyle w:val="Hyperlink"/>
            <w:rFonts w:ascii="Arial" w:hAnsi="Arial" w:cs="Arial"/>
          </w:rPr>
          <w:t>rft-professionalservices@sars.gov.za</w:t>
        </w:r>
      </w:hyperlink>
    </w:p>
    <w:p w14:paraId="6D2EAF77" w14:textId="77777777" w:rsidR="00AB7BDD" w:rsidRPr="008845A9" w:rsidRDefault="00AB7BDD" w:rsidP="00AB7BDD">
      <w:pPr>
        <w:pStyle w:val="ListParagraph"/>
        <w:widowControl w:val="0"/>
        <w:spacing w:line="360" w:lineRule="auto"/>
        <w:ind w:left="851" w:hanging="851"/>
        <w:jc w:val="both"/>
        <w:rPr>
          <w:rFonts w:ascii="Arial" w:hAnsi="Arial" w:cs="Arial"/>
          <w:b/>
          <w:u w:val="single"/>
        </w:rPr>
      </w:pPr>
    </w:p>
    <w:p w14:paraId="330E5148" w14:textId="76A2A439" w:rsidR="00AB7BDD" w:rsidRPr="008845A9" w:rsidRDefault="00AB7BDD" w:rsidP="00AB7BDD">
      <w:pPr>
        <w:pStyle w:val="ListParagraph"/>
        <w:widowControl w:val="0"/>
        <w:numPr>
          <w:ilvl w:val="1"/>
          <w:numId w:val="23"/>
        </w:numPr>
        <w:tabs>
          <w:tab w:val="left" w:pos="1418"/>
        </w:tabs>
        <w:spacing w:line="360" w:lineRule="auto"/>
        <w:ind w:left="851" w:hanging="851"/>
        <w:jc w:val="both"/>
        <w:rPr>
          <w:rFonts w:ascii="Arial" w:hAnsi="Arial" w:cs="Arial"/>
          <w:b/>
          <w:u w:val="single"/>
        </w:rPr>
      </w:pPr>
      <w:r w:rsidRPr="008845A9">
        <w:rPr>
          <w:rFonts w:ascii="Arial" w:hAnsi="Arial" w:cs="Arial"/>
        </w:rPr>
        <w:t xml:space="preserve">The Service Provider’s email address for communications, and/or correspondences in connection with the execution of the Services: </w:t>
      </w:r>
      <w:r w:rsidR="002E58B3">
        <w:rPr>
          <w:rFonts w:ascii="Arial" w:hAnsi="Arial" w:cs="Arial"/>
        </w:rPr>
        <w:t>…</w:t>
      </w:r>
    </w:p>
    <w:p w14:paraId="4751041C" w14:textId="77777777" w:rsidR="00AB7BDD" w:rsidRPr="008845A9" w:rsidRDefault="00AB7BDD" w:rsidP="00AB7BDD">
      <w:pPr>
        <w:pStyle w:val="ListParagraph"/>
        <w:widowControl w:val="0"/>
        <w:spacing w:line="360" w:lineRule="auto"/>
        <w:ind w:left="851" w:hanging="851"/>
        <w:jc w:val="both"/>
        <w:rPr>
          <w:rFonts w:ascii="Arial" w:hAnsi="Arial" w:cs="Arial"/>
          <w:b/>
          <w:u w:val="single"/>
        </w:rPr>
      </w:pPr>
    </w:p>
    <w:p w14:paraId="0A176E8E" w14:textId="77777777" w:rsidR="00AB7BDD" w:rsidRPr="008845A9" w:rsidRDefault="00AB7BDD" w:rsidP="00AB7BDD">
      <w:pPr>
        <w:pStyle w:val="ListParagraph"/>
        <w:widowControl w:val="0"/>
        <w:numPr>
          <w:ilvl w:val="1"/>
          <w:numId w:val="23"/>
        </w:numPr>
        <w:tabs>
          <w:tab w:val="left" w:pos="1418"/>
        </w:tabs>
        <w:spacing w:line="360" w:lineRule="auto"/>
        <w:ind w:left="851" w:hanging="851"/>
        <w:jc w:val="both"/>
        <w:rPr>
          <w:rFonts w:ascii="Arial" w:hAnsi="Arial" w:cs="Arial"/>
          <w:b/>
          <w:u w:val="single"/>
        </w:rPr>
      </w:pPr>
      <w:r w:rsidRPr="008845A9">
        <w:rPr>
          <w:rFonts w:ascii="Arial" w:hAnsi="Arial" w:cs="Arial"/>
        </w:rPr>
        <w:t xml:space="preserve">Any notice or communication required or permitted to be given to a Party pursuant to the provisions of this Agreement shall be valid and effective only if in writing and sent to a Party’s chosen address of </w:t>
      </w:r>
      <w:proofErr w:type="spellStart"/>
      <w:r w:rsidRPr="008845A9">
        <w:rPr>
          <w:rFonts w:ascii="Arial" w:hAnsi="Arial" w:cs="Arial"/>
          <w:i/>
        </w:rPr>
        <w:t>domicilium</w:t>
      </w:r>
      <w:proofErr w:type="spellEnd"/>
      <w:r w:rsidRPr="008845A9">
        <w:rPr>
          <w:rFonts w:ascii="Arial" w:hAnsi="Arial" w:cs="Arial"/>
        </w:rPr>
        <w:t xml:space="preserve">, </w:t>
      </w:r>
      <w:proofErr w:type="gramStart"/>
      <w:r w:rsidRPr="008845A9">
        <w:rPr>
          <w:rFonts w:ascii="Arial" w:hAnsi="Arial" w:cs="Arial"/>
        </w:rPr>
        <w:t>provided that</w:t>
      </w:r>
      <w:proofErr w:type="gramEnd"/>
      <w:r w:rsidRPr="008845A9">
        <w:rPr>
          <w:rFonts w:ascii="Arial" w:hAnsi="Arial" w:cs="Arial"/>
        </w:rPr>
        <w:t xml:space="preserve"> documents in legal proceedings in connection with this Agreement may only be served at a Party’s physical address.</w:t>
      </w:r>
    </w:p>
    <w:p w14:paraId="3FF902E5" w14:textId="77777777" w:rsidR="00AB7BDD" w:rsidRPr="008845A9" w:rsidRDefault="00AB7BDD" w:rsidP="00AB7BDD">
      <w:pPr>
        <w:pStyle w:val="ListParagraph"/>
        <w:rPr>
          <w:rFonts w:ascii="Arial" w:hAnsi="Arial" w:cs="Arial"/>
          <w:b/>
          <w:u w:val="single"/>
        </w:rPr>
      </w:pPr>
    </w:p>
    <w:p w14:paraId="4EF0E5B4" w14:textId="77777777" w:rsidR="00AB7BDD" w:rsidRPr="008845A9" w:rsidRDefault="00AB7BDD" w:rsidP="00AB7BDD">
      <w:pPr>
        <w:pStyle w:val="ListParagraph"/>
        <w:widowControl w:val="0"/>
        <w:numPr>
          <w:ilvl w:val="1"/>
          <w:numId w:val="23"/>
        </w:numPr>
        <w:tabs>
          <w:tab w:val="left" w:pos="1418"/>
        </w:tabs>
        <w:spacing w:line="360" w:lineRule="auto"/>
        <w:ind w:left="851" w:hanging="851"/>
        <w:jc w:val="both"/>
        <w:rPr>
          <w:rFonts w:ascii="Arial" w:hAnsi="Arial" w:cs="Arial"/>
        </w:rPr>
      </w:pPr>
      <w:r w:rsidRPr="008845A9">
        <w:rPr>
          <w:rFonts w:ascii="Arial" w:hAnsi="Arial" w:cs="Arial"/>
        </w:rPr>
        <w:t>Any Party may by written notice to the other Party, change its chosen address to another address, provided that-</w:t>
      </w:r>
    </w:p>
    <w:p w14:paraId="0AA9146B" w14:textId="77777777" w:rsidR="00AB7BDD" w:rsidRPr="008845A9" w:rsidRDefault="00AB7BDD" w:rsidP="00AB7BDD">
      <w:pPr>
        <w:pStyle w:val="ListParagraph"/>
        <w:widowControl w:val="0"/>
        <w:spacing w:line="360" w:lineRule="auto"/>
        <w:ind w:left="1418"/>
        <w:jc w:val="both"/>
        <w:rPr>
          <w:rFonts w:ascii="Arial" w:hAnsi="Arial" w:cs="Arial"/>
        </w:rPr>
      </w:pPr>
    </w:p>
    <w:p w14:paraId="1381012D" w14:textId="77777777" w:rsidR="00AB7BDD" w:rsidRPr="008845A9" w:rsidRDefault="00AB7BDD" w:rsidP="00AB7BDD">
      <w:pPr>
        <w:pStyle w:val="ListParagraph"/>
        <w:widowControl w:val="0"/>
        <w:numPr>
          <w:ilvl w:val="2"/>
          <w:numId w:val="23"/>
        </w:numPr>
        <w:tabs>
          <w:tab w:val="left" w:pos="1985"/>
        </w:tabs>
        <w:spacing w:line="360" w:lineRule="auto"/>
        <w:ind w:left="1985" w:hanging="1134"/>
        <w:jc w:val="both"/>
        <w:rPr>
          <w:rFonts w:ascii="Arial" w:hAnsi="Arial" w:cs="Arial"/>
        </w:rPr>
      </w:pPr>
      <w:r w:rsidRPr="008845A9">
        <w:rPr>
          <w:rFonts w:ascii="Arial" w:hAnsi="Arial" w:cs="Arial"/>
        </w:rPr>
        <w:t>the change shall become effective on the tenth (10</w:t>
      </w:r>
      <w:r w:rsidRPr="008845A9">
        <w:rPr>
          <w:rFonts w:ascii="Arial" w:hAnsi="Arial" w:cs="Arial"/>
          <w:vertAlign w:val="superscript"/>
        </w:rPr>
        <w:t>th</w:t>
      </w:r>
      <w:r w:rsidRPr="008845A9">
        <w:rPr>
          <w:rFonts w:ascii="Arial" w:hAnsi="Arial" w:cs="Arial"/>
        </w:rPr>
        <w:t>) Business Day after the receipt or deemed receipt of the notice by the addressee; and</w:t>
      </w:r>
    </w:p>
    <w:p w14:paraId="5716C695" w14:textId="77777777" w:rsidR="00AB7BDD" w:rsidRPr="008845A9" w:rsidRDefault="00AB7BDD" w:rsidP="00AB7BDD">
      <w:pPr>
        <w:widowControl w:val="0"/>
        <w:tabs>
          <w:tab w:val="left" w:pos="1985"/>
        </w:tabs>
        <w:spacing w:after="0" w:line="360" w:lineRule="auto"/>
        <w:ind w:left="1985" w:hanging="1134"/>
        <w:jc w:val="both"/>
        <w:outlineLvl w:val="1"/>
        <w:rPr>
          <w:rFonts w:ascii="Arial" w:eastAsia="Times New Roman" w:hAnsi="Arial" w:cs="Arial"/>
          <w:kern w:val="28"/>
          <w:sz w:val="24"/>
          <w:szCs w:val="24"/>
        </w:rPr>
      </w:pPr>
    </w:p>
    <w:p w14:paraId="1FCD148D" w14:textId="77777777" w:rsidR="00AB7BDD" w:rsidRPr="008845A9" w:rsidRDefault="00AB7BDD" w:rsidP="00AB7BDD">
      <w:pPr>
        <w:pStyle w:val="ListParagraph"/>
        <w:widowControl w:val="0"/>
        <w:numPr>
          <w:ilvl w:val="2"/>
          <w:numId w:val="23"/>
        </w:numPr>
        <w:tabs>
          <w:tab w:val="left" w:pos="1985"/>
        </w:tabs>
        <w:spacing w:line="360" w:lineRule="auto"/>
        <w:ind w:left="1985" w:hanging="1134"/>
        <w:jc w:val="both"/>
        <w:rPr>
          <w:rFonts w:ascii="Arial" w:hAnsi="Arial" w:cs="Arial"/>
          <w:i/>
        </w:rPr>
      </w:pPr>
      <w:r w:rsidRPr="008845A9">
        <w:rPr>
          <w:rFonts w:ascii="Arial" w:hAnsi="Arial" w:cs="Arial"/>
        </w:rPr>
        <w:t xml:space="preserve">any change in a Party’s </w:t>
      </w:r>
      <w:proofErr w:type="spellStart"/>
      <w:r w:rsidRPr="008845A9">
        <w:rPr>
          <w:rFonts w:ascii="Arial" w:hAnsi="Arial" w:cs="Arial"/>
          <w:i/>
        </w:rPr>
        <w:t>domicilium</w:t>
      </w:r>
      <w:proofErr w:type="spellEnd"/>
      <w:r w:rsidRPr="008845A9">
        <w:rPr>
          <w:rFonts w:ascii="Arial" w:hAnsi="Arial" w:cs="Arial"/>
        </w:rPr>
        <w:t xml:space="preserve"> shall only be to an address in South Africa, which is not a post office box or a </w:t>
      </w:r>
      <w:r w:rsidRPr="008845A9">
        <w:rPr>
          <w:rFonts w:ascii="Arial" w:hAnsi="Arial" w:cs="Arial"/>
          <w:i/>
        </w:rPr>
        <w:t>poste restante.</w:t>
      </w:r>
    </w:p>
    <w:p w14:paraId="199A3792" w14:textId="77777777" w:rsidR="00AB7BDD" w:rsidRPr="008845A9" w:rsidRDefault="00AB7BDD" w:rsidP="00AB7BDD">
      <w:pPr>
        <w:pStyle w:val="ListParagraph"/>
        <w:widowControl w:val="0"/>
        <w:tabs>
          <w:tab w:val="left" w:pos="1418"/>
        </w:tabs>
        <w:spacing w:line="360" w:lineRule="auto"/>
        <w:ind w:left="993"/>
        <w:contextualSpacing w:val="0"/>
        <w:jc w:val="both"/>
        <w:rPr>
          <w:rFonts w:ascii="Arial" w:hAnsi="Arial" w:cs="Arial"/>
          <w:lang w:val="en-ZA"/>
        </w:rPr>
      </w:pPr>
    </w:p>
    <w:p w14:paraId="4C52A76B" w14:textId="77777777" w:rsidR="00AB7BDD" w:rsidRPr="008845A9" w:rsidRDefault="00AB7BDD" w:rsidP="00AB7BDD">
      <w:pPr>
        <w:pStyle w:val="ListParagraph"/>
        <w:widowControl w:val="0"/>
        <w:numPr>
          <w:ilvl w:val="1"/>
          <w:numId w:val="23"/>
        </w:numPr>
        <w:tabs>
          <w:tab w:val="left" w:pos="1418"/>
        </w:tabs>
        <w:spacing w:line="360" w:lineRule="auto"/>
        <w:ind w:left="851" w:hanging="851"/>
        <w:jc w:val="both"/>
        <w:rPr>
          <w:rFonts w:ascii="Arial" w:hAnsi="Arial" w:cs="Arial"/>
          <w:lang w:val="en-ZA" w:eastAsia="en-ZA"/>
        </w:rPr>
      </w:pPr>
      <w:bookmarkStart w:id="117" w:name="_Hlk127436948"/>
      <w:bookmarkEnd w:id="115"/>
      <w:bookmarkEnd w:id="116"/>
      <w:r w:rsidRPr="008845A9">
        <w:rPr>
          <w:rFonts w:ascii="Arial" w:hAnsi="Arial" w:cs="Arial"/>
          <w:lang w:val="en-ZA" w:eastAsia="en-ZA"/>
        </w:rPr>
        <w:t>The Parties record that whilst they may correspond via email for operational reasons, no formal notice required in terms of this Agreement, nor any amendment or variation to this Agreement may be given or concluded via email</w:t>
      </w:r>
      <w:bookmarkEnd w:id="117"/>
      <w:r w:rsidRPr="008845A9">
        <w:rPr>
          <w:rFonts w:ascii="Arial" w:hAnsi="Arial" w:cs="Arial"/>
          <w:lang w:val="en-ZA" w:eastAsia="en-ZA"/>
        </w:rPr>
        <w:t>.</w:t>
      </w:r>
    </w:p>
    <w:p w14:paraId="19ED835F" w14:textId="77777777" w:rsidR="00AB7BDD" w:rsidRPr="008845A9" w:rsidRDefault="00AB7BDD" w:rsidP="00AB7BDD">
      <w:pPr>
        <w:widowControl w:val="0"/>
        <w:tabs>
          <w:tab w:val="left" w:pos="709"/>
        </w:tabs>
        <w:spacing w:after="0" w:line="360" w:lineRule="auto"/>
        <w:ind w:left="709"/>
        <w:jc w:val="both"/>
        <w:rPr>
          <w:rFonts w:ascii="Arial" w:hAnsi="Arial" w:cs="Arial"/>
          <w:sz w:val="24"/>
          <w:szCs w:val="24"/>
        </w:rPr>
      </w:pPr>
    </w:p>
    <w:p w14:paraId="47D5A2A3" w14:textId="77777777" w:rsidR="00AB7BDD" w:rsidRPr="008845A9" w:rsidRDefault="00AB7BDD" w:rsidP="00AB7BDD">
      <w:pPr>
        <w:widowControl w:val="0"/>
        <w:numPr>
          <w:ilvl w:val="0"/>
          <w:numId w:val="29"/>
        </w:numPr>
        <w:tabs>
          <w:tab w:val="left" w:pos="851"/>
        </w:tabs>
        <w:spacing w:after="0" w:line="360" w:lineRule="auto"/>
        <w:ind w:left="851" w:hanging="851"/>
        <w:jc w:val="both"/>
        <w:rPr>
          <w:rFonts w:ascii="Arial" w:hAnsi="Arial" w:cs="Arial"/>
          <w:b/>
          <w:sz w:val="24"/>
          <w:szCs w:val="24"/>
        </w:rPr>
      </w:pPr>
      <w:r w:rsidRPr="008845A9">
        <w:rPr>
          <w:rFonts w:ascii="Arial" w:hAnsi="Arial" w:cs="Arial"/>
          <w:b/>
          <w:sz w:val="24"/>
          <w:szCs w:val="24"/>
        </w:rPr>
        <w:t>LIABILITY</w:t>
      </w:r>
      <w:r w:rsidRPr="008845A9">
        <w:rPr>
          <w:rFonts w:ascii="Arial" w:hAnsi="Arial" w:cs="Arial"/>
          <w:b/>
          <w:sz w:val="24"/>
          <w:szCs w:val="24"/>
        </w:rPr>
        <w:fldChar w:fldCharType="begin"/>
      </w:r>
      <w:r w:rsidRPr="008845A9">
        <w:rPr>
          <w:sz w:val="24"/>
          <w:szCs w:val="24"/>
        </w:rPr>
        <w:instrText xml:space="preserve"> TC "</w:instrText>
      </w:r>
      <w:bookmarkStart w:id="118" w:name="_Toc104400490"/>
      <w:r w:rsidRPr="008845A9">
        <w:rPr>
          <w:rFonts w:ascii="Arial" w:hAnsi="Arial" w:cs="Arial"/>
          <w:b/>
          <w:sz w:val="24"/>
          <w:szCs w:val="24"/>
        </w:rPr>
        <w:instrText>19.   LIABILITY</w:instrText>
      </w:r>
      <w:bookmarkEnd w:id="118"/>
      <w:r w:rsidRPr="008845A9">
        <w:rPr>
          <w:sz w:val="24"/>
          <w:szCs w:val="24"/>
        </w:rPr>
        <w:instrText xml:space="preserve">" \f C \l "1" </w:instrText>
      </w:r>
      <w:r w:rsidRPr="008845A9">
        <w:rPr>
          <w:rFonts w:ascii="Arial" w:hAnsi="Arial" w:cs="Arial"/>
          <w:b/>
          <w:sz w:val="24"/>
          <w:szCs w:val="24"/>
        </w:rPr>
        <w:fldChar w:fldCharType="end"/>
      </w:r>
      <w:r w:rsidRPr="008845A9">
        <w:rPr>
          <w:rFonts w:ascii="Arial" w:hAnsi="Arial" w:cs="Arial"/>
          <w:b/>
          <w:sz w:val="24"/>
          <w:szCs w:val="24"/>
        </w:rPr>
        <w:t xml:space="preserve"> </w:t>
      </w:r>
    </w:p>
    <w:p w14:paraId="69CD19DC" w14:textId="77777777" w:rsidR="00AB7BDD" w:rsidRPr="008845A9" w:rsidRDefault="00AB7BDD" w:rsidP="00AB7BDD">
      <w:pPr>
        <w:widowControl w:val="0"/>
        <w:tabs>
          <w:tab w:val="left" w:pos="709"/>
          <w:tab w:val="left" w:pos="851"/>
        </w:tabs>
        <w:spacing w:after="0" w:line="360" w:lineRule="auto"/>
        <w:ind w:left="851" w:hanging="851"/>
        <w:jc w:val="both"/>
        <w:rPr>
          <w:rFonts w:ascii="Arial" w:hAnsi="Arial" w:cs="Arial"/>
          <w:sz w:val="24"/>
          <w:szCs w:val="24"/>
        </w:rPr>
      </w:pPr>
    </w:p>
    <w:p w14:paraId="7C65F42B" w14:textId="77777777" w:rsidR="00AB7BDD" w:rsidRPr="008845A9" w:rsidRDefault="00AB7BDD" w:rsidP="00AB7BDD">
      <w:pPr>
        <w:pStyle w:val="ListParagraph"/>
        <w:widowControl w:val="0"/>
        <w:numPr>
          <w:ilvl w:val="0"/>
          <w:numId w:val="24"/>
        </w:numPr>
        <w:tabs>
          <w:tab w:val="left" w:pos="851"/>
          <w:tab w:val="left" w:pos="993"/>
        </w:tabs>
        <w:spacing w:line="360" w:lineRule="auto"/>
        <w:ind w:left="851" w:hanging="851"/>
        <w:jc w:val="both"/>
        <w:rPr>
          <w:rFonts w:ascii="Arial" w:hAnsi="Arial" w:cs="Arial"/>
          <w:vanish/>
        </w:rPr>
      </w:pPr>
    </w:p>
    <w:p w14:paraId="6E55215C" w14:textId="77777777" w:rsidR="00AB7BDD" w:rsidRPr="008845A9" w:rsidRDefault="00AB7BDD" w:rsidP="00AB7BDD">
      <w:pPr>
        <w:pStyle w:val="ListParagraph"/>
        <w:widowControl w:val="0"/>
        <w:numPr>
          <w:ilvl w:val="0"/>
          <w:numId w:val="24"/>
        </w:numPr>
        <w:tabs>
          <w:tab w:val="left" w:pos="851"/>
          <w:tab w:val="left" w:pos="993"/>
        </w:tabs>
        <w:spacing w:line="360" w:lineRule="auto"/>
        <w:ind w:left="851" w:hanging="851"/>
        <w:jc w:val="both"/>
        <w:rPr>
          <w:rFonts w:ascii="Arial" w:hAnsi="Arial" w:cs="Arial"/>
          <w:vanish/>
        </w:rPr>
      </w:pPr>
    </w:p>
    <w:p w14:paraId="52EDBD7B" w14:textId="77777777" w:rsidR="00AB7BDD" w:rsidRPr="008845A9" w:rsidRDefault="00AB7BDD" w:rsidP="00AB7BDD">
      <w:pPr>
        <w:pStyle w:val="ListParagraph"/>
        <w:widowControl w:val="0"/>
        <w:numPr>
          <w:ilvl w:val="1"/>
          <w:numId w:val="24"/>
        </w:numPr>
        <w:tabs>
          <w:tab w:val="left" w:pos="851"/>
          <w:tab w:val="left" w:pos="993"/>
        </w:tabs>
        <w:spacing w:line="360" w:lineRule="auto"/>
        <w:ind w:left="851" w:hanging="851"/>
        <w:jc w:val="both"/>
        <w:rPr>
          <w:rFonts w:ascii="Arial" w:hAnsi="Arial" w:cs="Arial"/>
        </w:rPr>
      </w:pPr>
      <w:r w:rsidRPr="008845A9">
        <w:rPr>
          <w:rFonts w:ascii="Arial" w:hAnsi="Arial" w:cs="Arial"/>
        </w:rPr>
        <w:t xml:space="preserve">The Service Provider shall be liable to SARS, where SARS has suffered any direct damages and/or Losses </w:t>
      </w:r>
      <w:proofErr w:type="gramStart"/>
      <w:r w:rsidRPr="008845A9">
        <w:rPr>
          <w:rFonts w:ascii="Arial" w:hAnsi="Arial" w:cs="Arial"/>
        </w:rPr>
        <w:t>as a result of</w:t>
      </w:r>
      <w:proofErr w:type="gramEnd"/>
      <w:r w:rsidRPr="008845A9">
        <w:rPr>
          <w:rFonts w:ascii="Arial" w:hAnsi="Arial" w:cs="Arial"/>
        </w:rPr>
        <w:t xml:space="preserve"> the Service Provider’s failure to observe its obligations in terms of the Agreement.</w:t>
      </w:r>
    </w:p>
    <w:p w14:paraId="41FE09B5" w14:textId="3DB10404" w:rsidR="00AB7BDD" w:rsidRPr="008845A9" w:rsidRDefault="00AB7BDD" w:rsidP="00AB7BDD">
      <w:pPr>
        <w:pStyle w:val="ListParagraph"/>
        <w:widowControl w:val="0"/>
        <w:numPr>
          <w:ilvl w:val="1"/>
          <w:numId w:val="24"/>
        </w:numPr>
        <w:tabs>
          <w:tab w:val="left" w:pos="851"/>
          <w:tab w:val="left" w:pos="993"/>
        </w:tabs>
        <w:spacing w:line="360" w:lineRule="auto"/>
        <w:ind w:left="851" w:hanging="851"/>
        <w:jc w:val="both"/>
        <w:rPr>
          <w:rFonts w:ascii="Arial" w:hAnsi="Arial" w:cs="Arial"/>
          <w:lang w:val="en-ZA"/>
        </w:rPr>
      </w:pPr>
      <w:r w:rsidRPr="008845A9">
        <w:rPr>
          <w:rFonts w:ascii="Arial" w:hAnsi="Arial" w:cs="Arial"/>
          <w:lang w:val="en-ZA"/>
        </w:rPr>
        <w:lastRenderedPageBreak/>
        <w:t>The Service Provider shall further be liable to SARS for all indirect and consequential or special damages and/or Losses suffered by SARS as a result of gross negligence, wilful misconduct or breach by the Service Provider or its Key Personnel of confidentiality provisions in this Agreement, breach of Applicable Laws, infringement of third party intellectual property rights</w:t>
      </w:r>
      <w:r w:rsidRPr="008845A9" w:rsidDel="002606D6">
        <w:rPr>
          <w:rFonts w:ascii="Arial" w:hAnsi="Arial" w:cs="Arial"/>
          <w:lang w:val="en-ZA"/>
        </w:rPr>
        <w:t xml:space="preserve"> </w:t>
      </w:r>
      <w:r w:rsidRPr="008845A9">
        <w:rPr>
          <w:rFonts w:ascii="Arial" w:hAnsi="Arial" w:cs="Arial"/>
          <w:lang w:val="en-ZA"/>
        </w:rPr>
        <w:t xml:space="preserve">or a criminal act committed by the Service Provider, Key Personnel or any </w:t>
      </w:r>
      <w:r w:rsidR="00E3735F">
        <w:rPr>
          <w:rFonts w:ascii="Arial" w:hAnsi="Arial" w:cs="Arial"/>
          <w:lang w:val="en-ZA"/>
        </w:rPr>
        <w:t xml:space="preserve">other </w:t>
      </w:r>
      <w:r w:rsidRPr="008845A9">
        <w:rPr>
          <w:rFonts w:ascii="Arial" w:hAnsi="Arial" w:cs="Arial"/>
          <w:lang w:val="en-ZA"/>
        </w:rPr>
        <w:t>employee</w:t>
      </w:r>
      <w:r w:rsidR="00955608">
        <w:rPr>
          <w:rFonts w:ascii="Arial" w:hAnsi="Arial" w:cs="Arial"/>
          <w:lang w:val="en-ZA"/>
        </w:rPr>
        <w:t xml:space="preserve"> or agent</w:t>
      </w:r>
      <w:r w:rsidRPr="008845A9">
        <w:rPr>
          <w:rFonts w:ascii="Arial" w:hAnsi="Arial" w:cs="Arial"/>
          <w:lang w:val="en-ZA"/>
        </w:rPr>
        <w:t xml:space="preserve"> of the Service Provider. </w:t>
      </w:r>
    </w:p>
    <w:p w14:paraId="49C74DE1"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7E038481" w14:textId="77777777" w:rsidR="00AB7BDD" w:rsidRPr="008845A9" w:rsidRDefault="00AB7BDD" w:rsidP="00AB7BDD">
      <w:pPr>
        <w:widowControl w:val="0"/>
        <w:numPr>
          <w:ilvl w:val="0"/>
          <w:numId w:val="29"/>
        </w:numPr>
        <w:tabs>
          <w:tab w:val="left" w:pos="851"/>
          <w:tab w:val="left" w:pos="1134"/>
        </w:tabs>
        <w:spacing w:after="0" w:line="360" w:lineRule="auto"/>
        <w:ind w:left="851" w:hanging="851"/>
        <w:jc w:val="both"/>
        <w:rPr>
          <w:rFonts w:ascii="Arial" w:eastAsia="Times New Roman" w:hAnsi="Arial" w:cs="Arial"/>
          <w:sz w:val="24"/>
          <w:szCs w:val="24"/>
          <w:lang w:eastAsia="en-GB"/>
        </w:rPr>
      </w:pPr>
      <w:r w:rsidRPr="008845A9">
        <w:rPr>
          <w:rFonts w:ascii="Arial" w:eastAsia="Times New Roman" w:hAnsi="Arial" w:cs="Arial"/>
          <w:b/>
          <w:sz w:val="24"/>
          <w:szCs w:val="24"/>
          <w:lang w:eastAsia="en-GB"/>
        </w:rPr>
        <w:t>INDEMNITY BY THE SERVICE PROVIDER</w:t>
      </w:r>
    </w:p>
    <w:p w14:paraId="67FF4BE9" w14:textId="77777777" w:rsidR="00AB7BDD" w:rsidRPr="008845A9" w:rsidRDefault="00AB7BDD" w:rsidP="00AB7BDD">
      <w:pPr>
        <w:widowControl w:val="0"/>
        <w:tabs>
          <w:tab w:val="left" w:pos="851"/>
          <w:tab w:val="left" w:pos="1134"/>
        </w:tabs>
        <w:spacing w:after="0" w:line="360" w:lineRule="auto"/>
        <w:ind w:left="851" w:hanging="851"/>
        <w:jc w:val="both"/>
        <w:rPr>
          <w:rFonts w:ascii="Arial" w:eastAsia="Times New Roman" w:hAnsi="Arial" w:cs="Arial"/>
          <w:sz w:val="24"/>
          <w:szCs w:val="24"/>
          <w:lang w:eastAsia="en-GB"/>
        </w:rPr>
      </w:pPr>
      <w:r w:rsidRPr="008845A9">
        <w:rPr>
          <w:rFonts w:ascii="Arial" w:eastAsia="Times New Roman" w:hAnsi="Arial" w:cs="Arial"/>
          <w:b/>
          <w:sz w:val="24"/>
          <w:szCs w:val="24"/>
          <w:lang w:eastAsia="en-GB"/>
        </w:rPr>
        <w:fldChar w:fldCharType="begin"/>
      </w:r>
      <w:r w:rsidRPr="008845A9">
        <w:rPr>
          <w:rFonts w:ascii="Arial" w:eastAsia="Times New Roman" w:hAnsi="Arial" w:cs="Arial"/>
          <w:sz w:val="24"/>
          <w:szCs w:val="24"/>
          <w:lang w:eastAsia="en-GB"/>
        </w:rPr>
        <w:instrText xml:space="preserve"> TC "</w:instrText>
      </w:r>
      <w:bookmarkStart w:id="119" w:name="_Toc104400491"/>
      <w:r w:rsidRPr="008845A9">
        <w:rPr>
          <w:rFonts w:ascii="Arial" w:eastAsia="Times New Roman" w:hAnsi="Arial" w:cs="Arial"/>
          <w:b/>
          <w:sz w:val="24"/>
          <w:szCs w:val="24"/>
          <w:lang w:eastAsia="en-GB"/>
        </w:rPr>
        <w:instrText>20.   INDEMNITY BY THE SERVICE PROVIDER</w:instrText>
      </w:r>
      <w:bookmarkEnd w:id="119"/>
      <w:r w:rsidRPr="008845A9">
        <w:rPr>
          <w:rFonts w:ascii="Arial" w:eastAsia="Times New Roman" w:hAnsi="Arial" w:cs="Arial"/>
          <w:sz w:val="24"/>
          <w:szCs w:val="24"/>
          <w:lang w:eastAsia="en-GB"/>
        </w:rPr>
        <w:instrText xml:space="preserve">" \f C \l "1" </w:instrText>
      </w:r>
      <w:r w:rsidRPr="008845A9">
        <w:rPr>
          <w:rFonts w:ascii="Arial" w:eastAsia="Times New Roman" w:hAnsi="Arial" w:cs="Arial"/>
          <w:b/>
          <w:sz w:val="24"/>
          <w:szCs w:val="24"/>
          <w:lang w:eastAsia="en-GB"/>
        </w:rPr>
        <w:fldChar w:fldCharType="end"/>
      </w:r>
    </w:p>
    <w:p w14:paraId="48101E02" w14:textId="77777777" w:rsidR="00AB7BDD" w:rsidRPr="008845A9" w:rsidRDefault="00AB7BDD" w:rsidP="00AB7BDD">
      <w:pPr>
        <w:pStyle w:val="ListParagraph"/>
        <w:widowControl w:val="0"/>
        <w:numPr>
          <w:ilvl w:val="0"/>
          <w:numId w:val="25"/>
        </w:numPr>
        <w:tabs>
          <w:tab w:val="left" w:pos="851"/>
          <w:tab w:val="left" w:pos="993"/>
        </w:tabs>
        <w:spacing w:line="360" w:lineRule="auto"/>
        <w:ind w:left="851" w:hanging="851"/>
        <w:contextualSpacing w:val="0"/>
        <w:jc w:val="both"/>
        <w:rPr>
          <w:rFonts w:ascii="Arial" w:hAnsi="Arial" w:cs="Arial"/>
          <w:vanish/>
        </w:rPr>
      </w:pPr>
    </w:p>
    <w:p w14:paraId="2D5C0FF0" w14:textId="77777777" w:rsidR="00AB7BDD" w:rsidRPr="008845A9" w:rsidRDefault="00AB7BDD" w:rsidP="00AB7BDD">
      <w:pPr>
        <w:pStyle w:val="ListParagraph"/>
        <w:widowControl w:val="0"/>
        <w:numPr>
          <w:ilvl w:val="0"/>
          <w:numId w:val="25"/>
        </w:numPr>
        <w:tabs>
          <w:tab w:val="left" w:pos="851"/>
          <w:tab w:val="left" w:pos="993"/>
        </w:tabs>
        <w:spacing w:line="360" w:lineRule="auto"/>
        <w:ind w:left="851" w:hanging="851"/>
        <w:contextualSpacing w:val="0"/>
        <w:jc w:val="both"/>
        <w:rPr>
          <w:rFonts w:ascii="Arial" w:hAnsi="Arial" w:cs="Arial"/>
          <w:vanish/>
        </w:rPr>
      </w:pPr>
    </w:p>
    <w:p w14:paraId="3FDC4287" w14:textId="77777777" w:rsidR="00AB7BDD" w:rsidRPr="008845A9" w:rsidRDefault="00AB7BDD" w:rsidP="00AB7BDD">
      <w:pPr>
        <w:pStyle w:val="ListParagraph"/>
        <w:widowControl w:val="0"/>
        <w:numPr>
          <w:ilvl w:val="1"/>
          <w:numId w:val="25"/>
        </w:numPr>
        <w:tabs>
          <w:tab w:val="left" w:pos="851"/>
          <w:tab w:val="left" w:pos="993"/>
        </w:tabs>
        <w:spacing w:line="360" w:lineRule="auto"/>
        <w:ind w:left="851" w:hanging="851"/>
        <w:contextualSpacing w:val="0"/>
        <w:jc w:val="both"/>
        <w:rPr>
          <w:rFonts w:ascii="Arial" w:hAnsi="Arial" w:cs="Arial"/>
        </w:rPr>
      </w:pPr>
      <w:r w:rsidRPr="008845A9">
        <w:rPr>
          <w:rFonts w:ascii="Arial" w:hAnsi="Arial" w:cs="Arial"/>
        </w:rPr>
        <w:t xml:space="preserve">The Service Provider hereby indemnifies, holds harmless and agrees to defend SARS and its officers, employees, agents, </w:t>
      </w:r>
      <w:proofErr w:type="gramStart"/>
      <w:r w:rsidRPr="008845A9">
        <w:rPr>
          <w:rFonts w:ascii="Arial" w:hAnsi="Arial" w:cs="Arial"/>
        </w:rPr>
        <w:t>successors</w:t>
      </w:r>
      <w:proofErr w:type="gramEnd"/>
      <w:r w:rsidRPr="008845A9">
        <w:rPr>
          <w:rFonts w:ascii="Arial" w:hAnsi="Arial" w:cs="Arial"/>
        </w:rPr>
        <w:t xml:space="preserve"> and assigns, against all claims or Losses arising from or in connection with, any of the following-</w:t>
      </w:r>
    </w:p>
    <w:p w14:paraId="7FF114CC" w14:textId="77777777" w:rsidR="00AB7BDD" w:rsidRPr="008845A9" w:rsidRDefault="00AB7BDD" w:rsidP="00AB7BDD">
      <w:pPr>
        <w:pStyle w:val="ListParagraph"/>
        <w:widowControl w:val="0"/>
        <w:tabs>
          <w:tab w:val="left" w:pos="851"/>
          <w:tab w:val="left" w:pos="993"/>
        </w:tabs>
        <w:spacing w:line="360" w:lineRule="auto"/>
        <w:ind w:left="851"/>
        <w:contextualSpacing w:val="0"/>
        <w:jc w:val="both"/>
        <w:rPr>
          <w:rFonts w:ascii="Arial" w:hAnsi="Arial" w:cs="Arial"/>
        </w:rPr>
      </w:pPr>
    </w:p>
    <w:p w14:paraId="5EB7DB8E" w14:textId="77777777" w:rsidR="00AB7BDD" w:rsidRPr="008845A9" w:rsidRDefault="00AB7BDD" w:rsidP="00AB7BDD">
      <w:pPr>
        <w:pStyle w:val="ListParagraph"/>
        <w:widowControl w:val="0"/>
        <w:numPr>
          <w:ilvl w:val="2"/>
          <w:numId w:val="25"/>
        </w:numPr>
        <w:tabs>
          <w:tab w:val="left" w:pos="993"/>
        </w:tabs>
        <w:spacing w:line="360" w:lineRule="auto"/>
        <w:ind w:left="1843" w:hanging="992"/>
        <w:contextualSpacing w:val="0"/>
        <w:jc w:val="both"/>
        <w:rPr>
          <w:rFonts w:ascii="Arial" w:hAnsi="Arial" w:cs="Arial"/>
        </w:rPr>
      </w:pPr>
      <w:r w:rsidRPr="008845A9">
        <w:rPr>
          <w:rFonts w:ascii="Arial" w:hAnsi="Arial" w:cs="Arial"/>
        </w:rPr>
        <w:t xml:space="preserve">Third party claims attributable to any breach of the provisions of this Agreement by the Service </w:t>
      </w:r>
      <w:proofErr w:type="gramStart"/>
      <w:r w:rsidRPr="008845A9">
        <w:rPr>
          <w:rFonts w:ascii="Arial" w:hAnsi="Arial" w:cs="Arial"/>
        </w:rPr>
        <w:t>Provider;</w:t>
      </w:r>
      <w:proofErr w:type="gramEnd"/>
    </w:p>
    <w:p w14:paraId="4E6EC3C2" w14:textId="77777777" w:rsidR="00AB7BDD" w:rsidRPr="008845A9" w:rsidRDefault="00AB7BDD" w:rsidP="00AB7BDD">
      <w:pPr>
        <w:widowControl w:val="0"/>
        <w:tabs>
          <w:tab w:val="left" w:pos="709"/>
          <w:tab w:val="left" w:pos="1418"/>
        </w:tabs>
        <w:spacing w:after="0" w:line="360" w:lineRule="auto"/>
        <w:ind w:left="1843" w:hanging="992"/>
        <w:jc w:val="both"/>
        <w:rPr>
          <w:rFonts w:ascii="Arial" w:hAnsi="Arial" w:cs="Arial"/>
          <w:sz w:val="24"/>
          <w:szCs w:val="24"/>
        </w:rPr>
      </w:pPr>
    </w:p>
    <w:p w14:paraId="0A58B5E8" w14:textId="77777777" w:rsidR="00AB7BDD" w:rsidRPr="008845A9" w:rsidRDefault="00AB7BDD" w:rsidP="00AB7BDD">
      <w:pPr>
        <w:pStyle w:val="ListParagraph"/>
        <w:widowControl w:val="0"/>
        <w:numPr>
          <w:ilvl w:val="2"/>
          <w:numId w:val="25"/>
        </w:numPr>
        <w:tabs>
          <w:tab w:val="left" w:pos="993"/>
        </w:tabs>
        <w:spacing w:line="360" w:lineRule="auto"/>
        <w:ind w:left="1843" w:hanging="992"/>
        <w:contextualSpacing w:val="0"/>
        <w:jc w:val="both"/>
        <w:rPr>
          <w:rFonts w:ascii="Arial" w:hAnsi="Arial" w:cs="Arial"/>
          <w:lang w:val="en-ZA"/>
        </w:rPr>
      </w:pPr>
      <w:r w:rsidRPr="008845A9">
        <w:rPr>
          <w:rFonts w:ascii="Arial" w:hAnsi="Arial" w:cs="Arial"/>
          <w:lang w:val="en-ZA"/>
        </w:rPr>
        <w:t xml:space="preserve">Third party claims attributable to theft, fraud or other unlawful activity or any negligent, wilful or fraudulent conduct by the Service Provider or the Key Personnel and claims attributable to errors and/or </w:t>
      </w:r>
      <w:proofErr w:type="gramStart"/>
      <w:r w:rsidRPr="008845A9">
        <w:rPr>
          <w:rFonts w:ascii="Arial" w:hAnsi="Arial" w:cs="Arial"/>
          <w:lang w:val="en-ZA"/>
        </w:rPr>
        <w:t>omissions;</w:t>
      </w:r>
      <w:proofErr w:type="gramEnd"/>
    </w:p>
    <w:p w14:paraId="08474340" w14:textId="77777777" w:rsidR="00AB7BDD" w:rsidRPr="008845A9" w:rsidRDefault="00AB7BDD" w:rsidP="00AB7BDD">
      <w:pPr>
        <w:widowControl w:val="0"/>
        <w:tabs>
          <w:tab w:val="left" w:pos="709"/>
          <w:tab w:val="left" w:pos="1418"/>
        </w:tabs>
        <w:spacing w:after="0" w:line="360" w:lineRule="auto"/>
        <w:ind w:left="1843" w:hanging="992"/>
        <w:jc w:val="both"/>
        <w:rPr>
          <w:rFonts w:ascii="Arial" w:hAnsi="Arial" w:cs="Arial"/>
          <w:sz w:val="24"/>
          <w:szCs w:val="24"/>
        </w:rPr>
      </w:pPr>
    </w:p>
    <w:p w14:paraId="30EBAA0B" w14:textId="77777777" w:rsidR="00AB7BDD" w:rsidRPr="008845A9" w:rsidRDefault="00AB7BDD" w:rsidP="00AB7BDD">
      <w:pPr>
        <w:pStyle w:val="ListParagraph"/>
        <w:widowControl w:val="0"/>
        <w:numPr>
          <w:ilvl w:val="2"/>
          <w:numId w:val="25"/>
        </w:numPr>
        <w:tabs>
          <w:tab w:val="left" w:pos="993"/>
        </w:tabs>
        <w:spacing w:line="360" w:lineRule="auto"/>
        <w:ind w:left="1843" w:hanging="992"/>
        <w:contextualSpacing w:val="0"/>
        <w:jc w:val="both"/>
        <w:rPr>
          <w:rFonts w:ascii="Arial" w:hAnsi="Arial" w:cs="Arial"/>
          <w:lang w:val="en-ZA"/>
        </w:rPr>
      </w:pPr>
      <w:r w:rsidRPr="008845A9">
        <w:rPr>
          <w:rFonts w:ascii="Arial" w:hAnsi="Arial" w:cs="Arial"/>
          <w:lang w:val="en-ZA"/>
        </w:rPr>
        <w:t xml:space="preserve">Third party claims arising from or related to the death or bodily injury of any agent, employee, customer, business invitee, business visitor or other person on SARS premises caused by the </w:t>
      </w:r>
      <w:proofErr w:type="spellStart"/>
      <w:r w:rsidRPr="008845A9">
        <w:rPr>
          <w:rFonts w:ascii="Arial" w:hAnsi="Arial" w:cs="Arial"/>
          <w:lang w:val="en-ZA"/>
        </w:rPr>
        <w:t>delictual</w:t>
      </w:r>
      <w:proofErr w:type="spellEnd"/>
      <w:r w:rsidRPr="008845A9">
        <w:rPr>
          <w:rFonts w:ascii="Arial" w:hAnsi="Arial" w:cs="Arial"/>
          <w:lang w:val="en-ZA"/>
        </w:rPr>
        <w:t xml:space="preserve"> conduct of the Service Provider or the Key Personnel; or</w:t>
      </w:r>
    </w:p>
    <w:p w14:paraId="5BE73FE3" w14:textId="77777777" w:rsidR="00AB7BDD" w:rsidRPr="008845A9" w:rsidRDefault="00AB7BDD" w:rsidP="00AB7BDD">
      <w:pPr>
        <w:widowControl w:val="0"/>
        <w:tabs>
          <w:tab w:val="left" w:pos="709"/>
          <w:tab w:val="left" w:pos="1418"/>
        </w:tabs>
        <w:spacing w:after="0" w:line="360" w:lineRule="auto"/>
        <w:ind w:left="1843" w:hanging="992"/>
        <w:jc w:val="both"/>
        <w:rPr>
          <w:rFonts w:ascii="Arial" w:hAnsi="Arial" w:cs="Arial"/>
          <w:sz w:val="24"/>
          <w:szCs w:val="24"/>
        </w:rPr>
      </w:pPr>
    </w:p>
    <w:p w14:paraId="518AC3C7" w14:textId="553FA8A3" w:rsidR="00AB7BDD" w:rsidRDefault="00AB7BDD" w:rsidP="00AB7BDD">
      <w:pPr>
        <w:pStyle w:val="ListParagraph"/>
        <w:widowControl w:val="0"/>
        <w:numPr>
          <w:ilvl w:val="2"/>
          <w:numId w:val="25"/>
        </w:numPr>
        <w:tabs>
          <w:tab w:val="left" w:pos="993"/>
        </w:tabs>
        <w:spacing w:line="360" w:lineRule="auto"/>
        <w:ind w:left="1843" w:hanging="992"/>
        <w:contextualSpacing w:val="0"/>
        <w:jc w:val="both"/>
        <w:rPr>
          <w:rFonts w:ascii="Arial" w:hAnsi="Arial" w:cs="Arial"/>
          <w:lang w:val="en-ZA"/>
        </w:rPr>
      </w:pPr>
      <w:r w:rsidRPr="008845A9">
        <w:rPr>
          <w:rFonts w:ascii="Arial" w:hAnsi="Arial" w:cs="Arial"/>
          <w:lang w:val="en-ZA"/>
        </w:rPr>
        <w:t xml:space="preserve">Claims arising from damage to property owned or leased by SARS or belonging to a third party caused by the acts or omissions of the Service Provider or the Key Personnel. </w:t>
      </w:r>
    </w:p>
    <w:p w14:paraId="4765AF67" w14:textId="77777777" w:rsidR="00255BD4" w:rsidRPr="00255BD4" w:rsidRDefault="00255BD4" w:rsidP="00255BD4">
      <w:pPr>
        <w:pStyle w:val="ListParagraph"/>
        <w:rPr>
          <w:rFonts w:ascii="Arial" w:hAnsi="Arial" w:cs="Arial"/>
          <w:lang w:val="en-ZA"/>
        </w:rPr>
      </w:pPr>
    </w:p>
    <w:p w14:paraId="06355760" w14:textId="77777777" w:rsidR="00255BD4" w:rsidRDefault="00255BD4" w:rsidP="00255BD4">
      <w:pPr>
        <w:pStyle w:val="ListParagraph"/>
        <w:widowControl w:val="0"/>
        <w:tabs>
          <w:tab w:val="left" w:pos="993"/>
        </w:tabs>
        <w:spacing w:line="360" w:lineRule="auto"/>
        <w:ind w:left="1843"/>
        <w:contextualSpacing w:val="0"/>
        <w:jc w:val="both"/>
        <w:rPr>
          <w:rFonts w:ascii="Arial" w:hAnsi="Arial" w:cs="Arial"/>
          <w:lang w:val="en-ZA"/>
        </w:rPr>
      </w:pPr>
    </w:p>
    <w:p w14:paraId="42C28F82" w14:textId="77777777" w:rsidR="00AB7BDD" w:rsidRPr="008845A9" w:rsidRDefault="00AB7BDD" w:rsidP="00AB7BDD">
      <w:pPr>
        <w:widowControl w:val="0"/>
        <w:numPr>
          <w:ilvl w:val="0"/>
          <w:numId w:val="29"/>
        </w:numPr>
        <w:tabs>
          <w:tab w:val="left" w:pos="851"/>
        </w:tabs>
        <w:spacing w:after="0" w:line="360" w:lineRule="auto"/>
        <w:ind w:left="851" w:hanging="851"/>
        <w:jc w:val="both"/>
        <w:rPr>
          <w:rFonts w:ascii="Arial" w:hAnsi="Arial" w:cs="Arial"/>
          <w:b/>
          <w:sz w:val="24"/>
          <w:szCs w:val="24"/>
        </w:rPr>
      </w:pPr>
      <w:bookmarkStart w:id="120" w:name="_Ref49436437"/>
      <w:r w:rsidRPr="008845A9">
        <w:rPr>
          <w:rFonts w:ascii="Arial" w:hAnsi="Arial" w:cs="Arial"/>
          <w:b/>
          <w:sz w:val="24"/>
          <w:szCs w:val="24"/>
        </w:rPr>
        <w:lastRenderedPageBreak/>
        <w:t>INSURANCE</w:t>
      </w:r>
      <w:bookmarkEnd w:id="120"/>
      <w:r w:rsidRPr="008845A9">
        <w:rPr>
          <w:rFonts w:ascii="Arial" w:hAnsi="Arial" w:cs="Arial"/>
          <w:b/>
          <w:sz w:val="24"/>
          <w:szCs w:val="24"/>
        </w:rPr>
        <w:fldChar w:fldCharType="begin"/>
      </w:r>
      <w:r w:rsidRPr="008845A9">
        <w:rPr>
          <w:sz w:val="24"/>
          <w:szCs w:val="24"/>
        </w:rPr>
        <w:instrText xml:space="preserve"> TC "</w:instrText>
      </w:r>
      <w:bookmarkStart w:id="121" w:name="_Toc104400492"/>
      <w:r w:rsidRPr="008845A9">
        <w:rPr>
          <w:rFonts w:ascii="Arial" w:hAnsi="Arial" w:cs="Arial"/>
          <w:b/>
          <w:sz w:val="24"/>
          <w:szCs w:val="24"/>
        </w:rPr>
        <w:instrText>21.   INSURANCE</w:instrText>
      </w:r>
      <w:bookmarkEnd w:id="121"/>
      <w:r w:rsidRPr="008845A9">
        <w:rPr>
          <w:sz w:val="24"/>
          <w:szCs w:val="24"/>
        </w:rPr>
        <w:instrText xml:space="preserve">" \f C \l "1" </w:instrText>
      </w:r>
      <w:r w:rsidRPr="008845A9">
        <w:rPr>
          <w:rFonts w:ascii="Arial" w:hAnsi="Arial" w:cs="Arial"/>
          <w:b/>
          <w:sz w:val="24"/>
          <w:szCs w:val="24"/>
        </w:rPr>
        <w:fldChar w:fldCharType="end"/>
      </w:r>
      <w:r w:rsidRPr="008845A9">
        <w:rPr>
          <w:rFonts w:ascii="Arial" w:hAnsi="Arial" w:cs="Arial"/>
          <w:b/>
          <w:sz w:val="24"/>
          <w:szCs w:val="24"/>
        </w:rPr>
        <w:t xml:space="preserve"> </w:t>
      </w:r>
    </w:p>
    <w:p w14:paraId="3D0848D1" w14:textId="77777777" w:rsidR="00AB7BDD" w:rsidRPr="008845A9" w:rsidRDefault="00AB7BDD" w:rsidP="00AB7BDD">
      <w:pPr>
        <w:pStyle w:val="ListParagraph"/>
        <w:widowControl w:val="0"/>
        <w:tabs>
          <w:tab w:val="left" w:pos="851"/>
          <w:tab w:val="left" w:pos="993"/>
        </w:tabs>
        <w:spacing w:line="360" w:lineRule="auto"/>
        <w:ind w:left="851" w:hanging="851"/>
        <w:contextualSpacing w:val="0"/>
        <w:jc w:val="both"/>
        <w:rPr>
          <w:rFonts w:ascii="Arial" w:hAnsi="Arial" w:cs="Arial"/>
          <w:lang w:val="en-ZA"/>
        </w:rPr>
      </w:pPr>
      <w:bookmarkStart w:id="122" w:name="_Ref49436809"/>
    </w:p>
    <w:p w14:paraId="01DE448F" w14:textId="77777777" w:rsidR="00AB7BDD" w:rsidRPr="008845A9" w:rsidRDefault="00AB7BDD" w:rsidP="00AB7BDD">
      <w:pPr>
        <w:pStyle w:val="ListParagraph"/>
        <w:widowControl w:val="0"/>
        <w:numPr>
          <w:ilvl w:val="0"/>
          <w:numId w:val="26"/>
        </w:numPr>
        <w:tabs>
          <w:tab w:val="left" w:pos="851"/>
          <w:tab w:val="left" w:pos="1418"/>
        </w:tabs>
        <w:spacing w:line="360" w:lineRule="auto"/>
        <w:ind w:left="851" w:hanging="851"/>
        <w:contextualSpacing w:val="0"/>
        <w:jc w:val="both"/>
        <w:rPr>
          <w:rFonts w:ascii="Arial" w:hAnsi="Arial" w:cs="Arial"/>
          <w:vanish/>
          <w:lang w:val="en-ZA"/>
        </w:rPr>
      </w:pPr>
    </w:p>
    <w:p w14:paraId="46F8D221" w14:textId="77777777" w:rsidR="00AB7BDD" w:rsidRPr="008845A9" w:rsidRDefault="00AB7BDD" w:rsidP="00AB7BDD">
      <w:pPr>
        <w:pStyle w:val="ListParagraph"/>
        <w:widowControl w:val="0"/>
        <w:numPr>
          <w:ilvl w:val="0"/>
          <w:numId w:val="26"/>
        </w:numPr>
        <w:tabs>
          <w:tab w:val="left" w:pos="851"/>
          <w:tab w:val="left" w:pos="1418"/>
        </w:tabs>
        <w:spacing w:line="360" w:lineRule="auto"/>
        <w:ind w:left="851" w:hanging="851"/>
        <w:contextualSpacing w:val="0"/>
        <w:jc w:val="both"/>
        <w:rPr>
          <w:rFonts w:ascii="Arial" w:hAnsi="Arial" w:cs="Arial"/>
          <w:vanish/>
          <w:lang w:val="en-ZA"/>
        </w:rPr>
      </w:pPr>
    </w:p>
    <w:p w14:paraId="52A20DF6" w14:textId="4A203581" w:rsidR="00AB7BDD" w:rsidRPr="008845A9" w:rsidRDefault="00AB7BDD" w:rsidP="00AB7BDD">
      <w:pPr>
        <w:pStyle w:val="ListParagraph"/>
        <w:widowControl w:val="0"/>
        <w:numPr>
          <w:ilvl w:val="1"/>
          <w:numId w:val="26"/>
        </w:numPr>
        <w:tabs>
          <w:tab w:val="left" w:pos="851"/>
          <w:tab w:val="left" w:pos="1418"/>
        </w:tabs>
        <w:spacing w:line="360" w:lineRule="auto"/>
        <w:ind w:left="851" w:hanging="851"/>
        <w:contextualSpacing w:val="0"/>
        <w:jc w:val="both"/>
        <w:rPr>
          <w:rFonts w:ascii="Arial" w:hAnsi="Arial" w:cs="Arial"/>
          <w:lang w:val="en-ZA"/>
        </w:rPr>
      </w:pPr>
      <w:r w:rsidRPr="008845A9">
        <w:rPr>
          <w:rFonts w:ascii="Arial" w:hAnsi="Arial" w:cs="Arial"/>
          <w:lang w:val="en-ZA"/>
        </w:rPr>
        <w:t xml:space="preserve">The Service Provider must, on or before the Commencement Date and for the duration of this Agreement, have and maintain adequate insurance cover consistent with acceptable and prudent business practices and acceptable to SARS, which must include, without limitation, professional indemnity cover against all actions, suits, </w:t>
      </w:r>
      <w:proofErr w:type="gramStart"/>
      <w:r w:rsidRPr="008845A9">
        <w:rPr>
          <w:rFonts w:ascii="Arial" w:hAnsi="Arial" w:cs="Arial"/>
          <w:lang w:val="en-ZA"/>
        </w:rPr>
        <w:t>claims</w:t>
      </w:r>
      <w:proofErr w:type="gramEnd"/>
      <w:r w:rsidRPr="008845A9">
        <w:rPr>
          <w:rFonts w:ascii="Arial" w:hAnsi="Arial" w:cs="Arial"/>
          <w:lang w:val="en-ZA"/>
        </w:rPr>
        <w:t xml:space="preserve"> or other expenses arising in connection with damages or Losses for which it may be liable in terms of this Agreement.</w:t>
      </w:r>
      <w:bookmarkEnd w:id="122"/>
      <w:r w:rsidRPr="008845A9">
        <w:rPr>
          <w:rFonts w:ascii="Arial" w:hAnsi="Arial" w:cs="Arial"/>
          <w:lang w:val="en-ZA"/>
        </w:rPr>
        <w:t xml:space="preserve"> </w:t>
      </w:r>
    </w:p>
    <w:p w14:paraId="2DFE7C45" w14:textId="77777777" w:rsidR="00AB7BDD" w:rsidRPr="008845A9" w:rsidRDefault="00AB7BDD" w:rsidP="00AB7BDD">
      <w:pPr>
        <w:widowControl w:val="0"/>
        <w:tabs>
          <w:tab w:val="left" w:pos="993"/>
        </w:tabs>
        <w:spacing w:after="0" w:line="360" w:lineRule="auto"/>
        <w:ind w:left="993" w:hanging="993"/>
        <w:jc w:val="both"/>
        <w:rPr>
          <w:rFonts w:ascii="Arial" w:eastAsia="Times New Roman" w:hAnsi="Arial" w:cs="Arial"/>
          <w:sz w:val="24"/>
          <w:szCs w:val="24"/>
          <w:lang w:eastAsia="en-ZA"/>
        </w:rPr>
      </w:pPr>
    </w:p>
    <w:p w14:paraId="16F23E1B" w14:textId="0466A2E0" w:rsidR="00AB7BDD" w:rsidRPr="008845A9" w:rsidRDefault="00AB7BDD" w:rsidP="00AB7BDD">
      <w:pPr>
        <w:pStyle w:val="ListParagraph"/>
        <w:widowControl w:val="0"/>
        <w:numPr>
          <w:ilvl w:val="1"/>
          <w:numId w:val="26"/>
        </w:numPr>
        <w:tabs>
          <w:tab w:val="left" w:pos="1418"/>
        </w:tabs>
        <w:spacing w:line="360" w:lineRule="auto"/>
        <w:ind w:left="851" w:hanging="851"/>
        <w:contextualSpacing w:val="0"/>
        <w:jc w:val="both"/>
        <w:rPr>
          <w:rFonts w:ascii="Arial" w:hAnsi="Arial" w:cs="Arial"/>
          <w:lang w:val="en-ZA" w:eastAsia="en-ZA"/>
        </w:rPr>
      </w:pPr>
      <w:r w:rsidRPr="008845A9">
        <w:rPr>
          <w:rFonts w:ascii="Arial" w:hAnsi="Arial" w:cs="Arial"/>
          <w:lang w:val="en-ZA" w:eastAsia="en-ZA"/>
        </w:rPr>
        <w:t>The Service Provider must, on Commencement Date, provide SARS with certificates of insurance evidencing that the insurance covers and policy endorsements required under this Agreement are in place, and thereafter provide evidence of renewal of such insurance at least three (3) Business Days prior to expiration thereof.</w:t>
      </w:r>
    </w:p>
    <w:p w14:paraId="66455FE2" w14:textId="77777777" w:rsidR="00AB7BDD" w:rsidRPr="008845A9" w:rsidRDefault="00AB7BDD" w:rsidP="00AB7BDD">
      <w:pPr>
        <w:widowControl w:val="0"/>
        <w:tabs>
          <w:tab w:val="left" w:pos="993"/>
        </w:tabs>
        <w:spacing w:after="0" w:line="360" w:lineRule="auto"/>
        <w:ind w:left="851" w:hanging="851"/>
        <w:jc w:val="both"/>
        <w:rPr>
          <w:rFonts w:ascii="Arial" w:eastAsia="Times New Roman" w:hAnsi="Arial" w:cs="Arial"/>
          <w:sz w:val="24"/>
          <w:szCs w:val="24"/>
          <w:lang w:eastAsia="en-ZA"/>
        </w:rPr>
      </w:pPr>
    </w:p>
    <w:p w14:paraId="0E7C4549" w14:textId="77777777" w:rsidR="00AB7BDD" w:rsidRPr="008845A9" w:rsidRDefault="00AB7BDD" w:rsidP="00AB7BDD">
      <w:pPr>
        <w:pStyle w:val="ListParagraph"/>
        <w:widowControl w:val="0"/>
        <w:numPr>
          <w:ilvl w:val="1"/>
          <w:numId w:val="26"/>
        </w:numPr>
        <w:tabs>
          <w:tab w:val="left" w:pos="1418"/>
        </w:tabs>
        <w:spacing w:line="360" w:lineRule="auto"/>
        <w:ind w:left="851" w:hanging="851"/>
        <w:contextualSpacing w:val="0"/>
        <w:jc w:val="both"/>
        <w:rPr>
          <w:rFonts w:ascii="Arial" w:hAnsi="Arial" w:cs="Arial"/>
          <w:lang w:val="en-ZA" w:eastAsia="en-ZA"/>
        </w:rPr>
      </w:pPr>
      <w:r w:rsidRPr="008845A9">
        <w:rPr>
          <w:rFonts w:ascii="Arial" w:hAnsi="Arial" w:cs="Arial"/>
          <w:lang w:val="en-ZA" w:eastAsia="en-ZA"/>
        </w:rPr>
        <w:t>The Service Provider must provide SARS with at least thirty (30) days’ notice prior to any material modification of the insurance policies contemplated in this Agreement.</w:t>
      </w:r>
    </w:p>
    <w:p w14:paraId="507AAF60" w14:textId="77777777" w:rsidR="00AB7BDD" w:rsidRPr="008845A9" w:rsidRDefault="00AB7BDD" w:rsidP="00AB7BDD">
      <w:pPr>
        <w:widowControl w:val="0"/>
        <w:tabs>
          <w:tab w:val="left" w:pos="993"/>
        </w:tabs>
        <w:spacing w:after="0" w:line="360" w:lineRule="auto"/>
        <w:ind w:left="851" w:hanging="851"/>
        <w:jc w:val="both"/>
        <w:rPr>
          <w:rFonts w:ascii="Arial" w:eastAsia="Times New Roman" w:hAnsi="Arial" w:cs="Arial"/>
          <w:sz w:val="24"/>
          <w:szCs w:val="24"/>
          <w:lang w:eastAsia="en-ZA"/>
        </w:rPr>
      </w:pPr>
    </w:p>
    <w:p w14:paraId="0DA6D603" w14:textId="77777777" w:rsidR="00AB7BDD" w:rsidRPr="008845A9" w:rsidRDefault="00AB7BDD" w:rsidP="00AB7BDD">
      <w:pPr>
        <w:pStyle w:val="ListParagraph"/>
        <w:widowControl w:val="0"/>
        <w:numPr>
          <w:ilvl w:val="1"/>
          <w:numId w:val="26"/>
        </w:numPr>
        <w:tabs>
          <w:tab w:val="left" w:pos="1418"/>
        </w:tabs>
        <w:spacing w:line="360" w:lineRule="auto"/>
        <w:ind w:left="851" w:hanging="851"/>
        <w:contextualSpacing w:val="0"/>
        <w:jc w:val="both"/>
        <w:rPr>
          <w:rFonts w:ascii="Arial" w:hAnsi="Arial" w:cs="Arial"/>
          <w:lang w:val="en-ZA" w:eastAsia="en-ZA"/>
        </w:rPr>
      </w:pPr>
      <w:r w:rsidRPr="008845A9">
        <w:rPr>
          <w:rFonts w:ascii="Arial" w:hAnsi="Arial" w:cs="Arial"/>
          <w:lang w:val="en-ZA" w:eastAsia="en-ZA"/>
        </w:rPr>
        <w:t>In the event of loss or damage or other event that requires notice or other action under the terms of any insurance coverage indicated herein, the Service Provider shall be solely responsible to take such action. The Service Provider shall provide SARS with contemporaneous notice and with such other information as SARS may request regarding the event.</w:t>
      </w:r>
    </w:p>
    <w:p w14:paraId="546CE64A" w14:textId="77777777" w:rsidR="00AB7BDD" w:rsidRPr="008845A9" w:rsidRDefault="00AB7BDD" w:rsidP="00AB7BDD">
      <w:pPr>
        <w:widowControl w:val="0"/>
        <w:tabs>
          <w:tab w:val="left" w:pos="993"/>
        </w:tabs>
        <w:spacing w:after="0" w:line="360" w:lineRule="auto"/>
        <w:ind w:left="851" w:hanging="851"/>
        <w:jc w:val="both"/>
        <w:rPr>
          <w:rFonts w:ascii="Arial" w:eastAsia="Times New Roman" w:hAnsi="Arial" w:cs="Arial"/>
          <w:sz w:val="24"/>
          <w:szCs w:val="24"/>
          <w:lang w:eastAsia="en-ZA"/>
        </w:rPr>
      </w:pPr>
    </w:p>
    <w:p w14:paraId="70CB7D5F" w14:textId="77777777" w:rsidR="00AB7BDD" w:rsidRPr="008845A9" w:rsidRDefault="00AB7BDD" w:rsidP="00AB7BDD">
      <w:pPr>
        <w:pStyle w:val="ListParagraph"/>
        <w:widowControl w:val="0"/>
        <w:numPr>
          <w:ilvl w:val="1"/>
          <w:numId w:val="26"/>
        </w:numPr>
        <w:tabs>
          <w:tab w:val="left" w:pos="1418"/>
        </w:tabs>
        <w:spacing w:line="360" w:lineRule="auto"/>
        <w:ind w:left="851" w:hanging="851"/>
        <w:contextualSpacing w:val="0"/>
        <w:jc w:val="both"/>
        <w:rPr>
          <w:rFonts w:ascii="Arial" w:hAnsi="Arial" w:cs="Arial"/>
          <w:lang w:val="en-ZA" w:eastAsia="en-ZA"/>
        </w:rPr>
      </w:pPr>
      <w:r w:rsidRPr="008845A9">
        <w:rPr>
          <w:rFonts w:ascii="Arial" w:hAnsi="Arial" w:cs="Arial"/>
          <w:lang w:val="en-ZA" w:eastAsia="en-ZA"/>
        </w:rPr>
        <w:t>Without limiting the generality of SARS’ rights and remedies in this Agreement, in the event of a failure by the Service Provider to take out or maintain any insurance required hereunder, or to provide evidence of renewal within the period indicated herein, SARS may purchase the requisite insurance and deduct or offset the costs thereof from any monies due to the Service Provider by SARS under this Agreement.</w:t>
      </w:r>
    </w:p>
    <w:p w14:paraId="49959335" w14:textId="77777777" w:rsidR="00AB7BDD" w:rsidRPr="008845A9" w:rsidRDefault="00AB7BDD" w:rsidP="00AB7BDD">
      <w:pPr>
        <w:widowControl w:val="0"/>
        <w:tabs>
          <w:tab w:val="left" w:pos="709"/>
        </w:tabs>
        <w:spacing w:after="0" w:line="360" w:lineRule="auto"/>
        <w:ind w:left="709"/>
        <w:jc w:val="both"/>
        <w:rPr>
          <w:rFonts w:ascii="Arial" w:hAnsi="Arial" w:cs="Arial"/>
          <w:sz w:val="24"/>
          <w:szCs w:val="24"/>
          <w:lang w:eastAsia="en-ZA"/>
        </w:rPr>
      </w:pPr>
    </w:p>
    <w:p w14:paraId="0A3D2F19" w14:textId="77777777" w:rsidR="00AB7BDD" w:rsidRPr="008845A9" w:rsidRDefault="00AB7BDD" w:rsidP="00AB7BDD">
      <w:pPr>
        <w:widowControl w:val="0"/>
        <w:numPr>
          <w:ilvl w:val="0"/>
          <w:numId w:val="29"/>
        </w:numPr>
        <w:tabs>
          <w:tab w:val="left" w:pos="851"/>
        </w:tabs>
        <w:spacing w:after="0" w:line="360" w:lineRule="auto"/>
        <w:ind w:left="851" w:hanging="851"/>
        <w:jc w:val="both"/>
        <w:rPr>
          <w:rFonts w:ascii="Arial" w:hAnsi="Arial" w:cs="Arial"/>
          <w:b/>
          <w:sz w:val="24"/>
          <w:szCs w:val="24"/>
        </w:rPr>
      </w:pPr>
      <w:r w:rsidRPr="008845A9">
        <w:rPr>
          <w:rFonts w:ascii="Arial" w:hAnsi="Arial" w:cs="Arial"/>
          <w:b/>
          <w:sz w:val="24"/>
          <w:szCs w:val="24"/>
        </w:rPr>
        <w:lastRenderedPageBreak/>
        <w:t>FORCE MAJEURE</w:t>
      </w:r>
      <w:r w:rsidRPr="008845A9">
        <w:rPr>
          <w:rFonts w:ascii="Arial" w:hAnsi="Arial" w:cs="Arial"/>
          <w:b/>
          <w:sz w:val="24"/>
          <w:szCs w:val="24"/>
        </w:rPr>
        <w:fldChar w:fldCharType="begin"/>
      </w:r>
      <w:r w:rsidRPr="008845A9">
        <w:rPr>
          <w:sz w:val="24"/>
          <w:szCs w:val="24"/>
        </w:rPr>
        <w:instrText xml:space="preserve"> TC "</w:instrText>
      </w:r>
      <w:bookmarkStart w:id="123" w:name="_Toc104400493"/>
      <w:r w:rsidRPr="008845A9">
        <w:rPr>
          <w:rFonts w:ascii="Arial" w:hAnsi="Arial" w:cs="Arial"/>
          <w:b/>
          <w:sz w:val="24"/>
          <w:szCs w:val="24"/>
        </w:rPr>
        <w:instrText>22.   FORCE MAJEURE</w:instrText>
      </w:r>
      <w:bookmarkEnd w:id="123"/>
      <w:r w:rsidRPr="008845A9">
        <w:rPr>
          <w:sz w:val="24"/>
          <w:szCs w:val="24"/>
        </w:rPr>
        <w:instrText xml:space="preserve">" \f C \l "1" </w:instrText>
      </w:r>
      <w:r w:rsidRPr="008845A9">
        <w:rPr>
          <w:rFonts w:ascii="Arial" w:hAnsi="Arial" w:cs="Arial"/>
          <w:b/>
          <w:sz w:val="24"/>
          <w:szCs w:val="24"/>
        </w:rPr>
        <w:fldChar w:fldCharType="end"/>
      </w:r>
    </w:p>
    <w:p w14:paraId="68449990" w14:textId="77777777" w:rsidR="00AB7BDD" w:rsidRPr="008845A9" w:rsidRDefault="00AB7BDD" w:rsidP="00AB7BDD">
      <w:pPr>
        <w:widowControl w:val="0"/>
        <w:tabs>
          <w:tab w:val="left" w:pos="709"/>
          <w:tab w:val="left" w:pos="851"/>
        </w:tabs>
        <w:spacing w:after="0" w:line="360" w:lineRule="auto"/>
        <w:ind w:left="851" w:hanging="851"/>
        <w:jc w:val="both"/>
        <w:rPr>
          <w:rFonts w:ascii="Arial" w:eastAsia="Times New Roman" w:hAnsi="Arial" w:cs="Arial"/>
          <w:sz w:val="24"/>
          <w:szCs w:val="24"/>
          <w:lang w:eastAsia="en-GB"/>
        </w:rPr>
      </w:pPr>
    </w:p>
    <w:p w14:paraId="2AC40E18" w14:textId="77777777" w:rsidR="00AB7BDD" w:rsidRPr="008845A9" w:rsidRDefault="00AB7BDD" w:rsidP="00AB7BDD">
      <w:pPr>
        <w:pStyle w:val="ListParagraph"/>
        <w:widowControl w:val="0"/>
        <w:numPr>
          <w:ilvl w:val="0"/>
          <w:numId w:val="38"/>
        </w:numPr>
        <w:tabs>
          <w:tab w:val="left" w:pos="851"/>
          <w:tab w:val="left" w:pos="1418"/>
        </w:tabs>
        <w:spacing w:line="360" w:lineRule="auto"/>
        <w:ind w:left="851" w:hanging="851"/>
        <w:jc w:val="both"/>
        <w:rPr>
          <w:rFonts w:ascii="Arial" w:hAnsi="Arial" w:cs="Arial"/>
          <w:vanish/>
          <w:lang w:val="en-ZA"/>
        </w:rPr>
      </w:pPr>
    </w:p>
    <w:p w14:paraId="3E5D6DF5" w14:textId="77777777" w:rsidR="00AB7BDD" w:rsidRPr="008845A9" w:rsidRDefault="00AB7BDD" w:rsidP="00AB7BDD">
      <w:pPr>
        <w:pStyle w:val="ListParagraph"/>
        <w:widowControl w:val="0"/>
        <w:numPr>
          <w:ilvl w:val="0"/>
          <w:numId w:val="38"/>
        </w:numPr>
        <w:tabs>
          <w:tab w:val="left" w:pos="851"/>
          <w:tab w:val="left" w:pos="1418"/>
        </w:tabs>
        <w:spacing w:line="360" w:lineRule="auto"/>
        <w:ind w:left="851" w:hanging="851"/>
        <w:jc w:val="both"/>
        <w:rPr>
          <w:rFonts w:ascii="Arial" w:hAnsi="Arial" w:cs="Arial"/>
          <w:vanish/>
          <w:lang w:val="en-ZA"/>
        </w:rPr>
      </w:pPr>
    </w:p>
    <w:p w14:paraId="21503589" w14:textId="14AB72F6" w:rsidR="00AB7BDD" w:rsidRDefault="00AB7BDD" w:rsidP="00AB7BDD">
      <w:pPr>
        <w:pStyle w:val="ListParagraph"/>
        <w:widowControl w:val="0"/>
        <w:numPr>
          <w:ilvl w:val="1"/>
          <w:numId w:val="38"/>
        </w:numPr>
        <w:tabs>
          <w:tab w:val="left" w:pos="851"/>
          <w:tab w:val="left" w:pos="1418"/>
        </w:tabs>
        <w:spacing w:line="360" w:lineRule="auto"/>
        <w:ind w:left="851" w:hanging="851"/>
        <w:jc w:val="both"/>
        <w:rPr>
          <w:rFonts w:ascii="Arial" w:hAnsi="Arial" w:cs="Arial"/>
          <w:lang w:val="en-ZA"/>
        </w:rPr>
      </w:pPr>
      <w:bookmarkStart w:id="124" w:name="_Ref130742240"/>
      <w:r w:rsidRPr="008845A9">
        <w:rPr>
          <w:rFonts w:ascii="Arial" w:hAnsi="Arial" w:cs="Arial"/>
          <w:lang w:val="en-ZA"/>
        </w:rPr>
        <w:t>In the event of any circumstance arising or action taken beyond the reasonable control of a Party or the Parties hereto, such as but not limited to war, rebellion, riot, civil commotion, lockout, fire, accident, operation of law, Applicable Law, epidemic, pandemic or any other circumstance preventing the Parties or any of them from the performance of any obligation hereunder (any such event hereinafter called “</w:t>
      </w:r>
      <w:r w:rsidRPr="008845A9">
        <w:rPr>
          <w:rFonts w:ascii="Arial" w:hAnsi="Arial" w:cs="Arial"/>
          <w:i/>
          <w:lang w:val="en-ZA"/>
        </w:rPr>
        <w:t>force majeure</w:t>
      </w:r>
      <w:r w:rsidRPr="008845A9">
        <w:rPr>
          <w:rFonts w:ascii="Arial" w:hAnsi="Arial" w:cs="Arial"/>
          <w:lang w:val="en-ZA"/>
        </w:rPr>
        <w:t xml:space="preserve"> event”) then the Party affected by such </w:t>
      </w:r>
      <w:r w:rsidRPr="008845A9">
        <w:rPr>
          <w:rFonts w:ascii="Arial" w:hAnsi="Arial" w:cs="Arial"/>
          <w:i/>
          <w:lang w:val="en-ZA"/>
        </w:rPr>
        <w:t>force majeure</w:t>
      </w:r>
      <w:r w:rsidRPr="008845A9">
        <w:rPr>
          <w:rFonts w:ascii="Arial" w:hAnsi="Arial" w:cs="Arial"/>
          <w:lang w:val="en-ZA"/>
        </w:rPr>
        <w:t xml:space="preserve"> event shall, subject to </w:t>
      </w:r>
      <w:r w:rsidRPr="008845A9">
        <w:rPr>
          <w:rFonts w:ascii="Arial" w:hAnsi="Arial" w:cs="Arial"/>
          <w:b/>
          <w:lang w:val="en-ZA"/>
        </w:rPr>
        <w:t xml:space="preserve">clauses </w:t>
      </w:r>
      <w:r w:rsidRPr="008845A9">
        <w:rPr>
          <w:rFonts w:ascii="Arial" w:hAnsi="Arial" w:cs="Arial"/>
          <w:b/>
          <w:lang w:val="en-ZA"/>
        </w:rPr>
        <w:fldChar w:fldCharType="begin"/>
      </w:r>
      <w:r w:rsidRPr="008845A9">
        <w:rPr>
          <w:rFonts w:ascii="Arial" w:hAnsi="Arial" w:cs="Arial"/>
          <w:b/>
          <w:lang w:val="en-ZA"/>
        </w:rPr>
        <w:instrText xml:space="preserve"> REF _Ref51162337 \r \h  \* MERGEFORMAT </w:instrText>
      </w:r>
      <w:r w:rsidRPr="008845A9">
        <w:rPr>
          <w:rFonts w:ascii="Arial" w:hAnsi="Arial" w:cs="Arial"/>
          <w:b/>
          <w:lang w:val="en-ZA"/>
        </w:rPr>
      </w:r>
      <w:r w:rsidRPr="008845A9">
        <w:rPr>
          <w:rFonts w:ascii="Arial" w:hAnsi="Arial" w:cs="Arial"/>
          <w:b/>
          <w:lang w:val="en-ZA"/>
        </w:rPr>
        <w:fldChar w:fldCharType="separate"/>
      </w:r>
      <w:r w:rsidR="006F2FE9">
        <w:rPr>
          <w:rFonts w:ascii="Arial" w:hAnsi="Arial" w:cs="Arial"/>
          <w:b/>
          <w:lang w:val="en-ZA"/>
        </w:rPr>
        <w:t>23.2</w:t>
      </w:r>
      <w:r w:rsidRPr="008845A9">
        <w:rPr>
          <w:rFonts w:ascii="Arial" w:hAnsi="Arial" w:cs="Arial"/>
          <w:b/>
          <w:lang w:val="en-ZA"/>
        </w:rPr>
        <w:fldChar w:fldCharType="end"/>
      </w:r>
      <w:r w:rsidRPr="008845A9">
        <w:rPr>
          <w:rFonts w:ascii="Arial" w:hAnsi="Arial" w:cs="Arial"/>
          <w:lang w:val="en-ZA"/>
        </w:rPr>
        <w:t xml:space="preserve"> and </w:t>
      </w:r>
      <w:r w:rsidRPr="008845A9">
        <w:rPr>
          <w:rFonts w:ascii="Arial" w:hAnsi="Arial" w:cs="Arial"/>
          <w:b/>
          <w:lang w:val="en-ZA"/>
        </w:rPr>
        <w:fldChar w:fldCharType="begin"/>
      </w:r>
      <w:r w:rsidRPr="008845A9">
        <w:rPr>
          <w:rFonts w:ascii="Arial" w:hAnsi="Arial" w:cs="Arial"/>
          <w:b/>
          <w:lang w:val="en-ZA"/>
        </w:rPr>
        <w:instrText xml:space="preserve"> REF _Ref51162359 \r \h  \* MERGEFORMAT </w:instrText>
      </w:r>
      <w:r w:rsidRPr="008845A9">
        <w:rPr>
          <w:rFonts w:ascii="Arial" w:hAnsi="Arial" w:cs="Arial"/>
          <w:b/>
          <w:lang w:val="en-ZA"/>
        </w:rPr>
      </w:r>
      <w:r w:rsidRPr="008845A9">
        <w:rPr>
          <w:rFonts w:ascii="Arial" w:hAnsi="Arial" w:cs="Arial"/>
          <w:b/>
          <w:lang w:val="en-ZA"/>
        </w:rPr>
        <w:fldChar w:fldCharType="separate"/>
      </w:r>
      <w:r>
        <w:rPr>
          <w:rFonts w:ascii="Arial" w:hAnsi="Arial" w:cs="Arial"/>
          <w:b/>
          <w:lang w:val="en-ZA"/>
        </w:rPr>
        <w:t>23.3</w:t>
      </w:r>
      <w:r w:rsidRPr="008845A9">
        <w:rPr>
          <w:rFonts w:ascii="Arial" w:hAnsi="Arial" w:cs="Arial"/>
          <w:b/>
          <w:lang w:val="en-ZA"/>
        </w:rPr>
        <w:fldChar w:fldCharType="end"/>
      </w:r>
      <w:r w:rsidRPr="008845A9">
        <w:rPr>
          <w:rFonts w:ascii="Arial" w:hAnsi="Arial" w:cs="Arial"/>
          <w:lang w:val="en-ZA"/>
        </w:rPr>
        <w:t xml:space="preserve"> herein, be relieved of its obligations hereunder during the period that such </w:t>
      </w:r>
      <w:r w:rsidRPr="008845A9">
        <w:rPr>
          <w:rFonts w:ascii="Arial" w:hAnsi="Arial" w:cs="Arial"/>
          <w:i/>
          <w:lang w:val="en-ZA"/>
        </w:rPr>
        <w:t>force majeure</w:t>
      </w:r>
      <w:r w:rsidRPr="008845A9">
        <w:rPr>
          <w:rFonts w:ascii="Arial" w:hAnsi="Arial" w:cs="Arial"/>
          <w:lang w:val="en-ZA"/>
        </w:rPr>
        <w:t xml:space="preserve"> subsists.</w:t>
      </w:r>
      <w:bookmarkEnd w:id="124"/>
      <w:r w:rsidRPr="008845A9">
        <w:rPr>
          <w:rFonts w:ascii="Arial" w:hAnsi="Arial" w:cs="Arial"/>
          <w:lang w:val="en-ZA"/>
        </w:rPr>
        <w:t xml:space="preserve"> </w:t>
      </w:r>
    </w:p>
    <w:p w14:paraId="725EAA26" w14:textId="77777777" w:rsidR="002E58B3" w:rsidRDefault="002E58B3" w:rsidP="00285B62">
      <w:pPr>
        <w:pStyle w:val="ListParagraph"/>
        <w:widowControl w:val="0"/>
        <w:tabs>
          <w:tab w:val="left" w:pos="851"/>
          <w:tab w:val="left" w:pos="1418"/>
        </w:tabs>
        <w:spacing w:line="360" w:lineRule="auto"/>
        <w:ind w:left="851"/>
        <w:jc w:val="both"/>
        <w:rPr>
          <w:rFonts w:ascii="Arial" w:hAnsi="Arial" w:cs="Arial"/>
          <w:lang w:val="en-ZA"/>
        </w:rPr>
      </w:pPr>
    </w:p>
    <w:p w14:paraId="6DE3AB9C" w14:textId="76C143CC" w:rsidR="002E58B3" w:rsidRPr="0073498D" w:rsidRDefault="002E58B3" w:rsidP="002E58B3">
      <w:pPr>
        <w:pStyle w:val="ListParagraph"/>
        <w:widowControl w:val="0"/>
        <w:numPr>
          <w:ilvl w:val="2"/>
          <w:numId w:val="38"/>
        </w:numPr>
        <w:tabs>
          <w:tab w:val="left" w:pos="1843"/>
        </w:tabs>
        <w:spacing w:line="360" w:lineRule="auto"/>
        <w:ind w:left="1843" w:hanging="992"/>
        <w:contextualSpacing w:val="0"/>
        <w:jc w:val="both"/>
        <w:rPr>
          <w:rFonts w:ascii="Arial" w:hAnsi="Arial" w:cs="Arial"/>
          <w:lang w:val="en-ZA"/>
        </w:rPr>
      </w:pPr>
      <w:r w:rsidRPr="0073498D">
        <w:rPr>
          <w:rFonts w:ascii="Arial" w:hAnsi="Arial" w:cs="Arial"/>
          <w:lang w:val="en-ZA"/>
        </w:rPr>
        <w:t xml:space="preserve">The Service Provider must before </w:t>
      </w:r>
      <w:proofErr w:type="gramStart"/>
      <w:r w:rsidRPr="0073498D">
        <w:rPr>
          <w:rFonts w:ascii="Arial" w:hAnsi="Arial" w:cs="Arial"/>
          <w:lang w:val="en-ZA"/>
        </w:rPr>
        <w:t>invoking</w:t>
      </w:r>
      <w:proofErr w:type="gramEnd"/>
      <w:r w:rsidRPr="0073498D">
        <w:rPr>
          <w:rFonts w:ascii="Arial" w:hAnsi="Arial" w:cs="Arial"/>
          <w:lang w:val="en-ZA"/>
        </w:rPr>
        <w:t xml:space="preserve"> this </w:t>
      </w:r>
      <w:r w:rsidRPr="0073498D">
        <w:rPr>
          <w:rFonts w:ascii="Arial" w:hAnsi="Arial" w:cs="Arial"/>
          <w:b/>
          <w:bCs/>
          <w:lang w:val="en-ZA"/>
        </w:rPr>
        <w:t>clause</w:t>
      </w:r>
      <w:r w:rsidR="002E046F">
        <w:rPr>
          <w:rFonts w:ascii="Arial" w:hAnsi="Arial" w:cs="Arial"/>
          <w:b/>
          <w:bCs/>
          <w:lang w:val="en-ZA"/>
        </w:rPr>
        <w:t xml:space="preserve"> </w:t>
      </w:r>
      <w:r w:rsidR="002E046F">
        <w:rPr>
          <w:rFonts w:ascii="Arial" w:hAnsi="Arial" w:cs="Arial"/>
          <w:b/>
          <w:bCs/>
          <w:lang w:val="en-ZA"/>
        </w:rPr>
        <w:fldChar w:fldCharType="begin"/>
      </w:r>
      <w:r w:rsidR="002E046F">
        <w:rPr>
          <w:rFonts w:ascii="Arial" w:hAnsi="Arial" w:cs="Arial"/>
          <w:b/>
          <w:bCs/>
          <w:lang w:val="en-ZA"/>
        </w:rPr>
        <w:instrText xml:space="preserve"> REF _Ref130742240 \r \h </w:instrText>
      </w:r>
      <w:r w:rsidR="002E046F">
        <w:rPr>
          <w:rFonts w:ascii="Arial" w:hAnsi="Arial" w:cs="Arial"/>
          <w:b/>
          <w:bCs/>
          <w:lang w:val="en-ZA"/>
        </w:rPr>
      </w:r>
      <w:r w:rsidR="002E046F">
        <w:rPr>
          <w:rFonts w:ascii="Arial" w:hAnsi="Arial" w:cs="Arial"/>
          <w:b/>
          <w:bCs/>
          <w:lang w:val="en-ZA"/>
        </w:rPr>
        <w:fldChar w:fldCharType="separate"/>
      </w:r>
      <w:r w:rsidR="002E046F">
        <w:rPr>
          <w:rFonts w:ascii="Arial" w:hAnsi="Arial" w:cs="Arial"/>
          <w:b/>
          <w:bCs/>
          <w:lang w:val="en-ZA"/>
        </w:rPr>
        <w:t>23.1</w:t>
      </w:r>
      <w:r w:rsidR="002E046F">
        <w:rPr>
          <w:rFonts w:ascii="Arial" w:hAnsi="Arial" w:cs="Arial"/>
          <w:b/>
          <w:bCs/>
          <w:lang w:val="en-ZA"/>
        </w:rPr>
        <w:fldChar w:fldCharType="end"/>
      </w:r>
      <w:r w:rsidRPr="0073498D">
        <w:rPr>
          <w:rFonts w:ascii="Arial" w:hAnsi="Arial" w:cs="Arial"/>
          <w:b/>
          <w:bCs/>
          <w:lang w:val="en-ZA"/>
        </w:rPr>
        <w:t>,</w:t>
      </w:r>
      <w:r w:rsidRPr="0073498D">
        <w:rPr>
          <w:rFonts w:ascii="Arial" w:hAnsi="Arial" w:cs="Arial"/>
          <w:lang w:val="en-ZA"/>
        </w:rPr>
        <w:t xml:space="preserve"> demonstrate that it activated the Service Provider’s Business Continuity Plan and was unable to circumvent the </w:t>
      </w:r>
      <w:r w:rsidRPr="0073498D">
        <w:rPr>
          <w:rFonts w:ascii="Arial" w:hAnsi="Arial" w:cs="Arial"/>
          <w:i/>
          <w:iCs/>
          <w:lang w:val="en-ZA"/>
        </w:rPr>
        <w:t>force majeure</w:t>
      </w:r>
      <w:r w:rsidRPr="0073498D">
        <w:rPr>
          <w:rFonts w:ascii="Arial" w:hAnsi="Arial" w:cs="Arial"/>
          <w:lang w:val="en-ZA"/>
        </w:rPr>
        <w:t xml:space="preserve"> event. </w:t>
      </w:r>
    </w:p>
    <w:p w14:paraId="79A2B2B3" w14:textId="77777777" w:rsidR="002E58B3" w:rsidRPr="008845A9" w:rsidRDefault="002E58B3" w:rsidP="002E58B3">
      <w:pPr>
        <w:pStyle w:val="ListParagraph"/>
        <w:widowControl w:val="0"/>
        <w:tabs>
          <w:tab w:val="left" w:pos="851"/>
          <w:tab w:val="left" w:pos="1418"/>
        </w:tabs>
        <w:spacing w:line="360" w:lineRule="auto"/>
        <w:ind w:left="1440"/>
        <w:jc w:val="both"/>
        <w:rPr>
          <w:rFonts w:ascii="Arial" w:hAnsi="Arial" w:cs="Arial"/>
          <w:lang w:val="en-ZA"/>
        </w:rPr>
      </w:pPr>
    </w:p>
    <w:p w14:paraId="4FBA6669" w14:textId="77777777" w:rsidR="00AB7BDD" w:rsidRPr="008845A9" w:rsidRDefault="00AB7BDD" w:rsidP="00AB7BDD">
      <w:pPr>
        <w:pStyle w:val="ListParagraph"/>
        <w:widowControl w:val="0"/>
        <w:numPr>
          <w:ilvl w:val="1"/>
          <w:numId w:val="38"/>
        </w:numPr>
        <w:tabs>
          <w:tab w:val="left" w:pos="851"/>
        </w:tabs>
        <w:spacing w:line="360" w:lineRule="auto"/>
        <w:ind w:left="851" w:hanging="851"/>
        <w:jc w:val="both"/>
        <w:rPr>
          <w:rFonts w:ascii="Arial" w:hAnsi="Arial" w:cs="Arial"/>
          <w:lang w:val="en-ZA"/>
        </w:rPr>
      </w:pPr>
      <w:bookmarkStart w:id="125" w:name="_Ref51162337"/>
      <w:r w:rsidRPr="008845A9">
        <w:rPr>
          <w:rFonts w:ascii="Arial" w:hAnsi="Arial" w:cs="Arial"/>
          <w:lang w:val="en-ZA"/>
        </w:rPr>
        <w:t xml:space="preserve">Should a </w:t>
      </w:r>
      <w:r w:rsidRPr="008845A9">
        <w:rPr>
          <w:rFonts w:ascii="Arial" w:hAnsi="Arial" w:cs="Arial"/>
          <w:i/>
          <w:lang w:val="en-ZA" w:eastAsia="en-ZA"/>
        </w:rPr>
        <w:t>force majeure</w:t>
      </w:r>
      <w:r w:rsidRPr="008845A9">
        <w:rPr>
          <w:rFonts w:ascii="Arial" w:hAnsi="Arial" w:cs="Arial"/>
          <w:lang w:val="en-ZA" w:eastAsia="en-ZA"/>
        </w:rPr>
        <w:t xml:space="preserve"> event arise, the affected Party shall within seven (7) days of the commencement of the event notify the other Party of the event, giving sufficient details thereof, including details of how the event has impacted the affected Party’s ability to perform in terms of the Agreement, as well as the estimated duration of the event or disturbing circumstances.</w:t>
      </w:r>
      <w:bookmarkEnd w:id="125"/>
    </w:p>
    <w:p w14:paraId="3CF7AC73" w14:textId="77777777" w:rsidR="00AB7BDD" w:rsidRPr="008845A9" w:rsidRDefault="00AB7BDD" w:rsidP="00AB7BDD">
      <w:pPr>
        <w:widowControl w:val="0"/>
        <w:tabs>
          <w:tab w:val="left" w:pos="851"/>
        </w:tabs>
        <w:spacing w:after="0" w:line="360" w:lineRule="auto"/>
        <w:ind w:left="851" w:hanging="851"/>
        <w:jc w:val="both"/>
        <w:rPr>
          <w:rFonts w:ascii="Arial" w:hAnsi="Arial" w:cs="Arial"/>
          <w:sz w:val="24"/>
          <w:szCs w:val="24"/>
        </w:rPr>
      </w:pPr>
    </w:p>
    <w:p w14:paraId="049F9D9C" w14:textId="77777777" w:rsidR="00AB7BDD" w:rsidRPr="008845A9" w:rsidRDefault="00AB7BDD" w:rsidP="00AB7BDD">
      <w:pPr>
        <w:pStyle w:val="ListParagraph"/>
        <w:widowControl w:val="0"/>
        <w:numPr>
          <w:ilvl w:val="1"/>
          <w:numId w:val="38"/>
        </w:numPr>
        <w:tabs>
          <w:tab w:val="left" w:pos="851"/>
        </w:tabs>
        <w:spacing w:line="360" w:lineRule="auto"/>
        <w:ind w:left="851" w:hanging="851"/>
        <w:jc w:val="both"/>
        <w:rPr>
          <w:rFonts w:ascii="Arial" w:hAnsi="Arial" w:cs="Arial"/>
          <w:lang w:val="en-ZA"/>
        </w:rPr>
      </w:pPr>
      <w:bookmarkStart w:id="126" w:name="_Ref51162359"/>
      <w:r w:rsidRPr="008845A9">
        <w:rPr>
          <w:rFonts w:ascii="Arial" w:hAnsi="Arial" w:cs="Arial"/>
          <w:lang w:val="en-ZA"/>
        </w:rPr>
        <w:t xml:space="preserve">The affected Party’s relief is only to the extent so prevented and </w:t>
      </w:r>
      <w:r w:rsidRPr="008845A9">
        <w:rPr>
          <w:rFonts w:ascii="Arial" w:hAnsi="Arial" w:cs="Arial"/>
          <w:lang w:val="en-ZA" w:eastAsia="en-ZA"/>
        </w:rPr>
        <w:t xml:space="preserve">to the extent that the affected Party is not the cause of the </w:t>
      </w:r>
      <w:r w:rsidRPr="008845A9">
        <w:rPr>
          <w:rFonts w:ascii="Arial" w:hAnsi="Arial" w:cs="Arial"/>
          <w:i/>
          <w:lang w:val="en-ZA" w:eastAsia="en-ZA"/>
        </w:rPr>
        <w:t xml:space="preserve">force majeure </w:t>
      </w:r>
      <w:r w:rsidRPr="008845A9">
        <w:rPr>
          <w:rFonts w:ascii="Arial" w:hAnsi="Arial" w:cs="Arial"/>
          <w:lang w:val="en-ZA" w:eastAsia="en-ZA"/>
        </w:rPr>
        <w:t>event</w:t>
      </w:r>
      <w:r w:rsidRPr="008845A9">
        <w:rPr>
          <w:rFonts w:ascii="Arial" w:hAnsi="Arial" w:cs="Arial"/>
          <w:lang w:val="en-ZA"/>
        </w:rPr>
        <w:t xml:space="preserve">. Such Party shall not be liable for any delay or failure in the performance of any obligations hereunder or loss or damage which the other Party may suffer due to or resulting from the </w:t>
      </w:r>
      <w:r w:rsidRPr="008845A9">
        <w:rPr>
          <w:rFonts w:ascii="Arial" w:hAnsi="Arial" w:cs="Arial"/>
          <w:i/>
          <w:lang w:val="en-ZA"/>
        </w:rPr>
        <w:t>force majeure</w:t>
      </w:r>
      <w:r w:rsidRPr="008845A9">
        <w:rPr>
          <w:rFonts w:ascii="Arial" w:hAnsi="Arial" w:cs="Arial"/>
          <w:lang w:val="en-ZA"/>
        </w:rPr>
        <w:t xml:space="preserve"> event.</w:t>
      </w:r>
      <w:bookmarkEnd w:id="126"/>
      <w:r w:rsidRPr="008845A9">
        <w:rPr>
          <w:rFonts w:ascii="Arial" w:hAnsi="Arial" w:cs="Arial"/>
          <w:lang w:val="en-ZA"/>
        </w:rPr>
        <w:t xml:space="preserve"> </w:t>
      </w:r>
    </w:p>
    <w:p w14:paraId="7A6E1760" w14:textId="77777777" w:rsidR="00AB7BDD" w:rsidRPr="008845A9" w:rsidRDefault="00AB7BDD" w:rsidP="00AB7BDD">
      <w:pPr>
        <w:widowControl w:val="0"/>
        <w:tabs>
          <w:tab w:val="left" w:pos="851"/>
        </w:tabs>
        <w:spacing w:after="0" w:line="360" w:lineRule="auto"/>
        <w:ind w:left="851" w:hanging="851"/>
        <w:jc w:val="both"/>
        <w:rPr>
          <w:rFonts w:ascii="Arial" w:hAnsi="Arial" w:cs="Arial"/>
          <w:sz w:val="24"/>
          <w:szCs w:val="24"/>
        </w:rPr>
      </w:pPr>
    </w:p>
    <w:p w14:paraId="6C83B66F" w14:textId="77777777" w:rsidR="00AB7BDD" w:rsidRPr="008845A9" w:rsidRDefault="00AB7BDD" w:rsidP="00AB7BDD">
      <w:pPr>
        <w:pStyle w:val="ListParagraph"/>
        <w:widowControl w:val="0"/>
        <w:numPr>
          <w:ilvl w:val="1"/>
          <w:numId w:val="38"/>
        </w:numPr>
        <w:tabs>
          <w:tab w:val="left" w:pos="851"/>
        </w:tabs>
        <w:spacing w:line="360" w:lineRule="auto"/>
        <w:ind w:left="851" w:hanging="851"/>
        <w:jc w:val="both"/>
        <w:rPr>
          <w:rFonts w:ascii="Arial" w:hAnsi="Arial" w:cs="Arial"/>
          <w:lang w:val="en-ZA" w:eastAsia="en-ZA"/>
        </w:rPr>
      </w:pPr>
      <w:r w:rsidRPr="008845A9">
        <w:rPr>
          <w:rFonts w:ascii="Arial" w:hAnsi="Arial" w:cs="Arial"/>
          <w:lang w:val="en-ZA" w:eastAsia="en-ZA"/>
        </w:rPr>
        <w:t xml:space="preserve">The affected Party shall use Commercially Reasonable Efforts to remove the disturbance with the least possible delay so that its </w:t>
      </w:r>
      <w:r w:rsidRPr="008845A9">
        <w:rPr>
          <w:rFonts w:ascii="Arial" w:hAnsi="Arial" w:cs="Arial"/>
          <w:lang w:val="en-ZA" w:eastAsia="en-ZA"/>
        </w:rPr>
        <w:lastRenderedPageBreak/>
        <w:t>obligations can be fulfilled as soon as reasonably possible, in the manner provided for in this Agreement.</w:t>
      </w:r>
    </w:p>
    <w:p w14:paraId="13FAA435" w14:textId="77777777" w:rsidR="00AB7BDD" w:rsidRPr="008845A9" w:rsidRDefault="00AB7BDD" w:rsidP="00AB7BDD">
      <w:pPr>
        <w:widowControl w:val="0"/>
        <w:tabs>
          <w:tab w:val="left" w:pos="851"/>
        </w:tabs>
        <w:spacing w:after="0" w:line="360" w:lineRule="auto"/>
        <w:ind w:left="851" w:hanging="851"/>
        <w:jc w:val="both"/>
        <w:rPr>
          <w:rFonts w:ascii="Arial" w:hAnsi="Arial" w:cs="Arial"/>
          <w:sz w:val="24"/>
          <w:szCs w:val="24"/>
          <w:lang w:eastAsia="en-ZA"/>
        </w:rPr>
      </w:pPr>
    </w:p>
    <w:p w14:paraId="117A3DAE" w14:textId="77777777" w:rsidR="00AB7BDD" w:rsidRPr="008845A9" w:rsidRDefault="00AB7BDD" w:rsidP="00AB7BDD">
      <w:pPr>
        <w:pStyle w:val="ListParagraph"/>
        <w:widowControl w:val="0"/>
        <w:numPr>
          <w:ilvl w:val="1"/>
          <w:numId w:val="38"/>
        </w:numPr>
        <w:tabs>
          <w:tab w:val="left" w:pos="851"/>
        </w:tabs>
        <w:spacing w:line="360" w:lineRule="auto"/>
        <w:ind w:left="851" w:hanging="851"/>
        <w:jc w:val="both"/>
        <w:rPr>
          <w:rFonts w:ascii="Arial" w:hAnsi="Arial" w:cs="Arial"/>
          <w:lang w:val="en-ZA" w:eastAsia="en-ZA"/>
        </w:rPr>
      </w:pPr>
      <w:r w:rsidRPr="008845A9">
        <w:rPr>
          <w:rFonts w:ascii="Arial" w:hAnsi="Arial" w:cs="Arial"/>
          <w:lang w:val="en-ZA" w:eastAsia="en-ZA"/>
        </w:rPr>
        <w:t xml:space="preserve">SARS shall be entitled to use the services of other parties during </w:t>
      </w:r>
      <w:r w:rsidRPr="008845A9">
        <w:rPr>
          <w:rFonts w:ascii="Arial" w:hAnsi="Arial" w:cs="Arial"/>
          <w:i/>
          <w:lang w:val="en-ZA" w:eastAsia="en-ZA"/>
        </w:rPr>
        <w:t>force majeure</w:t>
      </w:r>
      <w:r w:rsidRPr="008845A9">
        <w:rPr>
          <w:rFonts w:ascii="Arial" w:hAnsi="Arial" w:cs="Arial"/>
          <w:lang w:val="en-ZA" w:eastAsia="en-ZA"/>
        </w:rPr>
        <w:t xml:space="preserve"> events declared by the Service Provider.</w:t>
      </w:r>
    </w:p>
    <w:p w14:paraId="199CE713" w14:textId="77777777" w:rsidR="00AB7BDD" w:rsidRPr="008845A9" w:rsidRDefault="00AB7BDD" w:rsidP="00AB7BDD">
      <w:pPr>
        <w:pStyle w:val="ListParagraph"/>
        <w:rPr>
          <w:rFonts w:ascii="Arial" w:hAnsi="Arial" w:cs="Arial"/>
          <w:lang w:val="en-ZA" w:eastAsia="en-ZA"/>
        </w:rPr>
      </w:pPr>
    </w:p>
    <w:p w14:paraId="3359737C" w14:textId="77777777" w:rsidR="00AB7BDD" w:rsidRPr="008845A9" w:rsidRDefault="00AB7BDD" w:rsidP="00AB7BDD">
      <w:pPr>
        <w:widowControl w:val="0"/>
        <w:numPr>
          <w:ilvl w:val="0"/>
          <w:numId w:val="29"/>
        </w:numPr>
        <w:tabs>
          <w:tab w:val="left" w:pos="851"/>
        </w:tabs>
        <w:spacing w:after="0" w:line="360" w:lineRule="auto"/>
        <w:ind w:left="851" w:hanging="851"/>
        <w:jc w:val="both"/>
        <w:rPr>
          <w:rFonts w:ascii="Arial" w:hAnsi="Arial" w:cs="Arial"/>
          <w:b/>
          <w:sz w:val="24"/>
          <w:szCs w:val="24"/>
        </w:rPr>
      </w:pPr>
      <w:bookmarkStart w:id="127" w:name="_Ref3539826"/>
      <w:r w:rsidRPr="008845A9">
        <w:rPr>
          <w:rFonts w:ascii="Arial" w:hAnsi="Arial" w:cs="Arial"/>
          <w:b/>
          <w:sz w:val="24"/>
          <w:szCs w:val="24"/>
        </w:rPr>
        <w:t>STEP IN RIGHTS</w:t>
      </w:r>
      <w:bookmarkEnd w:id="127"/>
      <w:r w:rsidRPr="008845A9">
        <w:rPr>
          <w:rFonts w:ascii="Arial" w:hAnsi="Arial" w:cs="Arial"/>
          <w:b/>
          <w:sz w:val="24"/>
          <w:szCs w:val="24"/>
        </w:rPr>
        <w:fldChar w:fldCharType="begin"/>
      </w:r>
      <w:r w:rsidRPr="008845A9">
        <w:rPr>
          <w:sz w:val="24"/>
          <w:szCs w:val="24"/>
        </w:rPr>
        <w:instrText xml:space="preserve"> TC "</w:instrText>
      </w:r>
      <w:bookmarkStart w:id="128" w:name="_Toc104400494"/>
      <w:r w:rsidRPr="008845A9">
        <w:rPr>
          <w:rFonts w:ascii="Arial" w:hAnsi="Arial" w:cs="Arial"/>
          <w:b/>
          <w:sz w:val="24"/>
          <w:szCs w:val="24"/>
        </w:rPr>
        <w:instrText>23.   STEP IN RIGHTS</w:instrText>
      </w:r>
      <w:bookmarkEnd w:id="128"/>
      <w:r w:rsidRPr="008845A9">
        <w:rPr>
          <w:sz w:val="24"/>
          <w:szCs w:val="24"/>
        </w:rPr>
        <w:instrText xml:space="preserve">" \f C \l "1" </w:instrText>
      </w:r>
      <w:r w:rsidRPr="008845A9">
        <w:rPr>
          <w:rFonts w:ascii="Arial" w:hAnsi="Arial" w:cs="Arial"/>
          <w:b/>
          <w:sz w:val="24"/>
          <w:szCs w:val="24"/>
        </w:rPr>
        <w:fldChar w:fldCharType="end"/>
      </w:r>
    </w:p>
    <w:p w14:paraId="09B01CA4" w14:textId="77777777" w:rsidR="00AB7BDD" w:rsidRPr="008845A9" w:rsidRDefault="00AB7BDD" w:rsidP="00AB7BDD">
      <w:pPr>
        <w:pStyle w:val="ListParagraph"/>
        <w:ind w:left="1569"/>
        <w:rPr>
          <w:rFonts w:ascii="Arial" w:hAnsi="Arial" w:cs="Arial"/>
          <w:lang w:val="en-US" w:eastAsia="en-ZA"/>
        </w:rPr>
      </w:pPr>
    </w:p>
    <w:p w14:paraId="444762B8" w14:textId="77777777" w:rsidR="00AB7BDD" w:rsidRPr="008845A9" w:rsidRDefault="00AB7BDD" w:rsidP="00AB7BDD">
      <w:pPr>
        <w:pStyle w:val="ListParagraph"/>
        <w:widowControl w:val="0"/>
        <w:numPr>
          <w:ilvl w:val="0"/>
          <w:numId w:val="39"/>
        </w:numPr>
        <w:tabs>
          <w:tab w:val="left" w:pos="993"/>
        </w:tabs>
        <w:spacing w:line="360" w:lineRule="auto"/>
        <w:contextualSpacing w:val="0"/>
        <w:jc w:val="both"/>
        <w:rPr>
          <w:rFonts w:ascii="Arial" w:hAnsi="Arial" w:cs="Arial"/>
          <w:vanish/>
        </w:rPr>
      </w:pPr>
    </w:p>
    <w:p w14:paraId="01A30DF4" w14:textId="77777777" w:rsidR="00AB7BDD" w:rsidRPr="008845A9" w:rsidRDefault="00AB7BDD" w:rsidP="00AB7BDD">
      <w:pPr>
        <w:pStyle w:val="ListParagraph"/>
        <w:widowControl w:val="0"/>
        <w:numPr>
          <w:ilvl w:val="0"/>
          <w:numId w:val="39"/>
        </w:numPr>
        <w:tabs>
          <w:tab w:val="left" w:pos="993"/>
        </w:tabs>
        <w:spacing w:line="360" w:lineRule="auto"/>
        <w:contextualSpacing w:val="0"/>
        <w:jc w:val="both"/>
        <w:rPr>
          <w:rFonts w:ascii="Arial" w:hAnsi="Arial" w:cs="Arial"/>
          <w:vanish/>
        </w:rPr>
      </w:pPr>
    </w:p>
    <w:p w14:paraId="4E41D880" w14:textId="77777777" w:rsidR="00CE180E" w:rsidRPr="00B82932" w:rsidRDefault="00CE180E" w:rsidP="00CE180E">
      <w:pPr>
        <w:pStyle w:val="ListParagraph"/>
        <w:widowControl w:val="0"/>
        <w:numPr>
          <w:ilvl w:val="1"/>
          <w:numId w:val="39"/>
        </w:numPr>
        <w:tabs>
          <w:tab w:val="num" w:pos="1276"/>
        </w:tabs>
        <w:spacing w:line="360" w:lineRule="auto"/>
        <w:ind w:left="851" w:hanging="851"/>
        <w:jc w:val="both"/>
        <w:rPr>
          <w:rFonts w:ascii="Arial" w:hAnsi="Arial" w:cs="Arial"/>
          <w:lang w:val="en-ZA"/>
        </w:rPr>
      </w:pPr>
      <w:r w:rsidRPr="00B82932">
        <w:rPr>
          <w:rFonts w:ascii="Arial" w:hAnsi="Arial" w:cs="Arial"/>
          <w:lang w:val="en-ZA" w:eastAsia="x-none"/>
        </w:rPr>
        <w:t>In addition to any other rights and remedies that it may have in terms of this Agreement or otherwise, including the right to terminate this Agreement, SARS may in its sole discretion elect to temporarily step in and take over a Service Request as contemplated below, immediately upon SARS’ identification or the Service Provider's notification to SARS of the occurrence of any adverse event which SARS considers, in its reasonable opinion, to be an event which may affect cont</w:t>
      </w:r>
      <w:r w:rsidRPr="00B82932">
        <w:rPr>
          <w:rFonts w:ascii="Arial" w:hAnsi="Arial" w:cs="Arial"/>
          <w:lang w:val="en-ZA"/>
        </w:rPr>
        <w:t>inuity of the Services.</w:t>
      </w:r>
    </w:p>
    <w:p w14:paraId="4F1B9817" w14:textId="77777777" w:rsidR="00CE180E" w:rsidRPr="00B82932" w:rsidRDefault="00CE180E" w:rsidP="00CE180E">
      <w:pPr>
        <w:pStyle w:val="ListParagraph"/>
        <w:widowControl w:val="0"/>
        <w:tabs>
          <w:tab w:val="left" w:pos="1276"/>
        </w:tabs>
        <w:spacing w:line="360" w:lineRule="auto"/>
        <w:ind w:left="851" w:hanging="851"/>
        <w:contextualSpacing w:val="0"/>
        <w:jc w:val="both"/>
        <w:rPr>
          <w:rFonts w:ascii="Arial" w:hAnsi="Arial" w:cs="Arial"/>
          <w:lang w:val="en-ZA" w:eastAsia="x-none"/>
        </w:rPr>
      </w:pPr>
    </w:p>
    <w:p w14:paraId="70A69247" w14:textId="50F22FAE" w:rsidR="00CE180E" w:rsidRPr="00B82932" w:rsidRDefault="00CE180E" w:rsidP="00B82932">
      <w:pPr>
        <w:pStyle w:val="ListParagraph"/>
        <w:widowControl w:val="0"/>
        <w:numPr>
          <w:ilvl w:val="1"/>
          <w:numId w:val="39"/>
        </w:numPr>
        <w:tabs>
          <w:tab w:val="num" w:pos="1276"/>
        </w:tabs>
        <w:spacing w:line="360" w:lineRule="auto"/>
        <w:ind w:left="851" w:hanging="851"/>
        <w:jc w:val="both"/>
        <w:rPr>
          <w:rFonts w:ascii="Arial" w:hAnsi="Arial" w:cs="Arial"/>
          <w:lang w:val="en-ZA" w:eastAsia="x-none"/>
        </w:rPr>
      </w:pPr>
      <w:r w:rsidRPr="00B82932">
        <w:rPr>
          <w:rFonts w:ascii="Arial" w:hAnsi="Arial" w:cs="Arial"/>
          <w:lang w:val="en-ZA" w:eastAsia="x-none"/>
        </w:rPr>
        <w:t xml:space="preserve">For the purposes of this Clause, SARS may (at its option), either itself or by the procurement of an alternative </w:t>
      </w:r>
      <w:r w:rsidR="00956026">
        <w:rPr>
          <w:rFonts w:ascii="Arial" w:hAnsi="Arial" w:cs="Arial"/>
          <w:lang w:val="en-ZA" w:eastAsia="x-none"/>
        </w:rPr>
        <w:t>third party service provider</w:t>
      </w:r>
      <w:r w:rsidRPr="00B82932">
        <w:rPr>
          <w:rFonts w:ascii="Arial" w:hAnsi="Arial" w:cs="Arial"/>
          <w:lang w:val="en-ZA" w:eastAsia="x-none"/>
        </w:rPr>
        <w:t xml:space="preserve">, temporarily take over the provision of the Services until such time that SARS is able to make permanent alternative arrangements for the provision of the Services in terms of the particular Service Request: Provided that any takeover by SARS as envisaged in this Clause shall apply for a period of no more than one hundred and eighty (180) days, reckoned from the date that SARS temporarily takes over the particular Service Request. The Service Provider must, upon the request of SARS, fully co-operate with and assist SARS during any temporary take-over of a Service Request. </w:t>
      </w:r>
    </w:p>
    <w:p w14:paraId="4146AB86" w14:textId="77777777" w:rsidR="00CE180E" w:rsidRPr="00B82932" w:rsidRDefault="00CE180E" w:rsidP="00CE180E">
      <w:pPr>
        <w:pStyle w:val="ListParagraph"/>
        <w:widowControl w:val="0"/>
        <w:tabs>
          <w:tab w:val="left" w:pos="1276"/>
        </w:tabs>
        <w:spacing w:line="360" w:lineRule="auto"/>
        <w:ind w:left="1276"/>
        <w:contextualSpacing w:val="0"/>
        <w:jc w:val="both"/>
        <w:rPr>
          <w:rFonts w:ascii="Arial" w:hAnsi="Arial" w:cs="Arial"/>
          <w:lang w:val="en-ZA" w:eastAsia="x-none"/>
        </w:rPr>
      </w:pPr>
    </w:p>
    <w:p w14:paraId="4F2F05BA" w14:textId="3CAA8863" w:rsidR="00CE180E" w:rsidRPr="00B82932" w:rsidRDefault="00CE180E" w:rsidP="00B82932">
      <w:pPr>
        <w:pStyle w:val="ListParagraph"/>
        <w:widowControl w:val="0"/>
        <w:numPr>
          <w:ilvl w:val="1"/>
          <w:numId w:val="39"/>
        </w:numPr>
        <w:tabs>
          <w:tab w:val="num" w:pos="1276"/>
        </w:tabs>
        <w:spacing w:line="360" w:lineRule="auto"/>
        <w:ind w:left="851" w:hanging="851"/>
        <w:jc w:val="both"/>
        <w:rPr>
          <w:rFonts w:ascii="Arial" w:hAnsi="Arial" w:cs="Arial"/>
          <w:bCs/>
          <w:lang w:val="en-ZA" w:eastAsia="x-none"/>
        </w:rPr>
      </w:pPr>
      <w:r w:rsidRPr="00B82932">
        <w:rPr>
          <w:rFonts w:ascii="Arial" w:hAnsi="Arial" w:cs="Arial"/>
          <w:lang w:val="en-ZA" w:eastAsia="x-none"/>
        </w:rPr>
        <w:t xml:space="preserve">To the extent that SARS exercises its right to assume the rendering of a Service Request or part thereof itself, or by </w:t>
      </w:r>
      <w:r w:rsidR="00956026">
        <w:rPr>
          <w:rFonts w:ascii="Arial" w:hAnsi="Arial" w:cs="Arial"/>
          <w:lang w:val="en-ZA" w:eastAsia="x-none"/>
        </w:rPr>
        <w:t xml:space="preserve">a </w:t>
      </w:r>
      <w:proofErr w:type="gramStart"/>
      <w:r w:rsidR="00956026">
        <w:rPr>
          <w:rFonts w:ascii="Arial" w:hAnsi="Arial" w:cs="Arial"/>
          <w:lang w:val="en-ZA" w:eastAsia="x-none"/>
        </w:rPr>
        <w:t>third party</w:t>
      </w:r>
      <w:proofErr w:type="gramEnd"/>
      <w:r w:rsidR="00956026">
        <w:rPr>
          <w:rFonts w:ascii="Arial" w:hAnsi="Arial" w:cs="Arial"/>
          <w:lang w:val="en-ZA" w:eastAsia="x-none"/>
        </w:rPr>
        <w:t xml:space="preserve"> service provider</w:t>
      </w:r>
      <w:r w:rsidRPr="00B82932">
        <w:rPr>
          <w:rFonts w:ascii="Arial" w:hAnsi="Arial" w:cs="Arial"/>
          <w:lang w:val="en-ZA" w:eastAsia="x-none"/>
        </w:rPr>
        <w:t xml:space="preserve">, the Service Provider shall not be entitled to any fees and/or payment during the period for which SARS or </w:t>
      </w:r>
      <w:r w:rsidR="00956026">
        <w:rPr>
          <w:rFonts w:ascii="Arial" w:hAnsi="Arial" w:cs="Arial"/>
          <w:lang w:val="en-ZA" w:eastAsia="x-none"/>
        </w:rPr>
        <w:t>the third party service provider</w:t>
      </w:r>
      <w:r w:rsidRPr="00B82932">
        <w:rPr>
          <w:rFonts w:ascii="Arial" w:hAnsi="Arial" w:cs="Arial"/>
          <w:lang w:val="en-ZA" w:eastAsia="x-none"/>
        </w:rPr>
        <w:t xml:space="preserve"> assumes the Services.  SARS shall not, under any circumstances, by virtue of any assumption, be obliged, </w:t>
      </w:r>
      <w:proofErr w:type="gramStart"/>
      <w:r w:rsidRPr="00B82932">
        <w:rPr>
          <w:rFonts w:ascii="Arial" w:hAnsi="Arial" w:cs="Arial"/>
          <w:lang w:val="en-ZA" w:eastAsia="x-none"/>
        </w:rPr>
        <w:t>deemed</w:t>
      </w:r>
      <w:proofErr w:type="gramEnd"/>
      <w:r w:rsidRPr="00B82932">
        <w:rPr>
          <w:rFonts w:ascii="Arial" w:hAnsi="Arial" w:cs="Arial"/>
          <w:lang w:val="en-ZA" w:eastAsia="x-none"/>
        </w:rPr>
        <w:t xml:space="preserve"> or </w:t>
      </w:r>
      <w:r w:rsidRPr="00B82932">
        <w:rPr>
          <w:rFonts w:ascii="Arial" w:hAnsi="Arial" w:cs="Arial"/>
          <w:lang w:val="en-ZA" w:eastAsia="x-none"/>
        </w:rPr>
        <w:lastRenderedPageBreak/>
        <w:t>required to take over or assume responsibility for the conduct of the Service Provider's business operations.</w:t>
      </w:r>
    </w:p>
    <w:p w14:paraId="39069934" w14:textId="77777777" w:rsidR="0010775B" w:rsidRPr="008845A9" w:rsidRDefault="0010775B" w:rsidP="00AB7BDD">
      <w:pPr>
        <w:pStyle w:val="ListParagraph"/>
        <w:widowControl w:val="0"/>
        <w:tabs>
          <w:tab w:val="left" w:pos="1418"/>
        </w:tabs>
        <w:spacing w:line="360" w:lineRule="auto"/>
        <w:ind w:left="993"/>
        <w:jc w:val="both"/>
        <w:rPr>
          <w:rFonts w:ascii="Arial" w:hAnsi="Arial" w:cs="Arial"/>
        </w:rPr>
      </w:pPr>
    </w:p>
    <w:p w14:paraId="07608F6F" w14:textId="77777777" w:rsidR="00AB7BDD" w:rsidRPr="008845A9" w:rsidRDefault="00AB7BDD" w:rsidP="00AB7BDD">
      <w:pPr>
        <w:widowControl w:val="0"/>
        <w:numPr>
          <w:ilvl w:val="0"/>
          <w:numId w:val="29"/>
        </w:numPr>
        <w:spacing w:after="0" w:line="360" w:lineRule="auto"/>
        <w:ind w:left="851" w:hanging="851"/>
        <w:jc w:val="both"/>
        <w:rPr>
          <w:rFonts w:ascii="Arial" w:hAnsi="Arial" w:cs="Arial"/>
          <w:b/>
          <w:sz w:val="24"/>
          <w:szCs w:val="24"/>
        </w:rPr>
      </w:pPr>
      <w:r w:rsidRPr="008845A9">
        <w:rPr>
          <w:rFonts w:ascii="Arial" w:hAnsi="Arial" w:cs="Arial"/>
          <w:b/>
          <w:sz w:val="24"/>
          <w:szCs w:val="24"/>
        </w:rPr>
        <w:t>RELATIONSHIP BETWEEN THE PARTIES</w:t>
      </w:r>
      <w:r w:rsidRPr="008845A9">
        <w:rPr>
          <w:rFonts w:ascii="Arial" w:hAnsi="Arial" w:cs="Arial"/>
          <w:b/>
          <w:sz w:val="24"/>
          <w:szCs w:val="24"/>
        </w:rPr>
        <w:fldChar w:fldCharType="begin"/>
      </w:r>
      <w:r w:rsidRPr="008845A9">
        <w:rPr>
          <w:sz w:val="24"/>
          <w:szCs w:val="24"/>
        </w:rPr>
        <w:instrText xml:space="preserve"> TC "</w:instrText>
      </w:r>
      <w:bookmarkStart w:id="129" w:name="_Toc104400495"/>
      <w:r w:rsidRPr="008845A9">
        <w:rPr>
          <w:rFonts w:ascii="Arial" w:hAnsi="Arial" w:cs="Arial"/>
          <w:b/>
          <w:sz w:val="24"/>
          <w:szCs w:val="24"/>
        </w:rPr>
        <w:instrText>24.   RELATIONSHIP BETWEEN THE PARTIES</w:instrText>
      </w:r>
      <w:bookmarkEnd w:id="129"/>
      <w:r w:rsidRPr="008845A9">
        <w:rPr>
          <w:sz w:val="24"/>
          <w:szCs w:val="24"/>
        </w:rPr>
        <w:instrText xml:space="preserve">" \f C \l "1" </w:instrText>
      </w:r>
      <w:r w:rsidRPr="008845A9">
        <w:rPr>
          <w:rFonts w:ascii="Arial" w:hAnsi="Arial" w:cs="Arial"/>
          <w:b/>
          <w:sz w:val="24"/>
          <w:szCs w:val="24"/>
        </w:rPr>
        <w:fldChar w:fldCharType="end"/>
      </w:r>
    </w:p>
    <w:p w14:paraId="1E6B3BC4" w14:textId="77777777" w:rsidR="00AB7BDD" w:rsidRPr="008845A9" w:rsidRDefault="00AB7BDD" w:rsidP="00AB7BDD">
      <w:pPr>
        <w:widowControl w:val="0"/>
        <w:tabs>
          <w:tab w:val="left" w:pos="709"/>
        </w:tabs>
        <w:spacing w:after="0" w:line="360" w:lineRule="auto"/>
        <w:ind w:left="851" w:hanging="851"/>
        <w:jc w:val="both"/>
        <w:rPr>
          <w:rFonts w:ascii="Arial" w:eastAsia="Times New Roman" w:hAnsi="Arial" w:cs="Arial"/>
          <w:sz w:val="24"/>
          <w:szCs w:val="24"/>
          <w:lang w:eastAsia="en-GB"/>
        </w:rPr>
      </w:pPr>
    </w:p>
    <w:p w14:paraId="12E088A6" w14:textId="77777777" w:rsidR="00AB7BDD" w:rsidRPr="008845A9" w:rsidRDefault="00AB7BDD" w:rsidP="00AB7BDD">
      <w:pPr>
        <w:pStyle w:val="ListParagraph"/>
        <w:widowControl w:val="0"/>
        <w:numPr>
          <w:ilvl w:val="1"/>
          <w:numId w:val="40"/>
        </w:numPr>
        <w:tabs>
          <w:tab w:val="left" w:pos="993"/>
        </w:tabs>
        <w:spacing w:line="360" w:lineRule="auto"/>
        <w:ind w:left="851" w:hanging="851"/>
        <w:jc w:val="both"/>
        <w:rPr>
          <w:rFonts w:ascii="Arial" w:hAnsi="Arial" w:cs="Arial"/>
        </w:rPr>
      </w:pPr>
      <w:r w:rsidRPr="008845A9">
        <w:rPr>
          <w:rFonts w:ascii="Arial" w:hAnsi="Arial" w:cs="Arial"/>
          <w:lang w:val="en-ZA"/>
        </w:rPr>
        <w:t>The Service Provider is an independent contractor and under no circumstances will it be considered</w:t>
      </w:r>
      <w:r w:rsidRPr="008845A9" w:rsidDel="00D50293">
        <w:rPr>
          <w:rFonts w:ascii="Arial" w:hAnsi="Arial" w:cs="Arial"/>
          <w:lang w:val="en-ZA"/>
        </w:rPr>
        <w:t xml:space="preserve"> </w:t>
      </w:r>
      <w:r w:rsidRPr="008845A9">
        <w:rPr>
          <w:rFonts w:ascii="Arial" w:hAnsi="Arial" w:cs="Arial"/>
          <w:lang w:val="en-ZA"/>
        </w:rPr>
        <w:t xml:space="preserve">a partner, joint venture partner or employee of SARS in the execution of this Agreement. </w:t>
      </w:r>
    </w:p>
    <w:p w14:paraId="4AE715DB" w14:textId="77777777" w:rsidR="00AB7BDD" w:rsidRPr="008845A9" w:rsidRDefault="00AB7BDD" w:rsidP="00AB7BDD">
      <w:pPr>
        <w:pStyle w:val="ListParagraph"/>
        <w:widowControl w:val="0"/>
        <w:tabs>
          <w:tab w:val="left" w:pos="709"/>
        </w:tabs>
        <w:spacing w:line="360" w:lineRule="auto"/>
        <w:ind w:left="851" w:hanging="851"/>
        <w:contextualSpacing w:val="0"/>
        <w:jc w:val="both"/>
        <w:rPr>
          <w:rFonts w:ascii="Arial" w:hAnsi="Arial" w:cs="Arial"/>
        </w:rPr>
      </w:pPr>
    </w:p>
    <w:p w14:paraId="1E3E4C53" w14:textId="77777777" w:rsidR="00AB7BDD" w:rsidRPr="008845A9" w:rsidRDefault="00AB7BDD" w:rsidP="00AB7BDD">
      <w:pPr>
        <w:pStyle w:val="ListParagraph"/>
        <w:widowControl w:val="0"/>
        <w:numPr>
          <w:ilvl w:val="1"/>
          <w:numId w:val="40"/>
        </w:numPr>
        <w:tabs>
          <w:tab w:val="left" w:pos="993"/>
        </w:tabs>
        <w:spacing w:line="360" w:lineRule="auto"/>
        <w:ind w:left="851" w:hanging="851"/>
        <w:jc w:val="both"/>
        <w:rPr>
          <w:rFonts w:ascii="Arial" w:hAnsi="Arial" w:cs="Arial"/>
        </w:rPr>
      </w:pPr>
      <w:r w:rsidRPr="008845A9">
        <w:rPr>
          <w:rFonts w:ascii="Arial" w:hAnsi="Arial" w:cs="Arial"/>
          <w:lang w:val="en-ZA"/>
        </w:rPr>
        <w:t>Key Personnel and other personnel engaged</w:t>
      </w:r>
      <w:r w:rsidRPr="008845A9">
        <w:rPr>
          <w:rFonts w:ascii="Arial" w:hAnsi="Arial" w:cs="Arial"/>
          <w:lang w:val="en-ZA" w:eastAsia="en-ZA"/>
        </w:rPr>
        <w:t xml:space="preserve"> by the Service Provider will be the Service Provider’s employees, contractors or agents, and the entire management, </w:t>
      </w:r>
      <w:proofErr w:type="gramStart"/>
      <w:r w:rsidRPr="008845A9">
        <w:rPr>
          <w:rFonts w:ascii="Arial" w:hAnsi="Arial" w:cs="Arial"/>
          <w:lang w:val="en-ZA" w:eastAsia="en-ZA"/>
        </w:rPr>
        <w:t>direction</w:t>
      </w:r>
      <w:proofErr w:type="gramEnd"/>
      <w:r w:rsidRPr="008845A9">
        <w:rPr>
          <w:rFonts w:ascii="Arial" w:hAnsi="Arial" w:cs="Arial"/>
          <w:lang w:val="en-ZA" w:eastAsia="en-ZA"/>
        </w:rPr>
        <w:t xml:space="preserve"> and control of all such persons will be the responsibility of the Service Provider. </w:t>
      </w:r>
      <w:r w:rsidRPr="008845A9">
        <w:rPr>
          <w:rFonts w:ascii="Arial" w:hAnsi="Arial" w:cs="Arial"/>
        </w:rPr>
        <w:t xml:space="preserve">The Service Provider is liable to SARS for the </w:t>
      </w:r>
      <w:r w:rsidRPr="008845A9">
        <w:rPr>
          <w:rFonts w:ascii="Arial" w:hAnsi="Arial" w:cs="Arial"/>
          <w:color w:val="000000"/>
        </w:rPr>
        <w:t>performance, malperformance, acts and or omissions of any of its Key Personnel or other personnel involved in the execution of this Agreement.</w:t>
      </w:r>
    </w:p>
    <w:p w14:paraId="5702D6DB" w14:textId="77777777" w:rsidR="00AB7BDD" w:rsidRPr="008845A9" w:rsidRDefault="00AB7BDD" w:rsidP="00AB7BDD">
      <w:pPr>
        <w:widowControl w:val="0"/>
        <w:tabs>
          <w:tab w:val="left" w:pos="709"/>
        </w:tabs>
        <w:spacing w:after="0" w:line="360" w:lineRule="auto"/>
        <w:ind w:left="720" w:hanging="11"/>
        <w:jc w:val="both"/>
        <w:rPr>
          <w:rFonts w:ascii="Arial" w:eastAsia="Times New Roman" w:hAnsi="Arial" w:cs="Arial"/>
          <w:sz w:val="24"/>
          <w:szCs w:val="24"/>
          <w:lang w:eastAsia="en-GB"/>
        </w:rPr>
      </w:pPr>
    </w:p>
    <w:p w14:paraId="22F96D12" w14:textId="77777777" w:rsidR="00AB7BDD" w:rsidRPr="008845A9" w:rsidRDefault="00AB7BDD" w:rsidP="00AB7BDD">
      <w:pPr>
        <w:widowControl w:val="0"/>
        <w:numPr>
          <w:ilvl w:val="0"/>
          <w:numId w:val="29"/>
        </w:numPr>
        <w:spacing w:after="0" w:line="360" w:lineRule="auto"/>
        <w:ind w:left="851" w:hanging="851"/>
        <w:jc w:val="both"/>
        <w:rPr>
          <w:rFonts w:ascii="Arial" w:hAnsi="Arial" w:cs="Arial"/>
          <w:b/>
          <w:bCs/>
          <w:sz w:val="24"/>
          <w:szCs w:val="24"/>
        </w:rPr>
      </w:pPr>
      <w:bookmarkStart w:id="130" w:name="_Ref398900902"/>
      <w:r w:rsidRPr="008845A9">
        <w:rPr>
          <w:rFonts w:ascii="Arial" w:hAnsi="Arial" w:cs="Arial"/>
          <w:b/>
          <w:bCs/>
          <w:sz w:val="24"/>
          <w:szCs w:val="24"/>
        </w:rPr>
        <w:t>CONFLICT OF INTERESTS</w:t>
      </w:r>
      <w:r w:rsidRPr="008845A9">
        <w:rPr>
          <w:rFonts w:ascii="Arial" w:hAnsi="Arial" w:cs="Arial"/>
          <w:b/>
          <w:bCs/>
          <w:sz w:val="24"/>
          <w:szCs w:val="24"/>
        </w:rPr>
        <w:fldChar w:fldCharType="begin"/>
      </w:r>
      <w:r w:rsidRPr="008845A9">
        <w:rPr>
          <w:sz w:val="24"/>
          <w:szCs w:val="24"/>
        </w:rPr>
        <w:instrText xml:space="preserve"> TC "</w:instrText>
      </w:r>
      <w:bookmarkStart w:id="131" w:name="_Toc104400496"/>
      <w:r w:rsidRPr="008845A9">
        <w:rPr>
          <w:rFonts w:ascii="Arial" w:hAnsi="Arial" w:cs="Arial"/>
          <w:b/>
          <w:bCs/>
          <w:sz w:val="24"/>
          <w:szCs w:val="24"/>
        </w:rPr>
        <w:instrText>25.   CONFLICT OF INTERESTS</w:instrText>
      </w:r>
      <w:bookmarkEnd w:id="131"/>
      <w:r w:rsidRPr="008845A9">
        <w:rPr>
          <w:sz w:val="24"/>
          <w:szCs w:val="24"/>
        </w:rPr>
        <w:instrText xml:space="preserve">" \f C \l "1" </w:instrText>
      </w:r>
      <w:r w:rsidRPr="008845A9">
        <w:rPr>
          <w:rFonts w:ascii="Arial" w:hAnsi="Arial" w:cs="Arial"/>
          <w:b/>
          <w:bCs/>
          <w:sz w:val="24"/>
          <w:szCs w:val="24"/>
        </w:rPr>
        <w:fldChar w:fldCharType="end"/>
      </w:r>
      <w:r w:rsidRPr="008845A9">
        <w:rPr>
          <w:rFonts w:ascii="Arial" w:hAnsi="Arial" w:cs="Arial"/>
          <w:b/>
          <w:bCs/>
          <w:sz w:val="24"/>
          <w:szCs w:val="24"/>
        </w:rPr>
        <w:fldChar w:fldCharType="begin"/>
      </w:r>
      <w:r w:rsidRPr="008845A9">
        <w:rPr>
          <w:rFonts w:ascii="Arial" w:hAnsi="Arial" w:cs="Arial"/>
          <w:sz w:val="24"/>
          <w:szCs w:val="24"/>
        </w:rPr>
        <w:instrText xml:space="preserve"> </w:instrText>
      </w:r>
      <w:r w:rsidRPr="008845A9">
        <w:rPr>
          <w:rFonts w:ascii="Arial" w:hAnsi="Arial" w:cs="Arial"/>
          <w:b/>
          <w:bCs/>
          <w:sz w:val="24"/>
          <w:szCs w:val="24"/>
        </w:rPr>
        <w:fldChar w:fldCharType="end"/>
      </w:r>
    </w:p>
    <w:p w14:paraId="55DA1963" w14:textId="77777777" w:rsidR="00AB7BDD" w:rsidRPr="008845A9" w:rsidRDefault="00AB7BDD" w:rsidP="00AB7BDD">
      <w:pPr>
        <w:widowControl w:val="0"/>
        <w:tabs>
          <w:tab w:val="left" w:pos="993"/>
        </w:tabs>
        <w:spacing w:after="0" w:line="360" w:lineRule="auto"/>
        <w:ind w:left="851" w:hanging="851"/>
        <w:jc w:val="both"/>
        <w:rPr>
          <w:rFonts w:ascii="Arial" w:eastAsia="Times New Roman" w:hAnsi="Arial" w:cs="Arial"/>
          <w:sz w:val="24"/>
          <w:szCs w:val="24"/>
          <w:lang w:eastAsia="en-GB"/>
        </w:rPr>
      </w:pPr>
    </w:p>
    <w:p w14:paraId="2B0CE09B" w14:textId="77777777" w:rsidR="00AB7BDD" w:rsidRPr="008845A9" w:rsidRDefault="00AB7BDD" w:rsidP="00AB7BDD">
      <w:pPr>
        <w:pStyle w:val="ListParagraph"/>
        <w:widowControl w:val="0"/>
        <w:numPr>
          <w:ilvl w:val="0"/>
          <w:numId w:val="41"/>
        </w:numPr>
        <w:tabs>
          <w:tab w:val="left" w:pos="1134"/>
        </w:tabs>
        <w:spacing w:line="360" w:lineRule="auto"/>
        <w:jc w:val="both"/>
        <w:rPr>
          <w:rFonts w:ascii="Arial" w:hAnsi="Arial" w:cs="Arial"/>
          <w:vanish/>
        </w:rPr>
      </w:pPr>
    </w:p>
    <w:p w14:paraId="28115488" w14:textId="77777777" w:rsidR="00AB7BDD" w:rsidRPr="008845A9" w:rsidRDefault="00AB7BDD" w:rsidP="00AB7BDD">
      <w:pPr>
        <w:pStyle w:val="ListParagraph"/>
        <w:widowControl w:val="0"/>
        <w:numPr>
          <w:ilvl w:val="0"/>
          <w:numId w:val="41"/>
        </w:numPr>
        <w:tabs>
          <w:tab w:val="left" w:pos="1134"/>
        </w:tabs>
        <w:spacing w:line="360" w:lineRule="auto"/>
        <w:jc w:val="both"/>
        <w:rPr>
          <w:rFonts w:ascii="Arial" w:hAnsi="Arial" w:cs="Arial"/>
          <w:vanish/>
        </w:rPr>
      </w:pPr>
    </w:p>
    <w:p w14:paraId="3BE49E0D" w14:textId="77777777" w:rsidR="00AB7BDD" w:rsidRDefault="00AB7BDD" w:rsidP="00AB7BDD">
      <w:pPr>
        <w:pStyle w:val="ListParagraph"/>
        <w:widowControl w:val="0"/>
        <w:numPr>
          <w:ilvl w:val="1"/>
          <w:numId w:val="41"/>
        </w:numPr>
        <w:tabs>
          <w:tab w:val="left" w:pos="1134"/>
        </w:tabs>
        <w:spacing w:line="360" w:lineRule="auto"/>
        <w:ind w:left="851" w:hanging="851"/>
        <w:jc w:val="both"/>
        <w:rPr>
          <w:rFonts w:ascii="Arial" w:hAnsi="Arial" w:cs="Arial"/>
        </w:rPr>
      </w:pPr>
      <w:r w:rsidRPr="00960E05">
        <w:rPr>
          <w:rFonts w:ascii="Arial" w:hAnsi="Arial" w:cs="Arial"/>
        </w:rPr>
        <w:t>Neither the Service Provider or the Key Personnel must have any interest or receive any remuneration in connection with the execution of the Services, except as provided for in this Agreement.</w:t>
      </w:r>
    </w:p>
    <w:p w14:paraId="4C903ED9" w14:textId="77777777" w:rsidR="00AB7BDD" w:rsidRPr="00960E05" w:rsidRDefault="00AB7BDD" w:rsidP="00AB7BDD">
      <w:pPr>
        <w:pStyle w:val="ListParagraph"/>
        <w:widowControl w:val="0"/>
        <w:tabs>
          <w:tab w:val="left" w:pos="1134"/>
        </w:tabs>
        <w:spacing w:line="360" w:lineRule="auto"/>
        <w:ind w:left="851"/>
        <w:jc w:val="both"/>
        <w:rPr>
          <w:rFonts w:ascii="Arial" w:hAnsi="Arial" w:cs="Arial"/>
        </w:rPr>
      </w:pPr>
    </w:p>
    <w:p w14:paraId="54C7FAC6" w14:textId="77777777" w:rsidR="00AB7BDD" w:rsidRPr="008845A9" w:rsidRDefault="00AB7BDD" w:rsidP="00AB7BDD">
      <w:pPr>
        <w:pStyle w:val="ListParagraph"/>
        <w:widowControl w:val="0"/>
        <w:numPr>
          <w:ilvl w:val="1"/>
          <w:numId w:val="41"/>
        </w:numPr>
        <w:tabs>
          <w:tab w:val="left" w:pos="1134"/>
        </w:tabs>
        <w:spacing w:line="360" w:lineRule="auto"/>
        <w:ind w:left="851" w:hanging="851"/>
        <w:jc w:val="both"/>
        <w:rPr>
          <w:rFonts w:ascii="Arial" w:hAnsi="Arial" w:cs="Arial"/>
          <w:lang w:val="en-ZA"/>
        </w:rPr>
      </w:pPr>
      <w:r w:rsidRPr="008845A9">
        <w:rPr>
          <w:rFonts w:ascii="Arial" w:hAnsi="Arial" w:cs="Arial"/>
          <w:lang w:val="en-ZA"/>
        </w:rPr>
        <w:t>The Service Provider must not have or undertake duties or interests that create or might reasonably be anticipated to create an actual or perceived conflict with its duties and interests in executing this Agreement. The Service Provider must have systems in place to identify potential conflicts and to bring them to the attention of SARS.</w:t>
      </w:r>
    </w:p>
    <w:p w14:paraId="16EC6602" w14:textId="77777777" w:rsidR="00AB7BDD" w:rsidRPr="008845A9" w:rsidRDefault="00AB7BDD" w:rsidP="00AB7BDD">
      <w:pPr>
        <w:widowControl w:val="0"/>
        <w:tabs>
          <w:tab w:val="left" w:pos="709"/>
          <w:tab w:val="left" w:pos="993"/>
          <w:tab w:val="left" w:pos="1140"/>
        </w:tabs>
        <w:spacing w:after="0" w:line="360" w:lineRule="auto"/>
        <w:ind w:left="851" w:hanging="851"/>
        <w:jc w:val="both"/>
        <w:rPr>
          <w:rFonts w:ascii="Arial" w:hAnsi="Arial" w:cs="Arial"/>
          <w:sz w:val="24"/>
          <w:szCs w:val="24"/>
        </w:rPr>
      </w:pPr>
    </w:p>
    <w:p w14:paraId="061219AC" w14:textId="77777777" w:rsidR="00AB7BDD" w:rsidRPr="008845A9" w:rsidRDefault="00AB7BDD" w:rsidP="00AB7BDD">
      <w:pPr>
        <w:pStyle w:val="ListParagraph"/>
        <w:widowControl w:val="0"/>
        <w:numPr>
          <w:ilvl w:val="1"/>
          <w:numId w:val="41"/>
        </w:numPr>
        <w:tabs>
          <w:tab w:val="left" w:pos="1134"/>
        </w:tabs>
        <w:spacing w:line="360" w:lineRule="auto"/>
        <w:ind w:left="851" w:hanging="851"/>
        <w:jc w:val="both"/>
        <w:rPr>
          <w:rFonts w:ascii="Arial" w:hAnsi="Arial" w:cs="Arial"/>
          <w:lang w:val="en-ZA"/>
        </w:rPr>
      </w:pPr>
      <w:r w:rsidRPr="008845A9">
        <w:rPr>
          <w:rFonts w:ascii="Arial" w:hAnsi="Arial" w:cs="Arial"/>
          <w:lang w:val="en-ZA"/>
        </w:rPr>
        <w:t xml:space="preserve">The Service Provider warrants that there are no contracts, restrictions or other matters which would interfere with its ability to discharge its obligations under this Agreement. If, while executing its duties and responsibilities under this Agreement, the Service Provider becomes aware of any potential or actual conflict between its interests and those </w:t>
      </w:r>
      <w:r w:rsidRPr="008845A9">
        <w:rPr>
          <w:rFonts w:ascii="Arial" w:hAnsi="Arial" w:cs="Arial"/>
          <w:lang w:val="en-ZA"/>
        </w:rPr>
        <w:lastRenderedPageBreak/>
        <w:t>of SARS, the Service Provider must immediately inform SARS. Where SARS forms the view that such a conflict does or could exist, it may direct the Service Provider to take action(s) to resolve that conflict, and the Service Provider shall comply with that instruction.</w:t>
      </w:r>
    </w:p>
    <w:bookmarkEnd w:id="130"/>
    <w:p w14:paraId="7F6F7EC6" w14:textId="77777777" w:rsidR="00AB7BDD" w:rsidRPr="008845A9" w:rsidRDefault="00AB7BDD" w:rsidP="00AB7BDD">
      <w:pPr>
        <w:widowControl w:val="0"/>
        <w:tabs>
          <w:tab w:val="left" w:pos="709"/>
        </w:tabs>
        <w:spacing w:after="0" w:line="360" w:lineRule="auto"/>
        <w:ind w:left="720" w:hanging="11"/>
        <w:jc w:val="both"/>
        <w:rPr>
          <w:rFonts w:ascii="Arial" w:hAnsi="Arial" w:cs="Arial"/>
          <w:sz w:val="24"/>
          <w:szCs w:val="24"/>
        </w:rPr>
      </w:pPr>
    </w:p>
    <w:p w14:paraId="735F60F8" w14:textId="77777777" w:rsidR="00AB7BDD" w:rsidRPr="008845A9" w:rsidRDefault="00AB7BDD" w:rsidP="00AB7BDD">
      <w:pPr>
        <w:widowControl w:val="0"/>
        <w:numPr>
          <w:ilvl w:val="0"/>
          <w:numId w:val="29"/>
        </w:numPr>
        <w:spacing w:after="0" w:line="360" w:lineRule="auto"/>
        <w:ind w:left="851" w:hanging="851"/>
        <w:jc w:val="both"/>
        <w:rPr>
          <w:rFonts w:ascii="Arial" w:hAnsi="Arial" w:cs="Arial"/>
          <w:b/>
          <w:sz w:val="24"/>
          <w:szCs w:val="24"/>
        </w:rPr>
      </w:pPr>
      <w:r w:rsidRPr="008845A9">
        <w:rPr>
          <w:rFonts w:ascii="Arial" w:hAnsi="Arial" w:cs="Arial"/>
          <w:b/>
          <w:sz w:val="24"/>
          <w:szCs w:val="24"/>
        </w:rPr>
        <w:t>TAX COMPLIANCE</w:t>
      </w:r>
      <w:r w:rsidRPr="008845A9">
        <w:rPr>
          <w:rFonts w:ascii="Arial" w:hAnsi="Arial" w:cs="Arial"/>
          <w:b/>
          <w:sz w:val="24"/>
          <w:szCs w:val="24"/>
        </w:rPr>
        <w:fldChar w:fldCharType="begin"/>
      </w:r>
      <w:r w:rsidRPr="008845A9">
        <w:rPr>
          <w:sz w:val="24"/>
          <w:szCs w:val="24"/>
        </w:rPr>
        <w:instrText xml:space="preserve"> TC "</w:instrText>
      </w:r>
      <w:bookmarkStart w:id="132" w:name="_Toc104400497"/>
      <w:r w:rsidRPr="008845A9">
        <w:rPr>
          <w:rFonts w:ascii="Arial" w:hAnsi="Arial" w:cs="Arial"/>
          <w:b/>
          <w:sz w:val="24"/>
          <w:szCs w:val="24"/>
        </w:rPr>
        <w:instrText>26.   TAX COMPLIANCE</w:instrText>
      </w:r>
      <w:bookmarkEnd w:id="132"/>
      <w:r w:rsidRPr="008845A9">
        <w:rPr>
          <w:sz w:val="24"/>
          <w:szCs w:val="24"/>
        </w:rPr>
        <w:instrText xml:space="preserve">" \f C \l "1" </w:instrText>
      </w:r>
      <w:r w:rsidRPr="008845A9">
        <w:rPr>
          <w:rFonts w:ascii="Arial" w:hAnsi="Arial" w:cs="Arial"/>
          <w:b/>
          <w:sz w:val="24"/>
          <w:szCs w:val="24"/>
        </w:rPr>
        <w:fldChar w:fldCharType="end"/>
      </w:r>
      <w:r w:rsidRPr="008845A9">
        <w:rPr>
          <w:rFonts w:ascii="Arial" w:hAnsi="Arial" w:cs="Arial"/>
          <w:b/>
          <w:sz w:val="24"/>
          <w:szCs w:val="24"/>
        </w:rPr>
        <w:t xml:space="preserve"> </w:t>
      </w:r>
    </w:p>
    <w:p w14:paraId="2D1811CA" w14:textId="77777777" w:rsidR="00AB7BDD" w:rsidRPr="008845A9" w:rsidRDefault="00AB7BDD" w:rsidP="00AB7BDD">
      <w:pPr>
        <w:pStyle w:val="ListParagraph"/>
        <w:widowControl w:val="0"/>
        <w:tabs>
          <w:tab w:val="left" w:pos="1134"/>
        </w:tabs>
        <w:spacing w:line="360" w:lineRule="auto"/>
        <w:ind w:left="993" w:hanging="993"/>
        <w:jc w:val="both"/>
        <w:rPr>
          <w:rFonts w:ascii="Arial" w:hAnsi="Arial" w:cs="Arial"/>
        </w:rPr>
      </w:pPr>
      <w:bookmarkStart w:id="133" w:name="_Ref465769653"/>
    </w:p>
    <w:p w14:paraId="0F6F4A6D" w14:textId="77777777" w:rsidR="00AB7BDD" w:rsidRPr="008845A9" w:rsidRDefault="00AB7BDD" w:rsidP="00AB7BDD">
      <w:pPr>
        <w:pStyle w:val="ListParagraph"/>
        <w:widowControl w:val="0"/>
        <w:numPr>
          <w:ilvl w:val="0"/>
          <w:numId w:val="41"/>
        </w:numPr>
        <w:tabs>
          <w:tab w:val="left" w:pos="1134"/>
        </w:tabs>
        <w:spacing w:line="360" w:lineRule="auto"/>
        <w:jc w:val="both"/>
        <w:rPr>
          <w:rFonts w:ascii="Arial" w:hAnsi="Arial" w:cs="Arial"/>
          <w:vanish/>
        </w:rPr>
      </w:pPr>
    </w:p>
    <w:p w14:paraId="3B86FB7C" w14:textId="0DEBD2A7" w:rsidR="00AB7BDD" w:rsidRDefault="00AB7BDD" w:rsidP="00AB7BDD">
      <w:pPr>
        <w:pStyle w:val="ListParagraph"/>
        <w:widowControl w:val="0"/>
        <w:numPr>
          <w:ilvl w:val="1"/>
          <w:numId w:val="41"/>
        </w:numPr>
        <w:tabs>
          <w:tab w:val="left" w:pos="851"/>
        </w:tabs>
        <w:spacing w:line="360" w:lineRule="auto"/>
        <w:ind w:left="851" w:hanging="851"/>
        <w:jc w:val="both"/>
        <w:rPr>
          <w:rFonts w:ascii="Arial" w:hAnsi="Arial" w:cs="Arial"/>
        </w:rPr>
      </w:pPr>
      <w:r w:rsidRPr="008845A9">
        <w:rPr>
          <w:rFonts w:ascii="Arial" w:hAnsi="Arial" w:cs="Arial"/>
        </w:rPr>
        <w:t>The Service Provider represents and warrants that, as of Commencement Date, it is and will remain compliant for the duration of this Agreement with all Applicable Law relating to taxation in the Republic of South Africa.</w:t>
      </w:r>
      <w:bookmarkEnd w:id="133"/>
    </w:p>
    <w:p w14:paraId="2AFD00EC" w14:textId="77777777" w:rsidR="00956026" w:rsidRDefault="00956026" w:rsidP="00956026">
      <w:pPr>
        <w:pStyle w:val="ListParagraph"/>
        <w:widowControl w:val="0"/>
        <w:tabs>
          <w:tab w:val="left" w:pos="851"/>
        </w:tabs>
        <w:spacing w:line="360" w:lineRule="auto"/>
        <w:ind w:left="851"/>
        <w:jc w:val="both"/>
        <w:rPr>
          <w:rFonts w:ascii="Arial" w:hAnsi="Arial" w:cs="Arial"/>
        </w:rPr>
      </w:pPr>
    </w:p>
    <w:p w14:paraId="446A8D40" w14:textId="77777777" w:rsidR="00AB7BDD" w:rsidRPr="008845A9" w:rsidRDefault="00AB7BDD" w:rsidP="00AB7BDD">
      <w:pPr>
        <w:widowControl w:val="0"/>
        <w:numPr>
          <w:ilvl w:val="0"/>
          <w:numId w:val="29"/>
        </w:numPr>
        <w:spacing w:after="0" w:line="360" w:lineRule="auto"/>
        <w:ind w:left="851" w:hanging="851"/>
        <w:jc w:val="both"/>
        <w:rPr>
          <w:rFonts w:ascii="Arial" w:hAnsi="Arial" w:cs="Arial"/>
          <w:b/>
          <w:sz w:val="24"/>
          <w:szCs w:val="24"/>
          <w:lang w:eastAsia="en-ZA"/>
        </w:rPr>
      </w:pPr>
      <w:r w:rsidRPr="008845A9">
        <w:rPr>
          <w:rFonts w:ascii="Arial" w:hAnsi="Arial" w:cs="Arial"/>
          <w:b/>
          <w:sz w:val="24"/>
          <w:szCs w:val="24"/>
          <w:lang w:eastAsia="en-ZA"/>
        </w:rPr>
        <w:t>NON-SOLICITATION</w:t>
      </w:r>
      <w:r w:rsidRPr="008845A9">
        <w:rPr>
          <w:rFonts w:ascii="Arial" w:hAnsi="Arial" w:cs="Arial"/>
          <w:b/>
          <w:sz w:val="24"/>
          <w:szCs w:val="24"/>
          <w:lang w:eastAsia="en-ZA"/>
        </w:rPr>
        <w:fldChar w:fldCharType="begin"/>
      </w:r>
      <w:r w:rsidRPr="008845A9">
        <w:rPr>
          <w:sz w:val="24"/>
          <w:szCs w:val="24"/>
        </w:rPr>
        <w:instrText xml:space="preserve"> TC "</w:instrText>
      </w:r>
      <w:bookmarkStart w:id="134" w:name="_Toc104400498"/>
      <w:r w:rsidRPr="008845A9">
        <w:rPr>
          <w:rFonts w:ascii="Arial" w:hAnsi="Arial" w:cs="Arial"/>
          <w:b/>
          <w:sz w:val="24"/>
          <w:szCs w:val="24"/>
          <w:lang w:eastAsia="en-ZA"/>
        </w:rPr>
        <w:instrText>27.   NON-SOLICITATION</w:instrText>
      </w:r>
      <w:bookmarkEnd w:id="134"/>
      <w:r w:rsidRPr="008845A9">
        <w:rPr>
          <w:sz w:val="24"/>
          <w:szCs w:val="24"/>
        </w:rPr>
        <w:instrText xml:space="preserve">" \f C \l "1" </w:instrText>
      </w:r>
      <w:r w:rsidRPr="008845A9">
        <w:rPr>
          <w:rFonts w:ascii="Arial" w:hAnsi="Arial" w:cs="Arial"/>
          <w:b/>
          <w:sz w:val="24"/>
          <w:szCs w:val="24"/>
          <w:lang w:eastAsia="en-ZA"/>
        </w:rPr>
        <w:fldChar w:fldCharType="end"/>
      </w:r>
    </w:p>
    <w:p w14:paraId="46B9BBD9" w14:textId="77777777" w:rsidR="00AB7BDD" w:rsidRPr="008845A9" w:rsidRDefault="00AB7BDD" w:rsidP="00AB7BDD">
      <w:pPr>
        <w:pStyle w:val="ListParagraph"/>
        <w:ind w:left="851" w:hanging="851"/>
        <w:rPr>
          <w:rFonts w:ascii="Arial" w:hAnsi="Arial" w:cs="Arial"/>
          <w:lang w:eastAsia="en-ZA"/>
        </w:rPr>
      </w:pPr>
    </w:p>
    <w:p w14:paraId="5E684760" w14:textId="77777777" w:rsidR="00AB7BDD" w:rsidRPr="008845A9" w:rsidRDefault="00AB7BDD" w:rsidP="00AB7BDD">
      <w:pPr>
        <w:pStyle w:val="ListParagraph"/>
        <w:widowControl w:val="0"/>
        <w:numPr>
          <w:ilvl w:val="0"/>
          <w:numId w:val="43"/>
        </w:numPr>
        <w:tabs>
          <w:tab w:val="left" w:pos="1134"/>
        </w:tabs>
        <w:spacing w:line="360" w:lineRule="auto"/>
        <w:jc w:val="both"/>
        <w:rPr>
          <w:rFonts w:ascii="Arial" w:hAnsi="Arial" w:cs="Arial"/>
          <w:vanish/>
          <w:lang w:eastAsia="en-ZA"/>
        </w:rPr>
      </w:pPr>
    </w:p>
    <w:p w14:paraId="61871C05" w14:textId="77777777" w:rsidR="00AB7BDD" w:rsidRPr="008845A9" w:rsidRDefault="00AB7BDD" w:rsidP="00AB7BDD">
      <w:pPr>
        <w:pStyle w:val="ListParagraph"/>
        <w:widowControl w:val="0"/>
        <w:numPr>
          <w:ilvl w:val="0"/>
          <w:numId w:val="43"/>
        </w:numPr>
        <w:tabs>
          <w:tab w:val="left" w:pos="1134"/>
        </w:tabs>
        <w:spacing w:line="360" w:lineRule="auto"/>
        <w:jc w:val="both"/>
        <w:rPr>
          <w:rFonts w:ascii="Arial" w:hAnsi="Arial" w:cs="Arial"/>
          <w:vanish/>
          <w:lang w:eastAsia="en-ZA"/>
        </w:rPr>
      </w:pPr>
    </w:p>
    <w:p w14:paraId="174AC61C" w14:textId="77777777" w:rsidR="00AB7BDD" w:rsidRPr="008845A9" w:rsidRDefault="00AB7BDD" w:rsidP="00AB7BDD">
      <w:pPr>
        <w:pStyle w:val="ListParagraph"/>
        <w:widowControl w:val="0"/>
        <w:numPr>
          <w:ilvl w:val="1"/>
          <w:numId w:val="43"/>
        </w:numPr>
        <w:tabs>
          <w:tab w:val="left" w:pos="1134"/>
        </w:tabs>
        <w:spacing w:line="360" w:lineRule="auto"/>
        <w:ind w:left="851" w:hanging="851"/>
        <w:jc w:val="both"/>
        <w:rPr>
          <w:rFonts w:ascii="Arial" w:hAnsi="Arial" w:cs="Arial"/>
        </w:rPr>
      </w:pPr>
      <w:r w:rsidRPr="008845A9">
        <w:rPr>
          <w:rFonts w:ascii="Arial" w:hAnsi="Arial" w:cs="Arial"/>
          <w:lang w:eastAsia="en-ZA"/>
        </w:rPr>
        <w:t>Neither party may, either during the term of this Agreement and for twelve (12) months after termination for whatever reason, without the prior written consent of the other Party, either directly or indirectly, solicit or attempt to solicit, any person employed by a Party: Provided that, either Party may employ any person employed by a Party, where the person employed responded to a publicly accessible advertisement or similar online publicity without being directly solicited by the other Party.</w:t>
      </w:r>
    </w:p>
    <w:p w14:paraId="2A9ECEEE" w14:textId="77777777" w:rsidR="00AB7BDD" w:rsidRPr="008845A9" w:rsidRDefault="00AB7BDD" w:rsidP="00AB7BDD">
      <w:pPr>
        <w:widowControl w:val="0"/>
        <w:tabs>
          <w:tab w:val="left" w:pos="709"/>
        </w:tabs>
        <w:spacing w:after="0" w:line="360" w:lineRule="auto"/>
        <w:ind w:left="720" w:hanging="11"/>
        <w:jc w:val="both"/>
        <w:rPr>
          <w:rFonts w:ascii="Arial" w:hAnsi="Arial" w:cs="Arial"/>
          <w:sz w:val="24"/>
          <w:szCs w:val="24"/>
        </w:rPr>
      </w:pPr>
    </w:p>
    <w:p w14:paraId="29754120" w14:textId="77777777" w:rsidR="00AB7BDD" w:rsidRPr="008845A9" w:rsidRDefault="00AB7BDD" w:rsidP="00AB7BDD">
      <w:pPr>
        <w:widowControl w:val="0"/>
        <w:numPr>
          <w:ilvl w:val="0"/>
          <w:numId w:val="29"/>
        </w:numPr>
        <w:spacing w:after="0" w:line="360" w:lineRule="auto"/>
        <w:ind w:left="851" w:hanging="851"/>
        <w:jc w:val="both"/>
        <w:rPr>
          <w:rFonts w:ascii="Arial" w:hAnsi="Arial" w:cs="Arial"/>
          <w:b/>
          <w:sz w:val="24"/>
          <w:szCs w:val="24"/>
        </w:rPr>
      </w:pPr>
      <w:r w:rsidRPr="008845A9">
        <w:rPr>
          <w:rFonts w:ascii="Arial" w:hAnsi="Arial" w:cs="Arial"/>
          <w:b/>
          <w:sz w:val="24"/>
          <w:szCs w:val="24"/>
        </w:rPr>
        <w:t>GENERAL</w:t>
      </w:r>
      <w:r w:rsidRPr="008845A9">
        <w:rPr>
          <w:rFonts w:ascii="Arial" w:hAnsi="Arial" w:cs="Arial"/>
          <w:b/>
          <w:sz w:val="24"/>
          <w:szCs w:val="24"/>
        </w:rPr>
        <w:fldChar w:fldCharType="begin"/>
      </w:r>
      <w:r w:rsidRPr="008845A9">
        <w:rPr>
          <w:sz w:val="24"/>
          <w:szCs w:val="24"/>
        </w:rPr>
        <w:instrText xml:space="preserve"> TC "</w:instrText>
      </w:r>
      <w:bookmarkStart w:id="135" w:name="_Toc104400499"/>
      <w:r w:rsidRPr="008845A9">
        <w:rPr>
          <w:rFonts w:ascii="Arial" w:hAnsi="Arial" w:cs="Arial"/>
          <w:b/>
          <w:sz w:val="24"/>
          <w:szCs w:val="24"/>
        </w:rPr>
        <w:instrText>28.   GENERAL</w:instrText>
      </w:r>
      <w:bookmarkEnd w:id="135"/>
      <w:r w:rsidRPr="008845A9">
        <w:rPr>
          <w:sz w:val="24"/>
          <w:szCs w:val="24"/>
        </w:rPr>
        <w:instrText xml:space="preserve">" \f C \l "1" </w:instrText>
      </w:r>
      <w:r w:rsidRPr="008845A9">
        <w:rPr>
          <w:rFonts w:ascii="Arial" w:hAnsi="Arial" w:cs="Arial"/>
          <w:b/>
          <w:sz w:val="24"/>
          <w:szCs w:val="24"/>
        </w:rPr>
        <w:fldChar w:fldCharType="end"/>
      </w:r>
      <w:r w:rsidRPr="008845A9">
        <w:rPr>
          <w:rFonts w:ascii="Arial" w:hAnsi="Arial" w:cs="Arial"/>
          <w:b/>
          <w:sz w:val="24"/>
          <w:szCs w:val="24"/>
        </w:rPr>
        <w:fldChar w:fldCharType="begin"/>
      </w:r>
      <w:r w:rsidRPr="008845A9">
        <w:rPr>
          <w:rFonts w:ascii="Arial" w:hAnsi="Arial" w:cs="Arial"/>
          <w:sz w:val="24"/>
          <w:szCs w:val="24"/>
        </w:rPr>
        <w:instrText xml:space="preserve"> TC "</w:instrText>
      </w:r>
      <w:bookmarkStart w:id="136" w:name="_Toc103348770"/>
      <w:bookmarkStart w:id="137" w:name="_Toc104400500"/>
      <w:r w:rsidRPr="008845A9">
        <w:rPr>
          <w:rFonts w:ascii="Arial" w:hAnsi="Arial" w:cs="Arial"/>
          <w:b/>
          <w:sz w:val="24"/>
          <w:szCs w:val="24"/>
        </w:rPr>
        <w:instrText>28.   GENERAL</w:instrText>
      </w:r>
      <w:bookmarkEnd w:id="136"/>
      <w:bookmarkEnd w:id="137"/>
      <w:r w:rsidRPr="008845A9">
        <w:rPr>
          <w:rFonts w:ascii="Arial" w:hAnsi="Arial" w:cs="Arial"/>
          <w:sz w:val="24"/>
          <w:szCs w:val="24"/>
        </w:rPr>
        <w:instrText xml:space="preserve">" \f C \l "1" </w:instrText>
      </w:r>
      <w:r w:rsidRPr="008845A9">
        <w:rPr>
          <w:rFonts w:ascii="Arial" w:hAnsi="Arial" w:cs="Arial"/>
          <w:b/>
          <w:sz w:val="24"/>
          <w:szCs w:val="24"/>
        </w:rPr>
        <w:fldChar w:fldCharType="end"/>
      </w:r>
    </w:p>
    <w:p w14:paraId="1250391A" w14:textId="77777777" w:rsidR="00AB7BDD" w:rsidRPr="008845A9" w:rsidRDefault="00AB7BDD" w:rsidP="00AB7BDD">
      <w:pPr>
        <w:widowControl w:val="0"/>
        <w:tabs>
          <w:tab w:val="left" w:pos="709"/>
        </w:tabs>
        <w:spacing w:after="0" w:line="360" w:lineRule="auto"/>
        <w:ind w:left="851" w:hanging="851"/>
        <w:jc w:val="both"/>
        <w:rPr>
          <w:rFonts w:ascii="Arial" w:eastAsia="Times New Roman" w:hAnsi="Arial" w:cs="Arial"/>
          <w:sz w:val="24"/>
          <w:szCs w:val="24"/>
          <w:lang w:eastAsia="en-GB"/>
        </w:rPr>
      </w:pPr>
    </w:p>
    <w:p w14:paraId="2AAB5112" w14:textId="77777777" w:rsidR="00AB7BDD" w:rsidRPr="008845A9" w:rsidRDefault="00AB7BDD" w:rsidP="00AB7BDD">
      <w:pPr>
        <w:pStyle w:val="ListParagraph"/>
        <w:widowControl w:val="0"/>
        <w:numPr>
          <w:ilvl w:val="0"/>
          <w:numId w:val="43"/>
        </w:numPr>
        <w:tabs>
          <w:tab w:val="left" w:pos="1134"/>
        </w:tabs>
        <w:spacing w:line="360" w:lineRule="auto"/>
        <w:ind w:left="851" w:hanging="851"/>
        <w:jc w:val="both"/>
        <w:rPr>
          <w:rFonts w:ascii="Arial" w:hAnsi="Arial" w:cs="Arial"/>
          <w:b/>
          <w:vanish/>
        </w:rPr>
      </w:pPr>
    </w:p>
    <w:p w14:paraId="0951E2FA" w14:textId="77777777" w:rsidR="00AB7BDD" w:rsidRPr="008845A9" w:rsidRDefault="00AB7BDD" w:rsidP="00AB7BDD">
      <w:pPr>
        <w:pStyle w:val="ListParagraph"/>
        <w:widowControl w:val="0"/>
        <w:numPr>
          <w:ilvl w:val="1"/>
          <w:numId w:val="43"/>
        </w:numPr>
        <w:tabs>
          <w:tab w:val="left" w:pos="1134"/>
        </w:tabs>
        <w:spacing w:line="360" w:lineRule="auto"/>
        <w:ind w:left="851" w:hanging="851"/>
        <w:jc w:val="both"/>
        <w:rPr>
          <w:rFonts w:ascii="Arial" w:hAnsi="Arial" w:cs="Arial"/>
          <w:b/>
        </w:rPr>
      </w:pPr>
      <w:r w:rsidRPr="008845A9">
        <w:rPr>
          <w:rFonts w:ascii="Arial" w:hAnsi="Arial" w:cs="Arial"/>
          <w:b/>
        </w:rPr>
        <w:t>Advertising and Marketing</w:t>
      </w:r>
    </w:p>
    <w:p w14:paraId="257D5695" w14:textId="77777777" w:rsidR="00AB7BDD" w:rsidRPr="008845A9" w:rsidRDefault="00AB7BDD" w:rsidP="00AB7BDD">
      <w:pPr>
        <w:widowControl w:val="0"/>
        <w:tabs>
          <w:tab w:val="left" w:pos="709"/>
        </w:tabs>
        <w:spacing w:after="0" w:line="360" w:lineRule="auto"/>
        <w:ind w:left="851" w:hanging="851"/>
        <w:jc w:val="both"/>
        <w:rPr>
          <w:rFonts w:ascii="Arial" w:hAnsi="Arial" w:cs="Arial"/>
          <w:sz w:val="24"/>
          <w:szCs w:val="24"/>
        </w:rPr>
      </w:pPr>
    </w:p>
    <w:p w14:paraId="546F49BA" w14:textId="77777777" w:rsidR="00AB7BDD" w:rsidRPr="008845A9" w:rsidRDefault="00AB7BDD" w:rsidP="00AB7BDD">
      <w:pPr>
        <w:widowControl w:val="0"/>
        <w:tabs>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Except in so far as herein expressly provided, the Service Provider shall not make or issue any formal or informal announcement (</w:t>
      </w:r>
      <w:proofErr w:type="gramStart"/>
      <w:r w:rsidRPr="008845A9">
        <w:rPr>
          <w:rFonts w:ascii="Arial" w:hAnsi="Arial" w:cs="Arial"/>
          <w:sz w:val="24"/>
          <w:szCs w:val="24"/>
        </w:rPr>
        <w:t>with the exception of</w:t>
      </w:r>
      <w:proofErr w:type="gramEnd"/>
      <w:r w:rsidRPr="008845A9">
        <w:rPr>
          <w:rFonts w:ascii="Arial" w:hAnsi="Arial" w:cs="Arial"/>
          <w:sz w:val="24"/>
          <w:szCs w:val="24"/>
        </w:rPr>
        <w:t xml:space="preserve"> Stock Exchange announcements), advertisement or statement to the media in connection with this Agreement or otherwise disclose the existence of this Agreement or the subject matter thereof to any other person without the prior written consent of SARS.</w:t>
      </w:r>
    </w:p>
    <w:p w14:paraId="4C6C35DE" w14:textId="77777777" w:rsidR="00AB7BDD" w:rsidRPr="008845A9" w:rsidRDefault="00AB7BDD" w:rsidP="00AB7BDD">
      <w:pPr>
        <w:widowControl w:val="0"/>
        <w:tabs>
          <w:tab w:val="left" w:pos="709"/>
        </w:tabs>
        <w:spacing w:after="0" w:line="360" w:lineRule="auto"/>
        <w:ind w:left="993" w:hanging="993"/>
        <w:jc w:val="both"/>
        <w:rPr>
          <w:rFonts w:ascii="Arial" w:hAnsi="Arial" w:cs="Arial"/>
          <w:sz w:val="24"/>
          <w:szCs w:val="24"/>
        </w:rPr>
      </w:pPr>
    </w:p>
    <w:p w14:paraId="6E5B628F" w14:textId="77777777" w:rsidR="00AB7BDD" w:rsidRPr="008845A9" w:rsidRDefault="00AB7BDD" w:rsidP="00AB7BDD">
      <w:pPr>
        <w:pStyle w:val="ListParagraph"/>
        <w:widowControl w:val="0"/>
        <w:numPr>
          <w:ilvl w:val="1"/>
          <w:numId w:val="43"/>
        </w:numPr>
        <w:spacing w:line="360" w:lineRule="auto"/>
        <w:ind w:left="851" w:hanging="851"/>
        <w:jc w:val="both"/>
        <w:rPr>
          <w:rFonts w:ascii="Arial" w:hAnsi="Arial" w:cs="Arial"/>
          <w:lang w:val="en-ZA"/>
        </w:rPr>
      </w:pPr>
      <w:r w:rsidRPr="008845A9">
        <w:rPr>
          <w:rFonts w:ascii="Arial" w:hAnsi="Arial" w:cs="Arial"/>
          <w:b/>
          <w:lang w:val="en-ZA"/>
        </w:rPr>
        <w:lastRenderedPageBreak/>
        <w:t>Authorised Signatories</w:t>
      </w:r>
    </w:p>
    <w:p w14:paraId="42E0EAC8" w14:textId="77777777" w:rsidR="00AB7BDD" w:rsidRPr="008845A9" w:rsidRDefault="00AB7BDD" w:rsidP="00AB7BDD">
      <w:pPr>
        <w:widowControl w:val="0"/>
        <w:tabs>
          <w:tab w:val="left" w:pos="709"/>
        </w:tabs>
        <w:spacing w:after="0" w:line="360" w:lineRule="auto"/>
        <w:ind w:left="851" w:hanging="851"/>
        <w:jc w:val="both"/>
        <w:rPr>
          <w:rFonts w:ascii="Arial" w:eastAsia="Times New Roman" w:hAnsi="Arial" w:cs="Arial"/>
          <w:sz w:val="24"/>
          <w:szCs w:val="24"/>
          <w:lang w:eastAsia="en-GB"/>
        </w:rPr>
      </w:pPr>
    </w:p>
    <w:p w14:paraId="499BC49C" w14:textId="77777777" w:rsidR="00AB7BDD" w:rsidRPr="008845A9" w:rsidRDefault="00AB7BDD" w:rsidP="00AB7BDD">
      <w:pPr>
        <w:widowControl w:val="0"/>
        <w:tabs>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 xml:space="preserve">This Agreement shall not be valid unless signed by the Authorised Signatories. </w:t>
      </w:r>
    </w:p>
    <w:p w14:paraId="77D27939" w14:textId="77777777" w:rsidR="00AB7BDD" w:rsidRPr="008845A9" w:rsidRDefault="00AB7BDD" w:rsidP="00AB7BDD">
      <w:pPr>
        <w:widowControl w:val="0"/>
        <w:tabs>
          <w:tab w:val="left" w:pos="709"/>
        </w:tabs>
        <w:spacing w:after="0" w:line="360" w:lineRule="auto"/>
        <w:ind w:left="851" w:hanging="851"/>
        <w:jc w:val="both"/>
        <w:rPr>
          <w:rFonts w:ascii="Arial" w:eastAsia="Times New Roman" w:hAnsi="Arial" w:cs="Arial"/>
          <w:sz w:val="24"/>
          <w:szCs w:val="24"/>
          <w:lang w:eastAsia="en-GB"/>
        </w:rPr>
      </w:pPr>
    </w:p>
    <w:p w14:paraId="608176C4" w14:textId="77777777" w:rsidR="00AB7BDD" w:rsidRPr="008845A9" w:rsidRDefault="00AB7BDD" w:rsidP="00AB7BDD">
      <w:pPr>
        <w:pStyle w:val="ListParagraph"/>
        <w:widowControl w:val="0"/>
        <w:numPr>
          <w:ilvl w:val="1"/>
          <w:numId w:val="43"/>
        </w:numPr>
        <w:spacing w:line="360" w:lineRule="auto"/>
        <w:ind w:left="851" w:hanging="851"/>
        <w:jc w:val="both"/>
        <w:rPr>
          <w:rFonts w:ascii="Arial" w:hAnsi="Arial" w:cs="Arial"/>
          <w:b/>
          <w:lang w:val="en-ZA"/>
        </w:rPr>
      </w:pPr>
      <w:r w:rsidRPr="008845A9">
        <w:rPr>
          <w:rFonts w:ascii="Arial" w:hAnsi="Arial" w:cs="Arial"/>
          <w:b/>
          <w:lang w:val="en-ZA"/>
        </w:rPr>
        <w:t>Costs</w:t>
      </w:r>
    </w:p>
    <w:p w14:paraId="61B62F2B" w14:textId="77777777" w:rsidR="00AB7BDD" w:rsidRPr="008845A9" w:rsidRDefault="00AB7BDD" w:rsidP="00AB7BDD">
      <w:pPr>
        <w:widowControl w:val="0"/>
        <w:tabs>
          <w:tab w:val="left" w:pos="709"/>
          <w:tab w:val="left" w:pos="1418"/>
        </w:tabs>
        <w:spacing w:after="0" w:line="360" w:lineRule="auto"/>
        <w:ind w:left="851" w:right="54" w:hanging="851"/>
        <w:jc w:val="both"/>
        <w:rPr>
          <w:rFonts w:ascii="Arial" w:hAnsi="Arial" w:cs="Arial"/>
          <w:sz w:val="24"/>
          <w:szCs w:val="24"/>
        </w:rPr>
      </w:pPr>
    </w:p>
    <w:p w14:paraId="253C6907" w14:textId="77777777" w:rsidR="00AB7BDD" w:rsidRPr="008845A9" w:rsidRDefault="00AB7BDD" w:rsidP="00AB7BDD">
      <w:pPr>
        <w:widowControl w:val="0"/>
        <w:tabs>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 xml:space="preserve">Each Party shall bear its own costs in respect of the negotiation, </w:t>
      </w:r>
      <w:proofErr w:type="gramStart"/>
      <w:r w:rsidRPr="008845A9">
        <w:rPr>
          <w:rFonts w:ascii="Arial" w:hAnsi="Arial" w:cs="Arial"/>
          <w:sz w:val="24"/>
          <w:szCs w:val="24"/>
        </w:rPr>
        <w:t>preparation</w:t>
      </w:r>
      <w:proofErr w:type="gramEnd"/>
      <w:r w:rsidRPr="008845A9">
        <w:rPr>
          <w:rFonts w:ascii="Arial" w:hAnsi="Arial" w:cs="Arial"/>
          <w:sz w:val="24"/>
          <w:szCs w:val="24"/>
        </w:rPr>
        <w:t xml:space="preserve"> and finalisation of this Agreement.</w:t>
      </w:r>
    </w:p>
    <w:p w14:paraId="1995F44F" w14:textId="07DD7661" w:rsidR="00AB7BDD" w:rsidRDefault="00AB7BDD" w:rsidP="00AB7BDD">
      <w:pPr>
        <w:widowControl w:val="0"/>
        <w:tabs>
          <w:tab w:val="left" w:pos="709"/>
          <w:tab w:val="left" w:pos="1418"/>
        </w:tabs>
        <w:spacing w:after="0" w:line="360" w:lineRule="auto"/>
        <w:ind w:left="851" w:right="54" w:hanging="851"/>
        <w:jc w:val="both"/>
        <w:rPr>
          <w:rFonts w:ascii="Arial" w:hAnsi="Arial" w:cs="Arial"/>
          <w:sz w:val="24"/>
          <w:szCs w:val="24"/>
        </w:rPr>
      </w:pPr>
    </w:p>
    <w:p w14:paraId="10F58611" w14:textId="77777777" w:rsidR="00AB7BDD" w:rsidRPr="008845A9" w:rsidRDefault="00AB7BDD" w:rsidP="00AB7BDD">
      <w:pPr>
        <w:pStyle w:val="ListParagraph"/>
        <w:widowControl w:val="0"/>
        <w:numPr>
          <w:ilvl w:val="1"/>
          <w:numId w:val="43"/>
        </w:numPr>
        <w:spacing w:line="360" w:lineRule="auto"/>
        <w:ind w:left="851" w:hanging="851"/>
        <w:jc w:val="both"/>
        <w:rPr>
          <w:rFonts w:ascii="Arial" w:hAnsi="Arial" w:cs="Arial"/>
          <w:lang w:val="en-ZA"/>
        </w:rPr>
      </w:pPr>
      <w:r w:rsidRPr="008845A9">
        <w:rPr>
          <w:rFonts w:ascii="Arial" w:hAnsi="Arial" w:cs="Arial"/>
          <w:b/>
          <w:lang w:val="en-ZA"/>
        </w:rPr>
        <w:t>Counterparts</w:t>
      </w:r>
    </w:p>
    <w:p w14:paraId="3624EA0E" w14:textId="77777777" w:rsidR="00AB7BDD" w:rsidRPr="008845A9" w:rsidRDefault="00AB7BDD" w:rsidP="00AB7BDD">
      <w:pPr>
        <w:widowControl w:val="0"/>
        <w:tabs>
          <w:tab w:val="left" w:pos="709"/>
          <w:tab w:val="left" w:pos="1418"/>
        </w:tabs>
        <w:spacing w:after="0" w:line="360" w:lineRule="auto"/>
        <w:ind w:left="851" w:right="54" w:hanging="851"/>
        <w:jc w:val="both"/>
        <w:rPr>
          <w:rFonts w:ascii="Arial" w:hAnsi="Arial" w:cs="Arial"/>
          <w:sz w:val="24"/>
          <w:szCs w:val="24"/>
        </w:rPr>
      </w:pPr>
    </w:p>
    <w:p w14:paraId="4133F78C" w14:textId="77777777" w:rsidR="00AB7BDD" w:rsidRPr="008845A9" w:rsidRDefault="00AB7BDD" w:rsidP="00AB7BDD">
      <w:pPr>
        <w:widowControl w:val="0"/>
        <w:tabs>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This Agreement may be executed in one or more counterparts, each of which shall be deemed to be an original, and all of which together shall constitute one and the same Agreement as at the date of signature of the Party last signing one of the counterparts. The Parties undertake to take whatever steps may be necessary to ensure that each counterpart is duly signed by each of them without delay.</w:t>
      </w:r>
    </w:p>
    <w:p w14:paraId="01AC953F" w14:textId="77777777" w:rsidR="00AB7BDD" w:rsidRPr="008845A9" w:rsidRDefault="00AB7BDD" w:rsidP="00AB7BDD">
      <w:pPr>
        <w:widowControl w:val="0"/>
        <w:tabs>
          <w:tab w:val="left" w:pos="709"/>
          <w:tab w:val="left" w:pos="1418"/>
        </w:tabs>
        <w:spacing w:after="0" w:line="360" w:lineRule="auto"/>
        <w:ind w:left="709" w:right="54"/>
        <w:jc w:val="both"/>
        <w:rPr>
          <w:rFonts w:ascii="Arial" w:eastAsia="Times New Roman" w:hAnsi="Arial" w:cs="Arial"/>
          <w:sz w:val="24"/>
          <w:szCs w:val="24"/>
          <w:lang w:eastAsia="en-GB"/>
        </w:rPr>
      </w:pPr>
    </w:p>
    <w:p w14:paraId="54E64E21" w14:textId="77777777" w:rsidR="00AB7BDD" w:rsidRPr="008845A9" w:rsidRDefault="00AB7BDD" w:rsidP="00AB7BDD">
      <w:pPr>
        <w:pStyle w:val="ListParagraph"/>
        <w:widowControl w:val="0"/>
        <w:numPr>
          <w:ilvl w:val="1"/>
          <w:numId w:val="43"/>
        </w:numPr>
        <w:tabs>
          <w:tab w:val="left" w:pos="851"/>
        </w:tabs>
        <w:spacing w:line="360" w:lineRule="auto"/>
        <w:ind w:left="851" w:hanging="851"/>
        <w:jc w:val="both"/>
        <w:rPr>
          <w:rFonts w:ascii="Arial" w:hAnsi="Arial" w:cs="Arial"/>
          <w:lang w:val="en-ZA"/>
        </w:rPr>
      </w:pPr>
      <w:r w:rsidRPr="008845A9">
        <w:rPr>
          <w:rFonts w:ascii="Arial" w:hAnsi="Arial" w:cs="Arial"/>
          <w:b/>
          <w:lang w:val="en-ZA"/>
        </w:rPr>
        <w:t>Covenant in Good Faith</w:t>
      </w:r>
    </w:p>
    <w:p w14:paraId="22502355" w14:textId="77777777" w:rsidR="00AB7BDD" w:rsidRPr="008845A9" w:rsidRDefault="00AB7BDD" w:rsidP="00AB7BDD">
      <w:pPr>
        <w:widowControl w:val="0"/>
        <w:tabs>
          <w:tab w:val="left" w:pos="709"/>
          <w:tab w:val="left" w:pos="851"/>
          <w:tab w:val="left" w:pos="1418"/>
        </w:tabs>
        <w:spacing w:after="0" w:line="360" w:lineRule="auto"/>
        <w:ind w:left="851" w:right="54" w:hanging="851"/>
        <w:jc w:val="both"/>
        <w:rPr>
          <w:rFonts w:ascii="Arial" w:eastAsia="Times New Roman" w:hAnsi="Arial" w:cs="Arial"/>
          <w:sz w:val="24"/>
          <w:szCs w:val="24"/>
          <w:lang w:eastAsia="en-GB"/>
        </w:rPr>
      </w:pPr>
    </w:p>
    <w:p w14:paraId="7768281A" w14:textId="77777777" w:rsidR="00AB7BDD" w:rsidRPr="008845A9" w:rsidRDefault="00AB7BDD" w:rsidP="00AB7BDD">
      <w:pPr>
        <w:widowControl w:val="0"/>
        <w:tabs>
          <w:tab w:val="left" w:pos="851"/>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Each Party agrees that, in its respective dealings with the other Party under or in connection with this Agreement, it shall act in good faith.</w:t>
      </w:r>
    </w:p>
    <w:p w14:paraId="71D75E6F" w14:textId="77777777" w:rsidR="00AB7BDD" w:rsidRPr="008845A9" w:rsidRDefault="00AB7BDD" w:rsidP="00AB7BDD">
      <w:pPr>
        <w:widowControl w:val="0"/>
        <w:tabs>
          <w:tab w:val="left" w:pos="709"/>
          <w:tab w:val="left" w:pos="851"/>
          <w:tab w:val="left" w:pos="1418"/>
        </w:tabs>
        <w:spacing w:after="0" w:line="360" w:lineRule="auto"/>
        <w:ind w:left="851" w:right="54" w:hanging="851"/>
        <w:jc w:val="both"/>
        <w:rPr>
          <w:rFonts w:ascii="Arial" w:eastAsia="Times New Roman" w:hAnsi="Arial" w:cs="Arial"/>
          <w:sz w:val="24"/>
          <w:szCs w:val="24"/>
          <w:lang w:eastAsia="en-GB"/>
        </w:rPr>
      </w:pPr>
    </w:p>
    <w:p w14:paraId="6E4EC53A" w14:textId="77777777" w:rsidR="00AB7BDD" w:rsidRPr="008845A9" w:rsidRDefault="00AB7BDD" w:rsidP="00AB7BDD">
      <w:pPr>
        <w:pStyle w:val="ListParagraph"/>
        <w:widowControl w:val="0"/>
        <w:numPr>
          <w:ilvl w:val="1"/>
          <w:numId w:val="43"/>
        </w:numPr>
        <w:tabs>
          <w:tab w:val="left" w:pos="851"/>
          <w:tab w:val="left" w:pos="1134"/>
        </w:tabs>
        <w:spacing w:line="360" w:lineRule="auto"/>
        <w:ind w:left="851" w:hanging="851"/>
        <w:jc w:val="both"/>
        <w:rPr>
          <w:rFonts w:ascii="Arial" w:hAnsi="Arial" w:cs="Arial"/>
          <w:lang w:val="en-ZA"/>
        </w:rPr>
      </w:pPr>
      <w:r w:rsidRPr="008845A9">
        <w:rPr>
          <w:rFonts w:ascii="Arial" w:hAnsi="Arial" w:cs="Arial"/>
          <w:b/>
          <w:lang w:val="en-ZA"/>
        </w:rPr>
        <w:t>Governing Law and Jurisdiction</w:t>
      </w:r>
      <w:r w:rsidRPr="008845A9">
        <w:rPr>
          <w:rFonts w:ascii="Arial" w:hAnsi="Arial" w:cs="Arial"/>
          <w:lang w:val="en-ZA"/>
        </w:rPr>
        <w:t xml:space="preserve"> </w:t>
      </w:r>
    </w:p>
    <w:p w14:paraId="5EF13A7B" w14:textId="77777777" w:rsidR="00AB7BDD" w:rsidRPr="008845A9" w:rsidRDefault="00AB7BDD" w:rsidP="00AB7BDD">
      <w:pPr>
        <w:widowControl w:val="0"/>
        <w:tabs>
          <w:tab w:val="left" w:pos="709"/>
          <w:tab w:val="left" w:pos="1418"/>
        </w:tabs>
        <w:spacing w:after="0" w:line="360" w:lineRule="auto"/>
        <w:ind w:left="993" w:right="54" w:hanging="993"/>
        <w:jc w:val="both"/>
        <w:rPr>
          <w:rFonts w:ascii="Arial" w:eastAsia="Times New Roman" w:hAnsi="Arial" w:cs="Arial"/>
          <w:sz w:val="24"/>
          <w:szCs w:val="24"/>
          <w:lang w:eastAsia="en-GB"/>
        </w:rPr>
      </w:pPr>
    </w:p>
    <w:p w14:paraId="675D56A0" w14:textId="77777777" w:rsidR="00AB7BDD" w:rsidRPr="008845A9" w:rsidRDefault="00AB7BDD" w:rsidP="00AB7BDD">
      <w:pPr>
        <w:pStyle w:val="ListParagraph"/>
        <w:widowControl w:val="0"/>
        <w:numPr>
          <w:ilvl w:val="2"/>
          <w:numId w:val="43"/>
        </w:numPr>
        <w:tabs>
          <w:tab w:val="left" w:pos="1418"/>
        </w:tabs>
        <w:spacing w:line="360" w:lineRule="auto"/>
        <w:ind w:left="1985" w:hanging="992"/>
        <w:jc w:val="both"/>
        <w:rPr>
          <w:rFonts w:ascii="Arial" w:hAnsi="Arial" w:cs="Arial"/>
          <w:lang w:val="en-ZA"/>
        </w:rPr>
      </w:pPr>
      <w:r w:rsidRPr="008845A9">
        <w:rPr>
          <w:rFonts w:ascii="Arial" w:hAnsi="Arial" w:cs="Arial"/>
          <w:lang w:val="en-ZA"/>
        </w:rPr>
        <w:t>This Agreement shall be governed by and construed in accordance with the laws of the Republic of South Africa and all disputes, actions and other matters relating thereto will be determined in accordance with such law.</w:t>
      </w:r>
    </w:p>
    <w:p w14:paraId="02D11F15" w14:textId="77777777" w:rsidR="00AB7BDD" w:rsidRPr="008845A9" w:rsidRDefault="00AB7BDD" w:rsidP="00AB7BDD">
      <w:pPr>
        <w:pStyle w:val="ListParagraph"/>
        <w:widowControl w:val="0"/>
        <w:tabs>
          <w:tab w:val="left" w:pos="709"/>
          <w:tab w:val="left" w:pos="1418"/>
        </w:tabs>
        <w:spacing w:line="360" w:lineRule="auto"/>
        <w:ind w:left="1985" w:hanging="992"/>
        <w:contextualSpacing w:val="0"/>
        <w:jc w:val="both"/>
        <w:rPr>
          <w:rFonts w:ascii="Arial" w:hAnsi="Arial" w:cs="Arial"/>
          <w:lang w:val="en-ZA"/>
        </w:rPr>
      </w:pPr>
    </w:p>
    <w:p w14:paraId="2BA20BC6" w14:textId="77777777" w:rsidR="00AB7BDD" w:rsidRPr="008845A9" w:rsidRDefault="00AB7BDD" w:rsidP="00AB7BDD">
      <w:pPr>
        <w:pStyle w:val="ListParagraph"/>
        <w:widowControl w:val="0"/>
        <w:numPr>
          <w:ilvl w:val="2"/>
          <w:numId w:val="43"/>
        </w:numPr>
        <w:tabs>
          <w:tab w:val="left" w:pos="1418"/>
        </w:tabs>
        <w:spacing w:line="360" w:lineRule="auto"/>
        <w:ind w:left="1985" w:hanging="992"/>
        <w:jc w:val="both"/>
        <w:rPr>
          <w:rFonts w:ascii="Arial" w:hAnsi="Arial" w:cs="Arial"/>
          <w:lang w:val="en-ZA"/>
        </w:rPr>
      </w:pPr>
      <w:r w:rsidRPr="008845A9">
        <w:rPr>
          <w:rFonts w:ascii="Arial" w:hAnsi="Arial" w:cs="Arial"/>
          <w:lang w:val="en-ZA"/>
        </w:rPr>
        <w:t xml:space="preserve">The Service Provider hereby consents to the jurisdiction of the High Court of the Republic of South Africa (Gauteng Division, Pretoria), </w:t>
      </w:r>
      <w:proofErr w:type="gramStart"/>
      <w:r w:rsidRPr="008845A9">
        <w:rPr>
          <w:rFonts w:ascii="Arial" w:hAnsi="Arial" w:cs="Arial"/>
          <w:lang w:val="en-ZA"/>
        </w:rPr>
        <w:t>in regard to</w:t>
      </w:r>
      <w:proofErr w:type="gramEnd"/>
      <w:r w:rsidRPr="008845A9">
        <w:rPr>
          <w:rFonts w:ascii="Arial" w:hAnsi="Arial" w:cs="Arial"/>
          <w:lang w:val="en-ZA"/>
        </w:rPr>
        <w:t xml:space="preserve"> all matters arising from this </w:t>
      </w:r>
      <w:r w:rsidRPr="008845A9">
        <w:rPr>
          <w:rFonts w:ascii="Arial" w:hAnsi="Arial" w:cs="Arial"/>
          <w:lang w:val="en-ZA"/>
        </w:rPr>
        <w:lastRenderedPageBreak/>
        <w:t>Agreement.</w:t>
      </w:r>
    </w:p>
    <w:p w14:paraId="02AA65AE" w14:textId="77777777" w:rsidR="00AB7BDD" w:rsidRPr="008845A9" w:rsidRDefault="00AB7BDD" w:rsidP="00AB7BDD">
      <w:pPr>
        <w:widowControl w:val="0"/>
        <w:tabs>
          <w:tab w:val="left" w:pos="709"/>
        </w:tabs>
        <w:spacing w:after="0" w:line="360" w:lineRule="auto"/>
        <w:ind w:left="720" w:hanging="11"/>
        <w:jc w:val="both"/>
        <w:rPr>
          <w:rFonts w:ascii="Arial" w:eastAsia="Times New Roman" w:hAnsi="Arial" w:cs="Arial"/>
          <w:sz w:val="24"/>
          <w:szCs w:val="24"/>
          <w:lang w:eastAsia="en-GB"/>
        </w:rPr>
      </w:pPr>
    </w:p>
    <w:p w14:paraId="58C51CF9" w14:textId="6354DB62" w:rsidR="001650BF" w:rsidRPr="00C82DFF" w:rsidRDefault="001650BF" w:rsidP="001650BF">
      <w:pPr>
        <w:pStyle w:val="ListParagraph"/>
        <w:widowControl w:val="0"/>
        <w:numPr>
          <w:ilvl w:val="1"/>
          <w:numId w:val="63"/>
        </w:numPr>
        <w:tabs>
          <w:tab w:val="left" w:pos="993"/>
        </w:tabs>
        <w:spacing w:line="360" w:lineRule="auto"/>
        <w:ind w:left="993" w:hanging="1134"/>
        <w:jc w:val="both"/>
        <w:rPr>
          <w:rFonts w:ascii="Arial" w:hAnsi="Arial" w:cs="Arial"/>
          <w:b/>
          <w:sz w:val="22"/>
          <w:szCs w:val="22"/>
          <w:lang w:val="en-ZA"/>
        </w:rPr>
      </w:pPr>
      <w:r>
        <w:rPr>
          <w:rFonts w:ascii="Arial" w:hAnsi="Arial" w:cs="Arial"/>
          <w:b/>
          <w:lang w:val="en-ZA"/>
        </w:rPr>
        <w:t>No</w:t>
      </w:r>
      <w:r w:rsidR="00AB7BDD" w:rsidRPr="008845A9">
        <w:rPr>
          <w:rFonts w:ascii="Arial" w:hAnsi="Arial" w:cs="Arial"/>
          <w:b/>
          <w:lang w:val="en-ZA"/>
        </w:rPr>
        <w:t xml:space="preserve"> Cession </w:t>
      </w:r>
      <w:r w:rsidRPr="000E5BDA">
        <w:rPr>
          <w:rFonts w:ascii="Arial" w:hAnsi="Arial" w:cs="Arial"/>
          <w:b/>
          <w:lang w:val="en-ZA"/>
        </w:rPr>
        <w:t>or Assignment Without Consent</w:t>
      </w:r>
    </w:p>
    <w:p w14:paraId="79040C38" w14:textId="77777777" w:rsidR="00AB7BDD" w:rsidRPr="008845A9" w:rsidRDefault="00AB7BDD" w:rsidP="00AB7BDD">
      <w:pPr>
        <w:widowControl w:val="0"/>
        <w:tabs>
          <w:tab w:val="left" w:pos="709"/>
          <w:tab w:val="left" w:pos="993"/>
        </w:tabs>
        <w:spacing w:after="0" w:line="360" w:lineRule="auto"/>
        <w:ind w:left="851" w:hanging="851"/>
        <w:jc w:val="both"/>
        <w:rPr>
          <w:rFonts w:ascii="Arial" w:eastAsia="Times New Roman" w:hAnsi="Arial" w:cs="Arial"/>
          <w:sz w:val="24"/>
          <w:szCs w:val="24"/>
          <w:lang w:eastAsia="en-GB"/>
        </w:rPr>
      </w:pPr>
    </w:p>
    <w:p w14:paraId="1DF89C63" w14:textId="77777777" w:rsidR="001650BF" w:rsidRPr="000E5BDA" w:rsidRDefault="001650BF" w:rsidP="001650BF">
      <w:pPr>
        <w:widowControl w:val="0"/>
        <w:tabs>
          <w:tab w:val="left" w:pos="1418"/>
        </w:tabs>
        <w:spacing w:after="0" w:line="360" w:lineRule="auto"/>
        <w:ind w:left="993" w:right="54"/>
        <w:jc w:val="both"/>
        <w:rPr>
          <w:rFonts w:ascii="Arial" w:hAnsi="Arial" w:cs="Arial"/>
          <w:sz w:val="24"/>
          <w:szCs w:val="24"/>
        </w:rPr>
      </w:pPr>
      <w:r w:rsidRPr="000E5BDA">
        <w:rPr>
          <w:rFonts w:ascii="Arial" w:hAnsi="Arial" w:cs="Arial"/>
          <w:sz w:val="24"/>
          <w:szCs w:val="24"/>
        </w:rPr>
        <w:t>Subject to Applicable Law, neither Party may assign, cede, sub-contract, delegate, or in any other manner transfer any benefit, rights and/or obligations arising from this Agreement, without the prior written consent of the other Party, which consent shall not be unreasonably withheld.</w:t>
      </w:r>
    </w:p>
    <w:p w14:paraId="6BCCE196" w14:textId="77777777" w:rsidR="00AB7BDD" w:rsidRPr="008845A9" w:rsidRDefault="00AB7BDD" w:rsidP="00AB7BDD">
      <w:pPr>
        <w:widowControl w:val="0"/>
        <w:tabs>
          <w:tab w:val="left" w:pos="851"/>
        </w:tabs>
        <w:spacing w:after="0" w:line="360" w:lineRule="auto"/>
        <w:ind w:left="851"/>
        <w:jc w:val="both"/>
        <w:rPr>
          <w:rFonts w:ascii="Arial" w:eastAsia="Times New Roman" w:hAnsi="Arial" w:cs="Arial"/>
          <w:bCs/>
          <w:iCs/>
          <w:noProof/>
          <w:sz w:val="24"/>
          <w:szCs w:val="24"/>
          <w:lang w:eastAsia="en-GB"/>
        </w:rPr>
      </w:pPr>
    </w:p>
    <w:p w14:paraId="2DF73633" w14:textId="77777777" w:rsidR="00AB7BDD" w:rsidRPr="008845A9" w:rsidRDefault="00AB7BDD" w:rsidP="00AB7BDD">
      <w:pPr>
        <w:pStyle w:val="ListParagraph"/>
        <w:widowControl w:val="0"/>
        <w:numPr>
          <w:ilvl w:val="1"/>
          <w:numId w:val="43"/>
        </w:numPr>
        <w:tabs>
          <w:tab w:val="left" w:pos="851"/>
        </w:tabs>
        <w:spacing w:line="360" w:lineRule="auto"/>
        <w:ind w:left="851" w:hanging="851"/>
        <w:jc w:val="both"/>
        <w:rPr>
          <w:rFonts w:ascii="Arial" w:hAnsi="Arial" w:cs="Arial"/>
          <w:b/>
          <w:lang w:val="en-ZA"/>
        </w:rPr>
      </w:pPr>
      <w:r w:rsidRPr="008845A9">
        <w:rPr>
          <w:rFonts w:ascii="Arial" w:hAnsi="Arial" w:cs="Arial"/>
          <w:b/>
          <w:lang w:val="en-ZA"/>
        </w:rPr>
        <w:t>No Withholding of Consents</w:t>
      </w:r>
    </w:p>
    <w:p w14:paraId="7FE6FBFE" w14:textId="77777777" w:rsidR="00AB7BDD" w:rsidRPr="008845A9" w:rsidRDefault="00AB7BDD" w:rsidP="00AB7BDD">
      <w:pPr>
        <w:widowControl w:val="0"/>
        <w:tabs>
          <w:tab w:val="left" w:pos="709"/>
          <w:tab w:val="left" w:pos="851"/>
        </w:tabs>
        <w:spacing w:after="0" w:line="360" w:lineRule="auto"/>
        <w:ind w:left="851" w:hanging="851"/>
        <w:jc w:val="both"/>
        <w:rPr>
          <w:rFonts w:ascii="Arial" w:hAnsi="Arial" w:cs="Arial"/>
          <w:sz w:val="24"/>
          <w:szCs w:val="24"/>
        </w:rPr>
      </w:pPr>
      <w:bookmarkStart w:id="138" w:name="_Toc397328257"/>
      <w:bookmarkStart w:id="139" w:name="_Toc397004495"/>
      <w:bookmarkStart w:id="140" w:name="_Toc357702654"/>
      <w:bookmarkStart w:id="141" w:name="_Toc357698089"/>
      <w:bookmarkStart w:id="142" w:name="_Toc341942783"/>
      <w:bookmarkStart w:id="143" w:name="_Toc341888410"/>
      <w:bookmarkStart w:id="144" w:name="_Toc341885198"/>
      <w:bookmarkStart w:id="145" w:name="_Toc341884420"/>
      <w:bookmarkStart w:id="146" w:name="_Toc341884182"/>
      <w:bookmarkStart w:id="147" w:name="_Toc341862379"/>
      <w:bookmarkStart w:id="148" w:name="_Toc325118175"/>
      <w:bookmarkStart w:id="149" w:name="_Toc324510377"/>
      <w:bookmarkStart w:id="150" w:name="_Toc324509731"/>
      <w:bookmarkStart w:id="151" w:name="_Toc323120797"/>
      <w:bookmarkStart w:id="152" w:name="_Toc288827675"/>
    </w:p>
    <w:p w14:paraId="5B5E4BB0" w14:textId="77777777" w:rsidR="00AB7BDD" w:rsidRPr="008845A9" w:rsidRDefault="00AB7BDD" w:rsidP="00AB7BDD">
      <w:pPr>
        <w:widowControl w:val="0"/>
        <w:tabs>
          <w:tab w:val="left" w:pos="851"/>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 xml:space="preserve">Where agreement, approval, acceptance, consent, or similar action by either Party is required under this Agreement, such action shall not be unreasonably delayed or withheld. An approval, acceptance, </w:t>
      </w:r>
      <w:proofErr w:type="gramStart"/>
      <w:r w:rsidRPr="008845A9">
        <w:rPr>
          <w:rFonts w:ascii="Arial" w:hAnsi="Arial" w:cs="Arial"/>
          <w:sz w:val="24"/>
          <w:szCs w:val="24"/>
        </w:rPr>
        <w:t>consent</w:t>
      </w:r>
      <w:proofErr w:type="gramEnd"/>
      <w:r w:rsidRPr="008845A9">
        <w:rPr>
          <w:rFonts w:ascii="Arial" w:hAnsi="Arial" w:cs="Arial"/>
          <w:sz w:val="24"/>
          <w:szCs w:val="24"/>
        </w:rPr>
        <w:t xml:space="preserve"> or similar action by a Party under this Agreement shall not relieve the other Party from the responsibility of complying with the requirements of this Agreement, nor shall it be construed as a waiver of any rights under this Agreement.</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4B8A8810" w14:textId="77777777" w:rsidR="00AB7BDD" w:rsidRPr="008845A9" w:rsidRDefault="00AB7BDD" w:rsidP="00AB7BDD">
      <w:pPr>
        <w:widowControl w:val="0"/>
        <w:tabs>
          <w:tab w:val="left" w:pos="709"/>
          <w:tab w:val="left" w:pos="851"/>
        </w:tabs>
        <w:spacing w:after="0" w:line="360" w:lineRule="auto"/>
        <w:ind w:left="851" w:hanging="851"/>
        <w:jc w:val="both"/>
        <w:rPr>
          <w:rFonts w:ascii="Arial" w:hAnsi="Arial" w:cs="Arial"/>
          <w:sz w:val="24"/>
          <w:szCs w:val="24"/>
        </w:rPr>
      </w:pPr>
    </w:p>
    <w:p w14:paraId="1C92A196" w14:textId="77777777" w:rsidR="00AB7BDD" w:rsidRPr="008845A9" w:rsidRDefault="00AB7BDD" w:rsidP="00AB7BDD">
      <w:pPr>
        <w:pStyle w:val="ListParagraph"/>
        <w:widowControl w:val="0"/>
        <w:numPr>
          <w:ilvl w:val="1"/>
          <w:numId w:val="43"/>
        </w:numPr>
        <w:tabs>
          <w:tab w:val="left" w:pos="851"/>
          <w:tab w:val="left" w:pos="1134"/>
        </w:tabs>
        <w:spacing w:line="360" w:lineRule="auto"/>
        <w:ind w:left="851" w:hanging="851"/>
        <w:jc w:val="both"/>
        <w:rPr>
          <w:rFonts w:ascii="Arial" w:hAnsi="Arial" w:cs="Arial"/>
          <w:lang w:val="en-ZA"/>
        </w:rPr>
      </w:pPr>
      <w:r w:rsidRPr="008845A9">
        <w:rPr>
          <w:rFonts w:ascii="Arial" w:hAnsi="Arial" w:cs="Arial"/>
          <w:b/>
          <w:lang w:val="en-ZA"/>
        </w:rPr>
        <w:t>Severability</w:t>
      </w:r>
    </w:p>
    <w:p w14:paraId="404DADD1" w14:textId="77777777" w:rsidR="00AB7BDD" w:rsidRPr="008845A9" w:rsidRDefault="00AB7BDD" w:rsidP="00AB7BDD">
      <w:pPr>
        <w:widowControl w:val="0"/>
        <w:tabs>
          <w:tab w:val="left" w:pos="709"/>
          <w:tab w:val="left" w:pos="851"/>
        </w:tabs>
        <w:spacing w:after="0" w:line="360" w:lineRule="auto"/>
        <w:ind w:left="851" w:hanging="851"/>
        <w:jc w:val="both"/>
        <w:rPr>
          <w:rFonts w:ascii="Arial" w:eastAsia="Times New Roman" w:hAnsi="Arial" w:cs="Arial"/>
          <w:sz w:val="24"/>
          <w:szCs w:val="24"/>
          <w:lang w:eastAsia="en-GB"/>
        </w:rPr>
      </w:pPr>
    </w:p>
    <w:p w14:paraId="7F11F8D9" w14:textId="77777777" w:rsidR="00AB7BDD" w:rsidRPr="008845A9" w:rsidRDefault="00AB7BDD" w:rsidP="00AB7BDD">
      <w:pPr>
        <w:widowControl w:val="0"/>
        <w:tabs>
          <w:tab w:val="left" w:pos="851"/>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 xml:space="preserve">If any clause or provision of this Agreement is found to be invalid, </w:t>
      </w:r>
      <w:proofErr w:type="gramStart"/>
      <w:r w:rsidRPr="008845A9">
        <w:rPr>
          <w:rFonts w:ascii="Arial" w:hAnsi="Arial" w:cs="Arial"/>
          <w:sz w:val="24"/>
          <w:szCs w:val="24"/>
        </w:rPr>
        <w:t>illegal</w:t>
      </w:r>
      <w:proofErr w:type="gramEnd"/>
      <w:r w:rsidRPr="008845A9">
        <w:rPr>
          <w:rFonts w:ascii="Arial" w:hAnsi="Arial" w:cs="Arial"/>
          <w:sz w:val="24"/>
          <w:szCs w:val="24"/>
        </w:rPr>
        <w:t xml:space="preserve"> or unenforceable in any way, such clause or provision shall be deemed to be separate and severable from the remaining provisions of this Agreement, and the validity and enforceability of such remaining provisions shall not be affected. If, however, any invalid term is capable of amendment to render it valid, the Parties agree to negotiate in good faith an amendment to remove the invalidity.</w:t>
      </w:r>
    </w:p>
    <w:p w14:paraId="6F84996F" w14:textId="77777777" w:rsidR="00AB7BDD" w:rsidRPr="008845A9" w:rsidRDefault="00AB7BDD" w:rsidP="00AB7BDD">
      <w:pPr>
        <w:widowControl w:val="0"/>
        <w:tabs>
          <w:tab w:val="left" w:pos="709"/>
          <w:tab w:val="left" w:pos="851"/>
        </w:tabs>
        <w:spacing w:after="0" w:line="360" w:lineRule="auto"/>
        <w:ind w:left="851" w:hanging="851"/>
        <w:jc w:val="both"/>
        <w:rPr>
          <w:rFonts w:ascii="Arial" w:eastAsia="Times New Roman" w:hAnsi="Arial" w:cs="Arial"/>
          <w:sz w:val="24"/>
          <w:szCs w:val="24"/>
          <w:lang w:eastAsia="en-GB"/>
        </w:rPr>
      </w:pPr>
    </w:p>
    <w:p w14:paraId="4CFF3A39" w14:textId="77777777" w:rsidR="00AB7BDD" w:rsidRPr="008845A9" w:rsidRDefault="00AB7BDD" w:rsidP="00AB7BDD">
      <w:pPr>
        <w:pStyle w:val="ListParagraph"/>
        <w:widowControl w:val="0"/>
        <w:numPr>
          <w:ilvl w:val="1"/>
          <w:numId w:val="43"/>
        </w:numPr>
        <w:tabs>
          <w:tab w:val="left" w:pos="851"/>
        </w:tabs>
        <w:spacing w:line="360" w:lineRule="auto"/>
        <w:ind w:left="851" w:hanging="851"/>
        <w:jc w:val="both"/>
        <w:rPr>
          <w:rFonts w:ascii="Arial" w:hAnsi="Arial" w:cs="Arial"/>
          <w:lang w:val="en-ZA"/>
        </w:rPr>
      </w:pPr>
      <w:r w:rsidRPr="008845A9">
        <w:rPr>
          <w:rFonts w:ascii="Arial" w:hAnsi="Arial" w:cs="Arial"/>
          <w:b/>
          <w:lang w:val="en-ZA"/>
        </w:rPr>
        <w:t>Waiver</w:t>
      </w:r>
    </w:p>
    <w:p w14:paraId="76698322" w14:textId="77777777" w:rsidR="00AB7BDD" w:rsidRPr="008845A9" w:rsidRDefault="00AB7BDD" w:rsidP="00AB7BDD">
      <w:pPr>
        <w:widowControl w:val="0"/>
        <w:tabs>
          <w:tab w:val="left" w:pos="709"/>
          <w:tab w:val="left" w:pos="851"/>
        </w:tabs>
        <w:spacing w:after="0" w:line="360" w:lineRule="auto"/>
        <w:ind w:left="851" w:hanging="851"/>
        <w:jc w:val="both"/>
        <w:rPr>
          <w:rFonts w:ascii="Arial" w:eastAsia="Times New Roman" w:hAnsi="Arial" w:cs="Arial"/>
          <w:sz w:val="24"/>
          <w:szCs w:val="24"/>
          <w:lang w:eastAsia="en-GB"/>
        </w:rPr>
      </w:pPr>
    </w:p>
    <w:p w14:paraId="48D894CE" w14:textId="77777777" w:rsidR="00AB7BDD" w:rsidRPr="008845A9" w:rsidRDefault="00AB7BDD" w:rsidP="00AB7BDD">
      <w:pPr>
        <w:widowControl w:val="0"/>
        <w:tabs>
          <w:tab w:val="left" w:pos="851"/>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 xml:space="preserve">No change, waiver or discharge of the terms and conditions of this Agreement shall be valid unless in writing and signed by the </w:t>
      </w:r>
      <w:r w:rsidRPr="008845A9">
        <w:rPr>
          <w:rFonts w:ascii="Arial" w:hAnsi="Arial" w:cs="Arial"/>
          <w:sz w:val="24"/>
          <w:szCs w:val="24"/>
        </w:rPr>
        <w:lastRenderedPageBreak/>
        <w:t>Authorised Signatories, and any such change, waiver or discharge will be effective only in that specific instance and for the purpose given. No failure or delay on the part of either Party hereto in exercising any right, power, or privilege under this Agreement will operate as a waiver thereof, nor will any single or partial exercise of any right, power, or privilege preclude any other or further exercise thereof, or the exercise of any other right, power, or privilege.</w:t>
      </w:r>
    </w:p>
    <w:p w14:paraId="37D17A94" w14:textId="77777777" w:rsidR="00AB7BDD" w:rsidRPr="008845A9" w:rsidRDefault="00AB7BDD" w:rsidP="00AB7BDD">
      <w:pPr>
        <w:widowControl w:val="0"/>
        <w:tabs>
          <w:tab w:val="left" w:pos="709"/>
          <w:tab w:val="left" w:pos="851"/>
        </w:tabs>
        <w:spacing w:after="0" w:line="360" w:lineRule="auto"/>
        <w:ind w:left="851" w:hanging="851"/>
        <w:jc w:val="both"/>
        <w:rPr>
          <w:rFonts w:ascii="Arial" w:eastAsia="Times New Roman" w:hAnsi="Arial" w:cs="Arial"/>
          <w:sz w:val="24"/>
          <w:szCs w:val="24"/>
          <w:lang w:eastAsia="en-GB"/>
        </w:rPr>
      </w:pPr>
    </w:p>
    <w:p w14:paraId="7A584E23" w14:textId="77777777" w:rsidR="00AB7BDD" w:rsidRPr="008845A9" w:rsidRDefault="00AB7BDD" w:rsidP="00AB7BDD">
      <w:pPr>
        <w:pStyle w:val="ListParagraph"/>
        <w:widowControl w:val="0"/>
        <w:numPr>
          <w:ilvl w:val="1"/>
          <w:numId w:val="43"/>
        </w:numPr>
        <w:tabs>
          <w:tab w:val="left" w:pos="851"/>
        </w:tabs>
        <w:spacing w:line="360" w:lineRule="auto"/>
        <w:ind w:left="851" w:hanging="851"/>
        <w:jc w:val="both"/>
        <w:rPr>
          <w:rFonts w:ascii="Arial" w:hAnsi="Arial" w:cs="Arial"/>
          <w:lang w:val="en-ZA"/>
        </w:rPr>
      </w:pPr>
      <w:bookmarkStart w:id="153" w:name="_Ref102989963"/>
      <w:r w:rsidRPr="008845A9">
        <w:rPr>
          <w:rFonts w:ascii="Arial" w:hAnsi="Arial" w:cs="Arial"/>
          <w:b/>
          <w:lang w:val="en-ZA"/>
        </w:rPr>
        <w:t>Whole Agreement and Amendment</w:t>
      </w:r>
      <w:bookmarkEnd w:id="153"/>
    </w:p>
    <w:p w14:paraId="28BA94C5" w14:textId="77777777" w:rsidR="00AB7BDD" w:rsidRPr="008845A9" w:rsidRDefault="00AB7BDD" w:rsidP="00AB7BDD">
      <w:pPr>
        <w:widowControl w:val="0"/>
        <w:tabs>
          <w:tab w:val="left" w:pos="709"/>
          <w:tab w:val="left" w:pos="851"/>
        </w:tabs>
        <w:spacing w:after="0" w:line="360" w:lineRule="auto"/>
        <w:ind w:left="851" w:hanging="851"/>
        <w:jc w:val="both"/>
        <w:rPr>
          <w:rFonts w:ascii="Arial" w:eastAsia="Times New Roman" w:hAnsi="Arial" w:cs="Arial"/>
          <w:sz w:val="24"/>
          <w:szCs w:val="24"/>
          <w:lang w:eastAsia="en-GB"/>
        </w:rPr>
      </w:pPr>
    </w:p>
    <w:p w14:paraId="18EA0D61" w14:textId="77777777" w:rsidR="00AB7BDD" w:rsidRPr="008845A9" w:rsidRDefault="00AB7BDD" w:rsidP="00AB7BDD">
      <w:pPr>
        <w:widowControl w:val="0"/>
        <w:tabs>
          <w:tab w:val="left" w:pos="851"/>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 xml:space="preserve">This Agreement constitutes the whole of the Agreement between the Parties relating to the subject matter hereof and no amendment, alteration, addition, </w:t>
      </w:r>
      <w:r w:rsidRPr="008845A9">
        <w:rPr>
          <w:rFonts w:ascii="Arial" w:eastAsia="Times New Roman" w:hAnsi="Arial" w:cs="Arial"/>
          <w:sz w:val="24"/>
          <w:szCs w:val="24"/>
          <w:lang w:eastAsia="en-ZA"/>
        </w:rPr>
        <w:t xml:space="preserve">disclaimers, qualifications, </w:t>
      </w:r>
      <w:proofErr w:type="gramStart"/>
      <w:r w:rsidRPr="008845A9">
        <w:rPr>
          <w:rFonts w:ascii="Arial" w:hAnsi="Arial" w:cs="Arial"/>
          <w:sz w:val="24"/>
          <w:szCs w:val="24"/>
        </w:rPr>
        <w:t>variation</w:t>
      </w:r>
      <w:proofErr w:type="gramEnd"/>
      <w:r w:rsidRPr="008845A9">
        <w:rPr>
          <w:rFonts w:ascii="Arial" w:hAnsi="Arial" w:cs="Arial"/>
          <w:sz w:val="24"/>
          <w:szCs w:val="24"/>
        </w:rPr>
        <w:t xml:space="preserve"> or consensual cancellation will be of any force or effect unless reduced to writing and signed by the Authorised Signatories. Any document executed by the Parties purporting to amend, substitute or revoke this Agreement or any part hereof, shall be titled an “Addendum” to this Agreement. </w:t>
      </w:r>
    </w:p>
    <w:p w14:paraId="66100479" w14:textId="77777777" w:rsidR="00AB7BDD" w:rsidRPr="008845A9" w:rsidRDefault="00AB7BDD" w:rsidP="00AB7BDD">
      <w:pPr>
        <w:widowControl w:val="0"/>
        <w:tabs>
          <w:tab w:val="left" w:pos="709"/>
        </w:tabs>
        <w:spacing w:after="0" w:line="360" w:lineRule="auto"/>
        <w:ind w:left="720" w:hanging="11"/>
        <w:jc w:val="both"/>
        <w:rPr>
          <w:rFonts w:ascii="Arial" w:eastAsia="Times New Roman" w:hAnsi="Arial" w:cs="Arial"/>
          <w:sz w:val="24"/>
          <w:szCs w:val="24"/>
          <w:lang w:eastAsia="en-GB"/>
        </w:rPr>
      </w:pPr>
    </w:p>
    <w:p w14:paraId="0F8885AE" w14:textId="77777777" w:rsidR="00AB7BDD" w:rsidRPr="008845A9" w:rsidRDefault="00AB7BDD" w:rsidP="00AB7BDD">
      <w:pPr>
        <w:widowControl w:val="0"/>
        <w:tabs>
          <w:tab w:val="left" w:pos="709"/>
        </w:tabs>
        <w:spacing w:after="0" w:line="360" w:lineRule="auto"/>
        <w:ind w:left="1069" w:hanging="1069"/>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SIGNED AT PRETORIA FOR AND BEHALF OF SARS</w:t>
      </w:r>
    </w:p>
    <w:p w14:paraId="037D1106" w14:textId="77777777" w:rsidR="00AB7BDD" w:rsidRPr="008845A9" w:rsidRDefault="00AB7BDD" w:rsidP="00AB7BDD">
      <w:pPr>
        <w:widowControl w:val="0"/>
        <w:tabs>
          <w:tab w:val="left" w:pos="709"/>
        </w:tabs>
        <w:spacing w:after="0" w:line="360" w:lineRule="auto"/>
        <w:ind w:left="1069" w:hanging="1069"/>
        <w:jc w:val="both"/>
        <w:rPr>
          <w:rFonts w:ascii="Arial" w:eastAsia="Times New Roman" w:hAnsi="Arial" w:cs="Arial"/>
          <w:sz w:val="24"/>
          <w:szCs w:val="24"/>
          <w:lang w:eastAsia="en-GB"/>
        </w:rPr>
      </w:pPr>
    </w:p>
    <w:p w14:paraId="7002B81E" w14:textId="77777777" w:rsidR="00AB7BDD" w:rsidRPr="008845A9" w:rsidRDefault="00AB7BDD" w:rsidP="00AB7BDD">
      <w:pPr>
        <w:widowControl w:val="0"/>
        <w:tabs>
          <w:tab w:val="left" w:pos="709"/>
        </w:tabs>
        <w:spacing w:after="0" w:line="360" w:lineRule="auto"/>
        <w:ind w:left="1072" w:hanging="1072"/>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________________________</w:t>
      </w:r>
    </w:p>
    <w:p w14:paraId="335E45CB" w14:textId="33ACDE16" w:rsidR="00AB7BDD" w:rsidRPr="008845A9" w:rsidRDefault="0088392A" w:rsidP="00AB7BDD">
      <w:pPr>
        <w:widowControl w:val="0"/>
        <w:tabs>
          <w:tab w:val="left" w:pos="709"/>
        </w:tabs>
        <w:spacing w:after="0" w:line="360" w:lineRule="auto"/>
        <w:ind w:left="1072" w:hanging="1072"/>
        <w:jc w:val="both"/>
        <w:rPr>
          <w:rFonts w:ascii="Arial" w:eastAsia="Times New Roman" w:hAnsi="Arial" w:cs="Arial"/>
          <w:b/>
          <w:sz w:val="24"/>
          <w:szCs w:val="24"/>
          <w:lang w:eastAsia="en-GB"/>
        </w:rPr>
      </w:pPr>
      <w:r>
        <w:rPr>
          <w:rFonts w:ascii="Arial" w:eastAsia="Times New Roman" w:hAnsi="Arial" w:cs="Arial"/>
          <w:b/>
          <w:sz w:val="24"/>
          <w:szCs w:val="24"/>
          <w:lang w:eastAsia="en-GB"/>
        </w:rPr>
        <w:t>……</w:t>
      </w:r>
    </w:p>
    <w:p w14:paraId="42A84FFE" w14:textId="136A8897" w:rsidR="00AB7BDD" w:rsidRPr="008845A9" w:rsidRDefault="0088392A" w:rsidP="00AB7BDD">
      <w:pPr>
        <w:widowControl w:val="0"/>
        <w:tabs>
          <w:tab w:val="left" w:pos="709"/>
        </w:tabs>
        <w:spacing w:after="0" w:line="360" w:lineRule="auto"/>
        <w:ind w:left="1072" w:hanging="1072"/>
        <w:jc w:val="both"/>
        <w:rPr>
          <w:rFonts w:ascii="Arial" w:eastAsia="Times New Roman" w:hAnsi="Arial" w:cs="Arial"/>
          <w:b/>
          <w:sz w:val="24"/>
          <w:szCs w:val="24"/>
          <w:lang w:eastAsia="en-GB"/>
        </w:rPr>
      </w:pPr>
      <w:r>
        <w:rPr>
          <w:rFonts w:ascii="Arial" w:eastAsia="Times New Roman" w:hAnsi="Arial" w:cs="Arial"/>
          <w:b/>
          <w:sz w:val="24"/>
          <w:szCs w:val="24"/>
          <w:lang w:eastAsia="en-GB"/>
        </w:rPr>
        <w:t>….</w:t>
      </w:r>
    </w:p>
    <w:p w14:paraId="4E11958B" w14:textId="77777777" w:rsidR="00AB7BDD" w:rsidRPr="008845A9" w:rsidRDefault="00AB7BDD" w:rsidP="00AB7BDD">
      <w:pPr>
        <w:widowControl w:val="0"/>
        <w:tabs>
          <w:tab w:val="left" w:pos="709"/>
        </w:tabs>
        <w:spacing w:after="0" w:line="360" w:lineRule="auto"/>
        <w:ind w:left="1072" w:hanging="1072"/>
        <w:jc w:val="both"/>
        <w:rPr>
          <w:rFonts w:ascii="Arial" w:hAnsi="Arial" w:cs="Arial"/>
          <w:b/>
          <w:sz w:val="24"/>
          <w:szCs w:val="24"/>
        </w:rPr>
      </w:pPr>
      <w:r w:rsidRPr="008845A9">
        <w:rPr>
          <w:rFonts w:ascii="Arial" w:hAnsi="Arial" w:cs="Arial"/>
          <w:b/>
          <w:sz w:val="24"/>
          <w:szCs w:val="24"/>
        </w:rPr>
        <w:t>Date:</w:t>
      </w:r>
    </w:p>
    <w:p w14:paraId="13A2E046" w14:textId="77777777" w:rsidR="00AB7BDD" w:rsidRPr="008845A9" w:rsidRDefault="00AB7BDD" w:rsidP="00AB7BDD">
      <w:pPr>
        <w:widowControl w:val="0"/>
        <w:tabs>
          <w:tab w:val="left" w:pos="709"/>
        </w:tabs>
        <w:spacing w:after="0" w:line="360" w:lineRule="auto"/>
        <w:ind w:left="1072" w:hanging="1072"/>
        <w:jc w:val="both"/>
        <w:rPr>
          <w:rFonts w:ascii="Arial" w:eastAsia="Times New Roman" w:hAnsi="Arial" w:cs="Arial"/>
          <w:b/>
          <w:sz w:val="24"/>
          <w:szCs w:val="24"/>
          <w:lang w:eastAsia="en-GB"/>
        </w:rPr>
      </w:pPr>
    </w:p>
    <w:p w14:paraId="6A828AAF" w14:textId="77777777" w:rsidR="00AB7BDD" w:rsidRPr="008845A9" w:rsidRDefault="00AB7BDD" w:rsidP="00AB7BDD">
      <w:pPr>
        <w:widowControl w:val="0"/>
        <w:tabs>
          <w:tab w:val="left" w:pos="709"/>
        </w:tabs>
        <w:spacing w:after="0" w:line="360" w:lineRule="auto"/>
        <w:ind w:left="1072" w:hanging="1072"/>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________________________</w:t>
      </w:r>
    </w:p>
    <w:p w14:paraId="2D0F50B0" w14:textId="19984474" w:rsidR="00AB7BDD" w:rsidRPr="008845A9" w:rsidRDefault="0088392A" w:rsidP="00AB7BDD">
      <w:pPr>
        <w:widowControl w:val="0"/>
        <w:tabs>
          <w:tab w:val="left" w:pos="709"/>
        </w:tabs>
        <w:spacing w:after="0" w:line="360" w:lineRule="auto"/>
        <w:ind w:left="1072" w:hanging="1072"/>
        <w:jc w:val="both"/>
        <w:rPr>
          <w:rFonts w:ascii="Arial" w:eastAsia="Times New Roman" w:hAnsi="Arial" w:cs="Arial"/>
          <w:b/>
          <w:sz w:val="24"/>
          <w:szCs w:val="24"/>
          <w:lang w:eastAsia="en-GB"/>
        </w:rPr>
      </w:pPr>
      <w:r>
        <w:rPr>
          <w:rFonts w:ascii="Arial" w:eastAsia="Times New Roman" w:hAnsi="Arial" w:cs="Arial"/>
          <w:b/>
          <w:sz w:val="24"/>
          <w:szCs w:val="24"/>
          <w:lang w:eastAsia="en-GB"/>
        </w:rPr>
        <w:t>….</w:t>
      </w:r>
    </w:p>
    <w:p w14:paraId="3F97461B" w14:textId="736FDFB8" w:rsidR="00AB7BDD" w:rsidRPr="008845A9" w:rsidRDefault="0088392A" w:rsidP="00AB7BDD">
      <w:pPr>
        <w:widowControl w:val="0"/>
        <w:tabs>
          <w:tab w:val="left" w:pos="709"/>
        </w:tabs>
        <w:spacing w:after="0" w:line="360" w:lineRule="auto"/>
        <w:ind w:left="1072" w:hanging="1072"/>
        <w:jc w:val="both"/>
        <w:rPr>
          <w:rFonts w:ascii="Arial" w:eastAsia="Times New Roman" w:hAnsi="Arial" w:cs="Arial"/>
          <w:b/>
          <w:sz w:val="24"/>
          <w:szCs w:val="24"/>
          <w:lang w:eastAsia="en-GB"/>
        </w:rPr>
      </w:pPr>
      <w:r>
        <w:rPr>
          <w:rFonts w:ascii="Arial" w:eastAsia="Times New Roman" w:hAnsi="Arial" w:cs="Arial"/>
          <w:b/>
          <w:sz w:val="24"/>
          <w:szCs w:val="24"/>
          <w:lang w:eastAsia="en-GB"/>
        </w:rPr>
        <w:t>….</w:t>
      </w:r>
    </w:p>
    <w:p w14:paraId="29694F4E" w14:textId="77777777" w:rsidR="00AB7BDD" w:rsidRPr="008845A9" w:rsidRDefault="00AB7BDD" w:rsidP="00AB7BDD">
      <w:pPr>
        <w:widowControl w:val="0"/>
        <w:tabs>
          <w:tab w:val="left" w:pos="709"/>
        </w:tabs>
        <w:spacing w:after="0" w:line="360" w:lineRule="auto"/>
        <w:ind w:left="1072" w:hanging="1072"/>
        <w:jc w:val="both"/>
        <w:rPr>
          <w:rFonts w:ascii="Arial" w:eastAsia="Times New Roman" w:hAnsi="Arial" w:cs="Arial"/>
          <w:b/>
          <w:sz w:val="24"/>
          <w:szCs w:val="24"/>
          <w:lang w:eastAsia="en-GB"/>
        </w:rPr>
      </w:pPr>
      <w:r w:rsidRPr="008845A9">
        <w:rPr>
          <w:rFonts w:ascii="Arial" w:hAnsi="Arial" w:cs="Arial"/>
          <w:b/>
          <w:sz w:val="24"/>
          <w:szCs w:val="24"/>
        </w:rPr>
        <w:t>Date:</w:t>
      </w:r>
    </w:p>
    <w:p w14:paraId="4814207A" w14:textId="77777777" w:rsidR="00AB7BDD" w:rsidRPr="008845A9" w:rsidRDefault="00AB7BDD" w:rsidP="00AB7BDD">
      <w:pPr>
        <w:widowControl w:val="0"/>
        <w:tabs>
          <w:tab w:val="left" w:pos="709"/>
        </w:tabs>
        <w:spacing w:after="0" w:line="360" w:lineRule="auto"/>
        <w:jc w:val="both"/>
        <w:rPr>
          <w:rFonts w:ascii="Arial" w:eastAsia="Times New Roman" w:hAnsi="Arial" w:cs="Arial"/>
          <w:b/>
          <w:sz w:val="24"/>
          <w:szCs w:val="24"/>
          <w:lang w:eastAsia="en-GB"/>
        </w:rPr>
      </w:pPr>
    </w:p>
    <w:p w14:paraId="472ECA8D" w14:textId="77777777" w:rsidR="00AB7BDD" w:rsidRPr="008845A9" w:rsidRDefault="00AB7BDD" w:rsidP="00AB7BDD">
      <w:pPr>
        <w:widowControl w:val="0"/>
        <w:tabs>
          <w:tab w:val="left" w:pos="709"/>
        </w:tabs>
        <w:spacing w:after="0" w:line="360" w:lineRule="auto"/>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 xml:space="preserve">FOR THE SERVICE PROVIDER </w:t>
      </w:r>
    </w:p>
    <w:p w14:paraId="691D6214" w14:textId="77777777" w:rsidR="00AB7BDD" w:rsidRPr="008845A9" w:rsidRDefault="00AB7BDD" w:rsidP="00AB7BDD">
      <w:pPr>
        <w:widowControl w:val="0"/>
        <w:tabs>
          <w:tab w:val="left" w:pos="709"/>
        </w:tabs>
        <w:spacing w:after="0" w:line="360" w:lineRule="auto"/>
        <w:jc w:val="both"/>
        <w:rPr>
          <w:rFonts w:ascii="Arial" w:eastAsia="Times New Roman" w:hAnsi="Arial" w:cs="Arial"/>
          <w:sz w:val="24"/>
          <w:szCs w:val="24"/>
          <w:lang w:eastAsia="en-GB"/>
        </w:rPr>
      </w:pPr>
    </w:p>
    <w:p w14:paraId="274897D2" w14:textId="77777777" w:rsidR="00AB7BDD" w:rsidRPr="008845A9" w:rsidRDefault="00AB7BDD" w:rsidP="00AB7BDD">
      <w:pPr>
        <w:widowControl w:val="0"/>
        <w:tabs>
          <w:tab w:val="left" w:pos="709"/>
        </w:tabs>
        <w:spacing w:after="0" w:line="360" w:lineRule="auto"/>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Full Names</w:t>
      </w:r>
      <w:r w:rsidRPr="008845A9">
        <w:rPr>
          <w:rFonts w:ascii="Arial" w:eastAsia="Times New Roman" w:hAnsi="Arial" w:cs="Arial"/>
          <w:b/>
          <w:sz w:val="24"/>
          <w:szCs w:val="24"/>
          <w:lang w:eastAsia="en-GB"/>
        </w:rPr>
        <w:tab/>
        <w:t>:</w:t>
      </w:r>
      <w:r w:rsidRPr="008845A9">
        <w:rPr>
          <w:rFonts w:ascii="Arial" w:eastAsia="Times New Roman" w:hAnsi="Arial" w:cs="Arial"/>
          <w:b/>
          <w:sz w:val="24"/>
          <w:szCs w:val="24"/>
          <w:lang w:eastAsia="en-GB"/>
        </w:rPr>
        <w:tab/>
        <w:t>__________________________________</w:t>
      </w:r>
    </w:p>
    <w:p w14:paraId="26F5251D" w14:textId="77777777" w:rsidR="00AB7BDD" w:rsidRPr="008845A9" w:rsidRDefault="00AB7BDD" w:rsidP="00AB7BDD">
      <w:pPr>
        <w:widowControl w:val="0"/>
        <w:tabs>
          <w:tab w:val="left" w:pos="709"/>
        </w:tabs>
        <w:spacing w:after="0" w:line="360" w:lineRule="auto"/>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lastRenderedPageBreak/>
        <w:t>Signature</w:t>
      </w:r>
      <w:r w:rsidRPr="008845A9">
        <w:rPr>
          <w:rFonts w:ascii="Arial" w:eastAsia="Times New Roman" w:hAnsi="Arial" w:cs="Arial"/>
          <w:b/>
          <w:sz w:val="24"/>
          <w:szCs w:val="24"/>
          <w:lang w:eastAsia="en-GB"/>
        </w:rPr>
        <w:tab/>
        <w:t>:</w:t>
      </w:r>
      <w:r w:rsidRPr="008845A9">
        <w:rPr>
          <w:rFonts w:ascii="Arial" w:eastAsia="Times New Roman" w:hAnsi="Arial" w:cs="Arial"/>
          <w:b/>
          <w:sz w:val="24"/>
          <w:szCs w:val="24"/>
          <w:lang w:eastAsia="en-GB"/>
        </w:rPr>
        <w:tab/>
        <w:t xml:space="preserve"> __________________________________</w:t>
      </w:r>
    </w:p>
    <w:p w14:paraId="259D8A80" w14:textId="77777777" w:rsidR="00AB7BDD" w:rsidRPr="008845A9" w:rsidRDefault="00AB7BDD" w:rsidP="00AB7BDD">
      <w:pPr>
        <w:widowControl w:val="0"/>
        <w:tabs>
          <w:tab w:val="left" w:pos="709"/>
        </w:tabs>
        <w:spacing w:after="0" w:line="360" w:lineRule="auto"/>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Capacity</w:t>
      </w:r>
      <w:r w:rsidRPr="008845A9">
        <w:rPr>
          <w:rFonts w:ascii="Arial" w:eastAsia="Times New Roman" w:hAnsi="Arial" w:cs="Arial"/>
          <w:b/>
          <w:sz w:val="24"/>
          <w:szCs w:val="24"/>
          <w:lang w:eastAsia="en-GB"/>
        </w:rPr>
        <w:tab/>
        <w:t xml:space="preserve">: </w:t>
      </w:r>
      <w:r w:rsidRPr="008845A9">
        <w:rPr>
          <w:rFonts w:ascii="Arial" w:eastAsia="Times New Roman" w:hAnsi="Arial" w:cs="Arial"/>
          <w:b/>
          <w:sz w:val="24"/>
          <w:szCs w:val="24"/>
          <w:lang w:eastAsia="en-GB"/>
        </w:rPr>
        <w:tab/>
        <w:t>___________________________________</w:t>
      </w:r>
    </w:p>
    <w:p w14:paraId="27D7167C" w14:textId="77777777" w:rsidR="00AB7BDD" w:rsidRPr="008845A9" w:rsidRDefault="00AB7BDD" w:rsidP="00AB7BDD">
      <w:pPr>
        <w:widowControl w:val="0"/>
        <w:tabs>
          <w:tab w:val="left" w:pos="709"/>
        </w:tabs>
        <w:spacing w:after="0" w:line="360" w:lineRule="auto"/>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Date</w:t>
      </w:r>
      <w:r w:rsidRPr="008845A9">
        <w:rPr>
          <w:rFonts w:ascii="Arial" w:eastAsia="Times New Roman" w:hAnsi="Arial" w:cs="Arial"/>
          <w:b/>
          <w:sz w:val="24"/>
          <w:szCs w:val="24"/>
          <w:lang w:eastAsia="en-GB"/>
        </w:rPr>
        <w:tab/>
      </w:r>
      <w:r w:rsidRPr="008845A9">
        <w:rPr>
          <w:rFonts w:ascii="Arial" w:eastAsia="Times New Roman" w:hAnsi="Arial" w:cs="Arial"/>
          <w:b/>
          <w:sz w:val="24"/>
          <w:szCs w:val="24"/>
          <w:lang w:eastAsia="en-GB"/>
        </w:rPr>
        <w:tab/>
      </w:r>
      <w:r w:rsidRPr="008845A9">
        <w:rPr>
          <w:rFonts w:ascii="Arial" w:eastAsia="Times New Roman" w:hAnsi="Arial" w:cs="Arial"/>
          <w:b/>
          <w:sz w:val="24"/>
          <w:szCs w:val="24"/>
          <w:lang w:eastAsia="en-GB"/>
        </w:rPr>
        <w:tab/>
        <w:t>:</w:t>
      </w:r>
      <w:r w:rsidRPr="008845A9">
        <w:rPr>
          <w:rFonts w:ascii="Arial" w:eastAsia="Times New Roman" w:hAnsi="Arial" w:cs="Arial"/>
          <w:b/>
          <w:sz w:val="24"/>
          <w:szCs w:val="24"/>
          <w:lang w:eastAsia="en-GB"/>
        </w:rPr>
        <w:tab/>
        <w:t>___________________________________</w:t>
      </w:r>
    </w:p>
    <w:p w14:paraId="01865F8E" w14:textId="77777777" w:rsidR="00AB7BDD" w:rsidRPr="008845A9" w:rsidRDefault="00AB7BDD" w:rsidP="00AB7BDD">
      <w:pPr>
        <w:widowControl w:val="0"/>
        <w:tabs>
          <w:tab w:val="left" w:pos="709"/>
        </w:tabs>
        <w:spacing w:after="0" w:line="360" w:lineRule="auto"/>
        <w:rPr>
          <w:rFonts w:ascii="Arial" w:hAnsi="Arial" w:cs="Arial"/>
          <w:sz w:val="24"/>
          <w:szCs w:val="24"/>
        </w:rPr>
      </w:pPr>
      <w:r w:rsidRPr="008845A9">
        <w:rPr>
          <w:rFonts w:ascii="Arial" w:eastAsia="Times New Roman" w:hAnsi="Arial" w:cs="Arial"/>
          <w:b/>
          <w:sz w:val="24"/>
          <w:szCs w:val="24"/>
          <w:lang w:eastAsia="en-GB"/>
        </w:rPr>
        <w:t>Place</w:t>
      </w:r>
      <w:r w:rsidRPr="008845A9">
        <w:rPr>
          <w:rFonts w:ascii="Arial" w:eastAsia="Times New Roman" w:hAnsi="Arial" w:cs="Arial"/>
          <w:b/>
          <w:sz w:val="24"/>
          <w:szCs w:val="24"/>
          <w:lang w:eastAsia="en-GB"/>
        </w:rPr>
        <w:tab/>
      </w:r>
      <w:r w:rsidRPr="008845A9">
        <w:rPr>
          <w:rFonts w:ascii="Arial" w:eastAsia="Times New Roman" w:hAnsi="Arial" w:cs="Arial"/>
          <w:b/>
          <w:sz w:val="24"/>
          <w:szCs w:val="24"/>
          <w:lang w:eastAsia="en-GB"/>
        </w:rPr>
        <w:tab/>
      </w:r>
      <w:r w:rsidRPr="008845A9">
        <w:rPr>
          <w:rFonts w:ascii="Arial" w:eastAsia="Times New Roman" w:hAnsi="Arial" w:cs="Arial"/>
          <w:b/>
          <w:sz w:val="24"/>
          <w:szCs w:val="24"/>
          <w:lang w:eastAsia="en-GB"/>
        </w:rPr>
        <w:tab/>
        <w:t>:</w:t>
      </w:r>
      <w:r w:rsidRPr="008845A9">
        <w:rPr>
          <w:rFonts w:ascii="Arial" w:eastAsia="Times New Roman" w:hAnsi="Arial" w:cs="Arial"/>
          <w:b/>
          <w:sz w:val="24"/>
          <w:szCs w:val="24"/>
          <w:lang w:eastAsia="en-GB"/>
        </w:rPr>
        <w:tab/>
        <w:t>___________________________________</w:t>
      </w:r>
    </w:p>
    <w:p w14:paraId="1B0C6929" w14:textId="77777777" w:rsidR="00AB7BDD" w:rsidRPr="008845A9" w:rsidRDefault="00AB7BDD" w:rsidP="00AB7BDD">
      <w:pPr>
        <w:widowControl w:val="0"/>
        <w:tabs>
          <w:tab w:val="left" w:pos="709"/>
        </w:tabs>
        <w:spacing w:after="0" w:line="360" w:lineRule="auto"/>
        <w:rPr>
          <w:rFonts w:ascii="Arial" w:hAnsi="Arial" w:cs="Arial"/>
          <w:sz w:val="24"/>
          <w:szCs w:val="24"/>
        </w:rPr>
      </w:pPr>
    </w:p>
    <w:p w14:paraId="0FCE83A1" w14:textId="77777777" w:rsidR="00E30B24" w:rsidRDefault="00E30B24"/>
    <w:sectPr w:rsidR="00E30B24" w:rsidSect="008A7FCB">
      <w:footerReference w:type="even" r:id="rId9"/>
      <w:footerReference w:type="default" r:id="rId10"/>
      <w:footerReference w:type="first" r:id="rId11"/>
      <w:pgSz w:w="11906" w:h="16838" w:code="9"/>
      <w:pgMar w:top="1135" w:right="1440" w:bottom="1440" w:left="226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A47D" w14:textId="77777777" w:rsidR="00E929F5" w:rsidRDefault="00E929F5" w:rsidP="00E40C4A">
      <w:pPr>
        <w:spacing w:after="0" w:line="240" w:lineRule="auto"/>
      </w:pPr>
      <w:r>
        <w:separator/>
      </w:r>
    </w:p>
  </w:endnote>
  <w:endnote w:type="continuationSeparator" w:id="0">
    <w:p w14:paraId="33499BA2" w14:textId="77777777" w:rsidR="00E929F5" w:rsidRDefault="00E929F5" w:rsidP="00E4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0191" w14:textId="77777777" w:rsidR="002F3731" w:rsidRDefault="003D5E3C" w:rsidP="009B17B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7AE7FB71" w14:textId="77777777" w:rsidR="002F3731" w:rsidRDefault="00000000" w:rsidP="009B1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361742267"/>
      <w:docPartObj>
        <w:docPartGallery w:val="Page Numbers (Bottom of Page)"/>
        <w:docPartUnique/>
      </w:docPartObj>
    </w:sdtPr>
    <w:sdtEndPr>
      <w:rPr>
        <w:rFonts w:ascii="Times New Roman" w:hAnsi="Times New Roman" w:cs="Times New Roman"/>
        <w:sz w:val="24"/>
        <w:szCs w:val="24"/>
      </w:rPr>
    </w:sdtEndPr>
    <w:sdtContent>
      <w:p w14:paraId="6C2C0017" w14:textId="77777777" w:rsidR="002F3731" w:rsidRDefault="003D5E3C">
        <w:pPr>
          <w:pStyle w:val="Footer"/>
          <w:jc w:val="right"/>
        </w:pPr>
        <w:r>
          <w:rPr>
            <w:rFonts w:ascii="Arial" w:hAnsi="Arial" w:cs="Arial"/>
            <w:sz w:val="22"/>
            <w:szCs w:val="22"/>
          </w:rPr>
          <w:t xml:space="preserve"> </w:t>
        </w:r>
        <w:r w:rsidRPr="00BF0F61">
          <w:rPr>
            <w:rFonts w:ascii="Arial" w:hAnsi="Arial" w:cs="Arial"/>
            <w:sz w:val="22"/>
            <w:szCs w:val="22"/>
          </w:rPr>
          <w:t xml:space="preserve">Page | </w:t>
        </w:r>
        <w:r w:rsidRPr="00BF0F61">
          <w:rPr>
            <w:rFonts w:ascii="Arial" w:hAnsi="Arial" w:cs="Arial"/>
            <w:sz w:val="22"/>
            <w:szCs w:val="22"/>
          </w:rPr>
          <w:fldChar w:fldCharType="begin"/>
        </w:r>
        <w:r w:rsidRPr="00BF0F61">
          <w:rPr>
            <w:rFonts w:ascii="Arial" w:hAnsi="Arial" w:cs="Arial"/>
            <w:sz w:val="22"/>
            <w:szCs w:val="22"/>
          </w:rPr>
          <w:instrText xml:space="preserve"> PAGE   \* MERGEFORMAT </w:instrText>
        </w:r>
        <w:r w:rsidRPr="00BF0F61">
          <w:rPr>
            <w:rFonts w:ascii="Arial" w:hAnsi="Arial" w:cs="Arial"/>
            <w:sz w:val="22"/>
            <w:szCs w:val="22"/>
          </w:rPr>
          <w:fldChar w:fldCharType="separate"/>
        </w:r>
        <w:r>
          <w:rPr>
            <w:rFonts w:ascii="Arial" w:hAnsi="Arial" w:cs="Arial"/>
            <w:noProof/>
            <w:sz w:val="22"/>
            <w:szCs w:val="22"/>
          </w:rPr>
          <w:t>17</w:t>
        </w:r>
        <w:r w:rsidRPr="00BF0F61">
          <w:rPr>
            <w:rFonts w:ascii="Arial" w:hAnsi="Arial" w:cs="Arial"/>
            <w:noProof/>
            <w:sz w:val="22"/>
            <w:szCs w:val="22"/>
          </w:rPr>
          <w:fldChar w:fldCharType="end"/>
        </w:r>
        <w:r>
          <w:t xml:space="preserve"> </w:t>
        </w:r>
      </w:p>
    </w:sdtContent>
  </w:sdt>
  <w:p w14:paraId="6F0C6119" w14:textId="5D327AED" w:rsidR="002F3731" w:rsidRPr="0039377E" w:rsidRDefault="003D5E3C" w:rsidP="009B17B4">
    <w:pPr>
      <w:pStyle w:val="Footer"/>
      <w:pBdr>
        <w:top w:val="single" w:sz="4" w:space="3" w:color="auto"/>
      </w:pBdr>
      <w:tabs>
        <w:tab w:val="left" w:pos="6804"/>
      </w:tabs>
      <w:rPr>
        <w:rFonts w:ascii="Arial" w:hAnsi="Arial" w:cs="Arial"/>
        <w:sz w:val="20"/>
        <w:szCs w:val="20"/>
        <w:lang w:val="en-US"/>
      </w:rPr>
    </w:pPr>
    <w:r>
      <w:rPr>
        <w:rFonts w:ascii="Arial" w:hAnsi="Arial" w:cs="Arial"/>
        <w:sz w:val="20"/>
        <w:szCs w:val="20"/>
        <w:lang w:val="en-US"/>
      </w:rPr>
      <w:t>Services A</w:t>
    </w:r>
    <w:r w:rsidRPr="0039377E">
      <w:rPr>
        <w:rFonts w:ascii="Arial" w:hAnsi="Arial" w:cs="Arial"/>
        <w:sz w:val="20"/>
        <w:szCs w:val="20"/>
        <w:lang w:val="en-US"/>
      </w:rPr>
      <w:t xml:space="preserve">greement between SARS and </w:t>
    </w:r>
    <w:r w:rsidR="00E40C4A">
      <w:rPr>
        <w:rFonts w:ascii="Arial" w:hAnsi="Arial" w:cs="Arial"/>
        <w:sz w:val="20"/>
        <w:szCs w:val="20"/>
        <w:lang w:val="en-US"/>
      </w:rPr>
      <w:t>…</w:t>
    </w:r>
    <w:r w:rsidRPr="007963F6" w:rsidDel="007963F6">
      <w:rPr>
        <w:rFonts w:ascii="Arial" w:hAnsi="Arial" w:cs="Arial"/>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959412"/>
      <w:docPartObj>
        <w:docPartGallery w:val="Page Numbers (Bottom of Page)"/>
        <w:docPartUnique/>
      </w:docPartObj>
    </w:sdtPr>
    <w:sdtContent>
      <w:sdt>
        <w:sdtPr>
          <w:id w:val="-141196278"/>
          <w:docPartObj>
            <w:docPartGallery w:val="Page Numbers (Top of Page)"/>
            <w:docPartUnique/>
          </w:docPartObj>
        </w:sdtPr>
        <w:sdtContent>
          <w:p w14:paraId="1CCE7172" w14:textId="77777777" w:rsidR="002F3731" w:rsidRDefault="003D5E3C">
            <w:pPr>
              <w:pStyle w:val="Foo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26</w:t>
            </w:r>
            <w:r>
              <w:rPr>
                <w:b/>
                <w:bCs/>
              </w:rPr>
              <w:fldChar w:fldCharType="end"/>
            </w:r>
          </w:p>
        </w:sdtContent>
      </w:sdt>
    </w:sdtContent>
  </w:sdt>
  <w:p w14:paraId="36E2E4CD" w14:textId="77777777" w:rsidR="002F373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CB3A" w14:textId="77777777" w:rsidR="00E929F5" w:rsidRDefault="00E929F5" w:rsidP="00E40C4A">
      <w:pPr>
        <w:spacing w:after="0" w:line="240" w:lineRule="auto"/>
      </w:pPr>
      <w:r>
        <w:separator/>
      </w:r>
    </w:p>
  </w:footnote>
  <w:footnote w:type="continuationSeparator" w:id="0">
    <w:p w14:paraId="5C53F8D6" w14:textId="77777777" w:rsidR="00E929F5" w:rsidRDefault="00E929F5" w:rsidP="00E40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A56"/>
    <w:multiLevelType w:val="multilevel"/>
    <w:tmpl w:val="99B66CFC"/>
    <w:lvl w:ilvl="0">
      <w:start w:val="18"/>
      <w:numFmt w:val="decimal"/>
      <w:lvlText w:val="%1"/>
      <w:lvlJc w:val="left"/>
      <w:pPr>
        <w:ind w:left="420" w:hanging="420"/>
      </w:pPr>
      <w:rPr>
        <w:rFonts w:hint="default"/>
      </w:rPr>
    </w:lvl>
    <w:lvl w:ilvl="1">
      <w:start w:val="1"/>
      <w:numFmt w:val="decimal"/>
      <w:lvlText w:val="%1.%2"/>
      <w:lvlJc w:val="left"/>
      <w:pPr>
        <w:ind w:left="846" w:hanging="420"/>
      </w:pPr>
      <w:rPr>
        <w:rFonts w:hint="default"/>
        <w:b w:val="0"/>
        <w:bCs/>
        <w:i w:val="0"/>
        <w:iCs/>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33860"/>
    <w:multiLevelType w:val="multilevel"/>
    <w:tmpl w:val="1C09001D"/>
    <w:styleLink w:val="Style6"/>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45EB1"/>
    <w:multiLevelType w:val="multilevel"/>
    <w:tmpl w:val="666A7292"/>
    <w:numStyleLink w:val="Style7"/>
  </w:abstractNum>
  <w:abstractNum w:abstractNumId="3" w15:restartNumberingAfterBreak="0">
    <w:nsid w:val="054D1DB4"/>
    <w:multiLevelType w:val="multilevel"/>
    <w:tmpl w:val="8B8C074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632FCC"/>
    <w:multiLevelType w:val="hybridMultilevel"/>
    <w:tmpl w:val="8B8288BA"/>
    <w:lvl w:ilvl="0" w:tplc="CB0AF6FA">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5" w15:restartNumberingAfterBreak="0">
    <w:nsid w:val="0ADA7CCA"/>
    <w:multiLevelType w:val="multilevel"/>
    <w:tmpl w:val="63AAF660"/>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AF3352C"/>
    <w:multiLevelType w:val="multilevel"/>
    <w:tmpl w:val="A79ECF10"/>
    <w:styleLink w:val="Style1"/>
    <w:lvl w:ilvl="0">
      <w:start w:val="1"/>
      <w:numFmt w:val="decimal"/>
      <w:pStyle w:val="Heading1"/>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0DA80CF8"/>
    <w:multiLevelType w:val="multilevel"/>
    <w:tmpl w:val="8938A770"/>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5D4511"/>
    <w:multiLevelType w:val="multilevel"/>
    <w:tmpl w:val="E14CD0E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CC519B"/>
    <w:multiLevelType w:val="multilevel"/>
    <w:tmpl w:val="CA465DD4"/>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0757DCF"/>
    <w:multiLevelType w:val="multilevel"/>
    <w:tmpl w:val="9C62FCA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167BE4"/>
    <w:multiLevelType w:val="multilevel"/>
    <w:tmpl w:val="951863E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B97FBC"/>
    <w:multiLevelType w:val="multilevel"/>
    <w:tmpl w:val="224C0D9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3E43E84"/>
    <w:multiLevelType w:val="multilevel"/>
    <w:tmpl w:val="23585C0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4A82962"/>
    <w:multiLevelType w:val="hybridMultilevel"/>
    <w:tmpl w:val="8E7EEDB6"/>
    <w:lvl w:ilvl="0" w:tplc="FCCE216C">
      <w:start w:val="1"/>
      <w:numFmt w:val="decimal"/>
      <w:lvlText w:val="%1."/>
      <w:lvlJc w:val="left"/>
      <w:pPr>
        <w:tabs>
          <w:tab w:val="num" w:pos="1569"/>
        </w:tabs>
        <w:ind w:left="1569" w:hanging="360"/>
      </w:pPr>
      <w:rPr>
        <w:rFonts w:ascii="Arial" w:hAnsi="Arial" w:cs="Arial" w:hint="default"/>
        <w:b/>
        <w:color w:val="auto"/>
      </w:rPr>
    </w:lvl>
    <w:lvl w:ilvl="1" w:tplc="08090019">
      <w:start w:val="1"/>
      <w:numFmt w:val="lowerLetter"/>
      <w:lvlText w:val="%2."/>
      <w:lvlJc w:val="left"/>
      <w:pPr>
        <w:tabs>
          <w:tab w:val="num" w:pos="2289"/>
        </w:tabs>
        <w:ind w:left="2289" w:hanging="360"/>
      </w:pPr>
      <w:rPr>
        <w:rFonts w:cs="Times New Roman"/>
      </w:rPr>
    </w:lvl>
    <w:lvl w:ilvl="2" w:tplc="0809001B">
      <w:start w:val="1"/>
      <w:numFmt w:val="lowerRoman"/>
      <w:lvlText w:val="%3."/>
      <w:lvlJc w:val="right"/>
      <w:pPr>
        <w:tabs>
          <w:tab w:val="num" w:pos="3009"/>
        </w:tabs>
        <w:ind w:left="3009" w:hanging="180"/>
      </w:pPr>
      <w:rPr>
        <w:rFonts w:cs="Times New Roman"/>
      </w:rPr>
    </w:lvl>
    <w:lvl w:ilvl="3" w:tplc="0809000F" w:tentative="1">
      <w:start w:val="1"/>
      <w:numFmt w:val="decimal"/>
      <w:lvlText w:val="%4."/>
      <w:lvlJc w:val="left"/>
      <w:pPr>
        <w:tabs>
          <w:tab w:val="num" w:pos="3729"/>
        </w:tabs>
        <w:ind w:left="3729" w:hanging="360"/>
      </w:pPr>
      <w:rPr>
        <w:rFonts w:cs="Times New Roman"/>
      </w:rPr>
    </w:lvl>
    <w:lvl w:ilvl="4" w:tplc="08090019" w:tentative="1">
      <w:start w:val="1"/>
      <w:numFmt w:val="lowerLetter"/>
      <w:lvlText w:val="%5."/>
      <w:lvlJc w:val="left"/>
      <w:pPr>
        <w:tabs>
          <w:tab w:val="num" w:pos="4449"/>
        </w:tabs>
        <w:ind w:left="4449" w:hanging="360"/>
      </w:pPr>
      <w:rPr>
        <w:rFonts w:cs="Times New Roman"/>
      </w:rPr>
    </w:lvl>
    <w:lvl w:ilvl="5" w:tplc="0809001B" w:tentative="1">
      <w:start w:val="1"/>
      <w:numFmt w:val="lowerRoman"/>
      <w:lvlText w:val="%6."/>
      <w:lvlJc w:val="right"/>
      <w:pPr>
        <w:tabs>
          <w:tab w:val="num" w:pos="5169"/>
        </w:tabs>
        <w:ind w:left="5169" w:hanging="180"/>
      </w:pPr>
      <w:rPr>
        <w:rFonts w:cs="Times New Roman"/>
      </w:rPr>
    </w:lvl>
    <w:lvl w:ilvl="6" w:tplc="0809000F" w:tentative="1">
      <w:start w:val="1"/>
      <w:numFmt w:val="decimal"/>
      <w:lvlText w:val="%7."/>
      <w:lvlJc w:val="left"/>
      <w:pPr>
        <w:tabs>
          <w:tab w:val="num" w:pos="5889"/>
        </w:tabs>
        <w:ind w:left="5889" w:hanging="360"/>
      </w:pPr>
      <w:rPr>
        <w:rFonts w:cs="Times New Roman"/>
      </w:rPr>
    </w:lvl>
    <w:lvl w:ilvl="7" w:tplc="08090019" w:tentative="1">
      <w:start w:val="1"/>
      <w:numFmt w:val="lowerLetter"/>
      <w:lvlText w:val="%8."/>
      <w:lvlJc w:val="left"/>
      <w:pPr>
        <w:tabs>
          <w:tab w:val="num" w:pos="6609"/>
        </w:tabs>
        <w:ind w:left="6609" w:hanging="360"/>
      </w:pPr>
      <w:rPr>
        <w:rFonts w:cs="Times New Roman"/>
      </w:rPr>
    </w:lvl>
    <w:lvl w:ilvl="8" w:tplc="0809001B" w:tentative="1">
      <w:start w:val="1"/>
      <w:numFmt w:val="lowerRoman"/>
      <w:lvlText w:val="%9."/>
      <w:lvlJc w:val="right"/>
      <w:pPr>
        <w:tabs>
          <w:tab w:val="num" w:pos="7329"/>
        </w:tabs>
        <w:ind w:left="7329" w:hanging="180"/>
      </w:pPr>
      <w:rPr>
        <w:rFonts w:cs="Times New Roman"/>
      </w:rPr>
    </w:lvl>
  </w:abstractNum>
  <w:abstractNum w:abstractNumId="16" w15:restartNumberingAfterBreak="0">
    <w:nsid w:val="158119ED"/>
    <w:multiLevelType w:val="multilevel"/>
    <w:tmpl w:val="6C600B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5D7068F"/>
    <w:multiLevelType w:val="multilevel"/>
    <w:tmpl w:val="B9465C08"/>
    <w:lvl w:ilvl="0">
      <w:start w:val="15"/>
      <w:numFmt w:val="decimal"/>
      <w:lvlText w:val="%1"/>
      <w:lvlJc w:val="left"/>
      <w:pPr>
        <w:ind w:left="420" w:hanging="420"/>
      </w:pPr>
      <w:rPr>
        <w:rFonts w:eastAsiaTheme="minorHAnsi" w:hint="default"/>
      </w:rPr>
    </w:lvl>
    <w:lvl w:ilvl="1">
      <w:start w:val="1"/>
      <w:numFmt w:val="decimal"/>
      <w:lvlText w:val="%1.%2"/>
      <w:lvlJc w:val="left"/>
      <w:pPr>
        <w:ind w:left="780" w:hanging="42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8" w15:restartNumberingAfterBreak="0">
    <w:nsid w:val="168644FD"/>
    <w:multiLevelType w:val="multilevel"/>
    <w:tmpl w:val="CD860A28"/>
    <w:lvl w:ilvl="0">
      <w:start w:val="1"/>
      <w:numFmt w:val="decimal"/>
      <w:pStyle w:val="level1"/>
      <w:isLgl/>
      <w:lvlText w:val="%1"/>
      <w:lvlJc w:val="left"/>
      <w:pPr>
        <w:tabs>
          <w:tab w:val="num" w:pos="2269"/>
        </w:tabs>
        <w:ind w:left="2269" w:hanging="567"/>
      </w:pPr>
      <w:rPr>
        <w:rFonts w:ascii="Arial Narrow" w:hAnsi="Arial Narrow" w:hint="default"/>
        <w:b/>
        <w:i w:val="0"/>
        <w:sz w:val="22"/>
        <w:u w:val="none"/>
      </w:rPr>
    </w:lvl>
    <w:lvl w:ilvl="1">
      <w:start w:val="1"/>
      <w:numFmt w:val="decimal"/>
      <w:isLgl/>
      <w:lvlText w:val="%1.%2"/>
      <w:lvlJc w:val="left"/>
      <w:pPr>
        <w:tabs>
          <w:tab w:val="num" w:pos="993"/>
        </w:tabs>
        <w:ind w:left="993" w:hanging="851"/>
      </w:pPr>
      <w:rPr>
        <w:rFonts w:ascii="Arial" w:hAnsi="Arial" w:hint="default"/>
        <w:b w:val="0"/>
        <w:i w:val="0"/>
        <w:sz w:val="22"/>
      </w:rPr>
    </w:lvl>
    <w:lvl w:ilvl="2">
      <w:start w:val="1"/>
      <w:numFmt w:val="decimal"/>
      <w:pStyle w:val="level3"/>
      <w:isLgl/>
      <w:lvlText w:val="%1.%2.%3"/>
      <w:lvlJc w:val="left"/>
      <w:pPr>
        <w:tabs>
          <w:tab w:val="num" w:pos="1134"/>
        </w:tabs>
        <w:ind w:left="1134" w:hanging="1134"/>
      </w:pPr>
      <w:rPr>
        <w:rFonts w:ascii="Arial" w:hAnsi="Arial" w:hint="default"/>
        <w:b w:val="0"/>
        <w:i w:val="0"/>
        <w:sz w:val="22"/>
      </w:rPr>
    </w:lvl>
    <w:lvl w:ilvl="3">
      <w:start w:val="1"/>
      <w:numFmt w:val="decimal"/>
      <w:pStyle w:val="level4"/>
      <w:isLgl/>
      <w:lvlText w:val="%1.%2.%3.%4"/>
      <w:lvlJc w:val="left"/>
      <w:pPr>
        <w:tabs>
          <w:tab w:val="num" w:pos="1418"/>
        </w:tabs>
        <w:ind w:left="1418" w:hanging="1418"/>
      </w:pPr>
      <w:rPr>
        <w:rFonts w:ascii="Arial" w:hAnsi="Arial" w:hint="default"/>
        <w:b w:val="0"/>
        <w:i w:val="0"/>
        <w:sz w:val="22"/>
      </w:rPr>
    </w:lvl>
    <w:lvl w:ilvl="4">
      <w:start w:val="1"/>
      <w:numFmt w:val="decimal"/>
      <w:pStyle w:val="level5"/>
      <w:lvlText w:val="%1.%2.%3.%4.%5"/>
      <w:lvlJc w:val="left"/>
      <w:pPr>
        <w:tabs>
          <w:tab w:val="num" w:pos="1701"/>
        </w:tabs>
        <w:ind w:left="1701" w:hanging="1701"/>
      </w:pPr>
      <w:rPr>
        <w:rFonts w:ascii="Arial" w:hAnsi="Arial" w:hint="default"/>
        <w:b w:val="0"/>
        <w:i w:val="0"/>
        <w:sz w:val="22"/>
      </w:rPr>
    </w:lvl>
    <w:lvl w:ilvl="5">
      <w:start w:val="1"/>
      <w:numFmt w:val="decimal"/>
      <w:pStyle w:val="level6"/>
      <w:lvlText w:val="%1.%2.%3.%4.%5.%6"/>
      <w:lvlJc w:val="left"/>
      <w:pPr>
        <w:tabs>
          <w:tab w:val="num" w:pos="1985"/>
        </w:tabs>
        <w:ind w:left="1985" w:hanging="1985"/>
      </w:pPr>
      <w:rPr>
        <w:rFonts w:ascii="Arial" w:hAnsi="Arial" w:hint="default"/>
        <w:b w:val="0"/>
        <w:i w:val="0"/>
        <w:sz w:val="22"/>
      </w:rPr>
    </w:lvl>
    <w:lvl w:ilvl="6">
      <w:start w:val="1"/>
      <w:numFmt w:val="decimal"/>
      <w:pStyle w:val="level7"/>
      <w:lvlText w:val="%1.%2.%3.%4.%5.%6.%7"/>
      <w:lvlJc w:val="left"/>
      <w:pPr>
        <w:tabs>
          <w:tab w:val="num" w:pos="2268"/>
        </w:tabs>
        <w:ind w:left="2268" w:hanging="2268"/>
      </w:pPr>
      <w:rPr>
        <w:rFonts w:ascii="Arial" w:hAnsi="Arial"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8DA258E"/>
    <w:multiLevelType w:val="multilevel"/>
    <w:tmpl w:val="7F9AC7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794B0D"/>
    <w:multiLevelType w:val="hybridMultilevel"/>
    <w:tmpl w:val="4F16974E"/>
    <w:lvl w:ilvl="0" w:tplc="6D5AB0B6">
      <w:start w:val="11"/>
      <w:numFmt w:val="decimal"/>
      <w:pStyle w:val="AgreementHeading"/>
      <w:lvlText w:val="%1."/>
      <w:lvlJc w:val="left"/>
      <w:pPr>
        <w:tabs>
          <w:tab w:val="num" w:pos="502"/>
        </w:tabs>
        <w:ind w:left="502" w:hanging="360"/>
      </w:pPr>
      <w:rPr>
        <w:rFonts w:ascii="Arial" w:hAnsi="Arial" w:cs="Arial" w:hint="default"/>
        <w:b/>
      </w:rPr>
    </w:lvl>
    <w:lvl w:ilvl="1" w:tplc="AF500CE6">
      <w:numFmt w:val="none"/>
      <w:lvlText w:val=""/>
      <w:lvlJc w:val="left"/>
      <w:pPr>
        <w:tabs>
          <w:tab w:val="num" w:pos="360"/>
        </w:tabs>
      </w:pPr>
      <w:rPr>
        <w:rFonts w:cs="Times New Roman"/>
      </w:rPr>
    </w:lvl>
    <w:lvl w:ilvl="2" w:tplc="20965ED2">
      <w:numFmt w:val="none"/>
      <w:lvlText w:val=""/>
      <w:lvlJc w:val="left"/>
      <w:pPr>
        <w:tabs>
          <w:tab w:val="num" w:pos="360"/>
        </w:tabs>
      </w:pPr>
      <w:rPr>
        <w:rFonts w:cs="Times New Roman"/>
      </w:rPr>
    </w:lvl>
    <w:lvl w:ilvl="3" w:tplc="F0E2D898">
      <w:numFmt w:val="none"/>
      <w:lvlText w:val=""/>
      <w:lvlJc w:val="left"/>
      <w:pPr>
        <w:tabs>
          <w:tab w:val="num" w:pos="360"/>
        </w:tabs>
      </w:pPr>
      <w:rPr>
        <w:rFonts w:cs="Times New Roman"/>
      </w:rPr>
    </w:lvl>
    <w:lvl w:ilvl="4" w:tplc="D0F8762A">
      <w:numFmt w:val="none"/>
      <w:lvlText w:val=""/>
      <w:lvlJc w:val="left"/>
      <w:pPr>
        <w:tabs>
          <w:tab w:val="num" w:pos="360"/>
        </w:tabs>
      </w:pPr>
      <w:rPr>
        <w:rFonts w:cs="Times New Roman"/>
      </w:rPr>
    </w:lvl>
    <w:lvl w:ilvl="5" w:tplc="BB4A831C">
      <w:numFmt w:val="none"/>
      <w:lvlText w:val=""/>
      <w:lvlJc w:val="left"/>
      <w:pPr>
        <w:tabs>
          <w:tab w:val="num" w:pos="360"/>
        </w:tabs>
      </w:pPr>
      <w:rPr>
        <w:rFonts w:cs="Times New Roman"/>
      </w:rPr>
    </w:lvl>
    <w:lvl w:ilvl="6" w:tplc="2D60211C">
      <w:numFmt w:val="none"/>
      <w:lvlText w:val=""/>
      <w:lvlJc w:val="left"/>
      <w:pPr>
        <w:tabs>
          <w:tab w:val="num" w:pos="360"/>
        </w:tabs>
      </w:pPr>
      <w:rPr>
        <w:rFonts w:cs="Times New Roman"/>
      </w:rPr>
    </w:lvl>
    <w:lvl w:ilvl="7" w:tplc="91B4241E">
      <w:numFmt w:val="none"/>
      <w:lvlText w:val=""/>
      <w:lvlJc w:val="left"/>
      <w:pPr>
        <w:tabs>
          <w:tab w:val="num" w:pos="360"/>
        </w:tabs>
      </w:pPr>
      <w:rPr>
        <w:rFonts w:cs="Times New Roman"/>
      </w:rPr>
    </w:lvl>
    <w:lvl w:ilvl="8" w:tplc="D3D410E8">
      <w:numFmt w:val="none"/>
      <w:lvlText w:val=""/>
      <w:lvlJc w:val="left"/>
      <w:pPr>
        <w:tabs>
          <w:tab w:val="num" w:pos="360"/>
        </w:tabs>
      </w:pPr>
      <w:rPr>
        <w:rFonts w:cs="Times New Roman"/>
      </w:rPr>
    </w:lvl>
  </w:abstractNum>
  <w:abstractNum w:abstractNumId="21" w15:restartNumberingAfterBreak="0">
    <w:nsid w:val="1ED470FE"/>
    <w:multiLevelType w:val="multilevel"/>
    <w:tmpl w:val="2342EA8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012DC5"/>
    <w:multiLevelType w:val="multilevel"/>
    <w:tmpl w:val="4224B00E"/>
    <w:lvl w:ilvl="0">
      <w:start w:val="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243B27D8"/>
    <w:multiLevelType w:val="multilevel"/>
    <w:tmpl w:val="3C4A3F60"/>
    <w:styleLink w:val="styleforall"/>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4" w15:restartNumberingAfterBreak="0">
    <w:nsid w:val="282851BC"/>
    <w:multiLevelType w:val="multilevel"/>
    <w:tmpl w:val="E50EF1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29A54DBA"/>
    <w:multiLevelType w:val="multilevel"/>
    <w:tmpl w:val="8300063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2C82209D"/>
    <w:multiLevelType w:val="multilevel"/>
    <w:tmpl w:val="88466CF2"/>
    <w:styleLink w:val="111111"/>
    <w:lvl w:ilvl="0">
      <w:start w:val="1"/>
      <w:numFmt w:val="decimal"/>
      <w:lvlText w:val="%1."/>
      <w:lvlJc w:val="left"/>
      <w:pPr>
        <w:tabs>
          <w:tab w:val="num" w:pos="851"/>
        </w:tabs>
        <w:ind w:left="851" w:hanging="851"/>
      </w:pPr>
      <w:rPr>
        <w:rFonts w:ascii="Arial" w:hAnsi="Arial" w:hint="default"/>
        <w:b/>
        <w:sz w:val="24"/>
      </w:rPr>
    </w:lvl>
    <w:lvl w:ilvl="1">
      <w:start w:val="1"/>
      <w:numFmt w:val="decimal"/>
      <w:lvlText w:val="%1.%2."/>
      <w:lvlJc w:val="left"/>
      <w:pPr>
        <w:tabs>
          <w:tab w:val="num" w:pos="851"/>
        </w:tabs>
        <w:ind w:left="851" w:hanging="851"/>
      </w:pPr>
      <w:rPr>
        <w:rFonts w:ascii="Arial Bold" w:hAnsi="Arial Bold" w:hint="default"/>
        <w:b/>
        <w:i w:val="0"/>
        <w:color w:val="00008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31F95DEB"/>
    <w:multiLevelType w:val="multilevel"/>
    <w:tmpl w:val="B6765A0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AC42754"/>
    <w:multiLevelType w:val="multilevel"/>
    <w:tmpl w:val="F816EC6A"/>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AC600A4"/>
    <w:multiLevelType w:val="multilevel"/>
    <w:tmpl w:val="7B981BDA"/>
    <w:numStyleLink w:val="Style9"/>
  </w:abstractNum>
  <w:abstractNum w:abstractNumId="31" w15:restartNumberingAfterBreak="0">
    <w:nsid w:val="3B393B37"/>
    <w:multiLevelType w:val="multilevel"/>
    <w:tmpl w:val="D3BEC2C8"/>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3F7530F3"/>
    <w:multiLevelType w:val="multilevel"/>
    <w:tmpl w:val="51164B88"/>
    <w:styleLink w:val="Bullet"/>
    <w:lvl w:ilvl="0">
      <w:start w:val="1"/>
      <w:numFmt w:val="bullet"/>
      <w:lvlText w:val=""/>
      <w:lvlJc w:val="left"/>
      <w:pPr>
        <w:tabs>
          <w:tab w:val="num" w:pos="851"/>
        </w:tabs>
        <w:ind w:left="851" w:hanging="851"/>
      </w:pPr>
      <w:rPr>
        <w:rFonts w:ascii="Symbol" w:hAnsi="Symbol"/>
        <w:color w:val="auto"/>
        <w:sz w:val="24"/>
        <w:szCs w:val="24"/>
        <w:u w:color="003300"/>
      </w:rPr>
    </w:lvl>
    <w:lvl w:ilvl="1">
      <w:start w:val="1"/>
      <w:numFmt w:val="bullet"/>
      <w:lvlText w:val="–"/>
      <w:lvlJc w:val="left"/>
      <w:pPr>
        <w:tabs>
          <w:tab w:val="num" w:pos="851"/>
        </w:tabs>
        <w:ind w:left="1701" w:hanging="850"/>
      </w:pPr>
      <w:rPr>
        <w:rFonts w:ascii="Times New Roman" w:hAnsi="Times New Roman" w:cs="Times New Roman" w:hint="default"/>
        <w:sz w:val="24"/>
      </w:rPr>
    </w:lvl>
    <w:lvl w:ilvl="2">
      <w:start w:val="1"/>
      <w:numFmt w:val="bullet"/>
      <w:lvlText w:val="o"/>
      <w:lvlJc w:val="left"/>
      <w:pPr>
        <w:tabs>
          <w:tab w:val="num" w:pos="851"/>
        </w:tabs>
        <w:ind w:left="2552" w:hanging="851"/>
      </w:pPr>
      <w:rPr>
        <w:rFonts w:ascii="Courier New" w:hAnsi="Courier New" w:hint="default"/>
      </w:rPr>
    </w:lvl>
    <w:lvl w:ilvl="3">
      <w:start w:val="1"/>
      <w:numFmt w:val="bullet"/>
      <w:lvlText w:val=""/>
      <w:lvlJc w:val="left"/>
      <w:pPr>
        <w:tabs>
          <w:tab w:val="num" w:pos="4091"/>
        </w:tabs>
        <w:ind w:left="4091" w:hanging="360"/>
      </w:pPr>
      <w:rPr>
        <w:rFonts w:ascii="Symbol" w:hAnsi="Symbol" w:hint="default"/>
      </w:rPr>
    </w:lvl>
    <w:lvl w:ilvl="4">
      <w:start w:val="1"/>
      <w:numFmt w:val="bullet"/>
      <w:lvlText w:val="o"/>
      <w:lvlJc w:val="left"/>
      <w:pPr>
        <w:tabs>
          <w:tab w:val="num" w:pos="4811"/>
        </w:tabs>
        <w:ind w:left="4811" w:hanging="360"/>
      </w:pPr>
      <w:rPr>
        <w:rFonts w:ascii="Courier New" w:hAnsi="Courier New" w:hint="default"/>
      </w:rPr>
    </w:lvl>
    <w:lvl w:ilvl="5">
      <w:start w:val="1"/>
      <w:numFmt w:val="bullet"/>
      <w:lvlText w:val=""/>
      <w:lvlJc w:val="left"/>
      <w:pPr>
        <w:tabs>
          <w:tab w:val="num" w:pos="5531"/>
        </w:tabs>
        <w:ind w:left="5531" w:hanging="360"/>
      </w:pPr>
      <w:rPr>
        <w:rFonts w:ascii="Wingdings" w:hAnsi="Wingdings" w:hint="default"/>
      </w:rPr>
    </w:lvl>
    <w:lvl w:ilvl="6">
      <w:start w:val="1"/>
      <w:numFmt w:val="bullet"/>
      <w:lvlText w:val=""/>
      <w:lvlJc w:val="left"/>
      <w:pPr>
        <w:tabs>
          <w:tab w:val="num" w:pos="6251"/>
        </w:tabs>
        <w:ind w:left="6251" w:hanging="360"/>
      </w:pPr>
      <w:rPr>
        <w:rFonts w:ascii="Symbol" w:hAnsi="Symbol" w:hint="default"/>
      </w:rPr>
    </w:lvl>
    <w:lvl w:ilvl="7">
      <w:start w:val="1"/>
      <w:numFmt w:val="bullet"/>
      <w:lvlText w:val="o"/>
      <w:lvlJc w:val="left"/>
      <w:pPr>
        <w:tabs>
          <w:tab w:val="num" w:pos="6971"/>
        </w:tabs>
        <w:ind w:left="6971" w:hanging="360"/>
      </w:pPr>
      <w:rPr>
        <w:rFonts w:ascii="Courier New" w:hAnsi="Courier New" w:hint="default"/>
      </w:rPr>
    </w:lvl>
    <w:lvl w:ilvl="8">
      <w:start w:val="1"/>
      <w:numFmt w:val="bullet"/>
      <w:lvlText w:val=""/>
      <w:lvlJc w:val="left"/>
      <w:pPr>
        <w:tabs>
          <w:tab w:val="num" w:pos="7691"/>
        </w:tabs>
        <w:ind w:left="7691" w:hanging="360"/>
      </w:pPr>
      <w:rPr>
        <w:rFonts w:ascii="Wingdings" w:hAnsi="Wingdings" w:hint="default"/>
      </w:rPr>
    </w:lvl>
  </w:abstractNum>
  <w:abstractNum w:abstractNumId="33" w15:restartNumberingAfterBreak="0">
    <w:nsid w:val="40FE09D6"/>
    <w:multiLevelType w:val="multilevel"/>
    <w:tmpl w:val="1180B6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C179DD"/>
    <w:multiLevelType w:val="multilevel"/>
    <w:tmpl w:val="DE5E38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7F376FC"/>
    <w:multiLevelType w:val="multilevel"/>
    <w:tmpl w:val="B72EFA56"/>
    <w:styleLink w:val="CurrentList1"/>
    <w:lvl w:ilvl="0">
      <w:start w:val="1"/>
      <w:numFmt w:val="decimal"/>
      <w:lvlText w:val="%1"/>
      <w:lvlJc w:val="left"/>
      <w:pPr>
        <w:tabs>
          <w:tab w:val="num" w:pos="360"/>
        </w:tabs>
        <w:ind w:left="360" w:hanging="360"/>
      </w:pPr>
      <w:rPr>
        <w:rFonts w:ascii="Arial" w:hAnsi="Arial" w:hint="default"/>
        <w:b/>
        <w:sz w:val="22"/>
        <w:u w:val="none"/>
      </w:rPr>
    </w:lvl>
    <w:lvl w:ilvl="1">
      <w:start w:val="1"/>
      <w:numFmt w:val="decimal"/>
      <w:lvlText w:val="%1.%2"/>
      <w:lvlJc w:val="left"/>
      <w:pPr>
        <w:tabs>
          <w:tab w:val="num" w:pos="851"/>
        </w:tabs>
        <w:ind w:left="851" w:hanging="851"/>
      </w:pPr>
      <w:rPr>
        <w:rFonts w:ascii="Arial Bold" w:hAnsi="Arial Bold" w:hint="default"/>
        <w:b/>
        <w:i w:val="0"/>
        <w:color w:val="000080"/>
        <w:sz w:val="22"/>
        <w:szCs w:val="22"/>
        <w:u w:val="none"/>
      </w:rPr>
    </w:lvl>
    <w:lvl w:ilvl="2">
      <w:start w:val="1"/>
      <w:numFmt w:val="decimal"/>
      <w:lvlText w:val="%1.%2.%3"/>
      <w:lvlJc w:val="left"/>
      <w:pPr>
        <w:tabs>
          <w:tab w:val="num" w:pos="851"/>
        </w:tabs>
        <w:ind w:left="851" w:hanging="851"/>
      </w:pPr>
      <w:rPr>
        <w:rFonts w:ascii="Arial Bold" w:hAnsi="Arial Bold" w:hint="default"/>
        <w:b/>
        <w:i w:val="0"/>
        <w:sz w:val="20"/>
        <w:szCs w:val="2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36" w15:restartNumberingAfterBreak="0">
    <w:nsid w:val="4D822AB9"/>
    <w:multiLevelType w:val="multilevel"/>
    <w:tmpl w:val="20E0B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374D16"/>
    <w:multiLevelType w:val="multilevel"/>
    <w:tmpl w:val="69BA8D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9" w15:restartNumberingAfterBreak="0">
    <w:nsid w:val="522E734A"/>
    <w:multiLevelType w:val="multilevel"/>
    <w:tmpl w:val="59EE66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2844DE0"/>
    <w:multiLevelType w:val="multilevel"/>
    <w:tmpl w:val="ECDE9B4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38029B2"/>
    <w:multiLevelType w:val="multilevel"/>
    <w:tmpl w:val="9D7E76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77455B6"/>
    <w:multiLevelType w:val="multilevel"/>
    <w:tmpl w:val="DE6A1096"/>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430" w:hanging="720"/>
      </w:pPr>
      <w:rPr>
        <w:rFonts w:hint="default"/>
        <w:sz w:val="22"/>
        <w:szCs w:val="22"/>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7AB08BC"/>
    <w:multiLevelType w:val="multilevel"/>
    <w:tmpl w:val="24BE1010"/>
    <w:lvl w:ilvl="0">
      <w:start w:val="1"/>
      <w:numFmt w:val="decimal"/>
      <w:pStyle w:val="LWHead1"/>
      <w:isLgl/>
      <w:lvlText w:val="%1."/>
      <w:lvlJc w:val="left"/>
      <w:pPr>
        <w:tabs>
          <w:tab w:val="num" w:pos="720"/>
        </w:tabs>
        <w:ind w:left="720" w:hanging="720"/>
      </w:pPr>
      <w:rPr>
        <w:rFonts w:ascii="Garamond" w:hAnsi="Garamond" w:hint="default"/>
        <w:caps w:val="0"/>
        <w:strike w:val="0"/>
        <w:dstrike w:val="0"/>
        <w:vanish w:val="0"/>
        <w:sz w:val="22"/>
        <w:vertAlign w:val="baseline"/>
      </w:rPr>
    </w:lvl>
    <w:lvl w:ilvl="1">
      <w:start w:val="1"/>
      <w:numFmt w:val="decimal"/>
      <w:pStyle w:val="LWHead2"/>
      <w:lvlText w:val="%1.%2"/>
      <w:lvlJc w:val="left"/>
      <w:pPr>
        <w:tabs>
          <w:tab w:val="num" w:pos="720"/>
        </w:tabs>
        <w:ind w:left="720" w:hanging="720"/>
      </w:pPr>
      <w:rPr>
        <w:rFonts w:ascii="Garamond" w:hAnsi="Garamond" w:hint="default"/>
        <w:caps w:val="0"/>
        <w:strike w:val="0"/>
        <w:dstrike w:val="0"/>
        <w:vanish w:val="0"/>
        <w:sz w:val="22"/>
        <w:vertAlign w:val="baseline"/>
      </w:rPr>
    </w:lvl>
    <w:lvl w:ilvl="2">
      <w:start w:val="1"/>
      <w:numFmt w:val="decimal"/>
      <w:pStyle w:val="LWHead3"/>
      <w:lvlText w:val="%1.%2.%3"/>
      <w:lvlJc w:val="left"/>
      <w:pPr>
        <w:tabs>
          <w:tab w:val="num" w:pos="1980"/>
        </w:tabs>
        <w:ind w:left="1980" w:hanging="720"/>
      </w:pPr>
      <w:rPr>
        <w:rFonts w:ascii="Garamond" w:hAnsi="Garamond" w:hint="default"/>
        <w:b w:val="0"/>
        <w:i w:val="0"/>
        <w:caps w:val="0"/>
        <w:strike w:val="0"/>
        <w:dstrike w:val="0"/>
        <w:vanish w:val="0"/>
        <w:sz w:val="22"/>
        <w:vertAlign w:val="baseline"/>
      </w:rPr>
    </w:lvl>
    <w:lvl w:ilvl="3">
      <w:start w:val="1"/>
      <w:numFmt w:val="lowerLetter"/>
      <w:pStyle w:val="LWHead4"/>
      <w:lvlText w:val="(%4)"/>
      <w:lvlJc w:val="left"/>
      <w:pPr>
        <w:tabs>
          <w:tab w:val="num" w:pos="1980"/>
        </w:tabs>
        <w:ind w:left="1980" w:hanging="720"/>
      </w:pPr>
      <w:rPr>
        <w:rFonts w:ascii="Garamond" w:hAnsi="Garamond" w:hint="default"/>
        <w:b w:val="0"/>
        <w:i w:val="0"/>
        <w:caps w:val="0"/>
        <w:strike w:val="0"/>
        <w:dstrike w:val="0"/>
        <w:vanish w:val="0"/>
        <w:sz w:val="22"/>
        <w:szCs w:val="22"/>
        <w:vertAlign w:val="baseline"/>
      </w:rPr>
    </w:lvl>
    <w:lvl w:ilvl="4">
      <w:start w:val="1"/>
      <w:numFmt w:val="lowerRoman"/>
      <w:pStyle w:val="LWHead5"/>
      <w:lvlText w:val="(%5)"/>
      <w:lvlJc w:val="left"/>
      <w:pPr>
        <w:tabs>
          <w:tab w:val="num" w:pos="2880"/>
        </w:tabs>
        <w:ind w:left="2880" w:hanging="720"/>
      </w:pPr>
      <w:rPr>
        <w:rFonts w:ascii="Garamond" w:hAnsi="Garamond" w:hint="default"/>
        <w:b w:val="0"/>
        <w:i w:val="0"/>
        <w:caps w:val="0"/>
        <w:strike w:val="0"/>
        <w:dstrike w:val="0"/>
        <w:vanish w:val="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sz w:val="22"/>
        <w:vertAlign w:val="baseline"/>
      </w:rPr>
    </w:lvl>
    <w:lvl w:ilvl="7">
      <w:start w:val="1"/>
      <w:numFmt w:val="upperRoman"/>
      <w:pStyle w:val="LWHead8"/>
      <w:lvlText w:val="(%8)"/>
      <w:lvlJc w:val="left"/>
      <w:pPr>
        <w:tabs>
          <w:tab w:val="num" w:pos="5040"/>
        </w:tabs>
        <w:ind w:left="5040" w:hanging="720"/>
      </w:pPr>
      <w:rPr>
        <w:rFonts w:ascii="Garamond" w:hAnsi="Garamond" w:hint="default"/>
        <w:b w:val="0"/>
        <w:i w:val="0"/>
        <w:caps w:val="0"/>
        <w:strike w:val="0"/>
        <w:dstrike w:val="0"/>
        <w:vanish w:val="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sz w:val="22"/>
        <w:vertAlign w:val="baseline"/>
      </w:rPr>
    </w:lvl>
  </w:abstractNum>
  <w:abstractNum w:abstractNumId="44" w15:restartNumberingAfterBreak="0">
    <w:nsid w:val="5C056DE5"/>
    <w:multiLevelType w:val="multilevel"/>
    <w:tmpl w:val="666A7292"/>
    <w:styleLink w:val="Style7"/>
    <w:lvl w:ilvl="0">
      <w:start w:val="27"/>
      <w:numFmt w:val="decimal"/>
      <w:lvlText w:val="%1"/>
      <w:lvlJc w:val="left"/>
      <w:pPr>
        <w:ind w:left="420" w:hanging="420"/>
      </w:pPr>
      <w:rPr>
        <w:rFonts w:hint="default"/>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D8A4921"/>
    <w:multiLevelType w:val="multilevel"/>
    <w:tmpl w:val="BA04D924"/>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46" w15:restartNumberingAfterBreak="0">
    <w:nsid w:val="5DAA115D"/>
    <w:multiLevelType w:val="multilevel"/>
    <w:tmpl w:val="6DC21F16"/>
    <w:lvl w:ilvl="0">
      <w:start w:val="1"/>
      <w:numFmt w:val="decimal"/>
      <w:lvlText w:val="%1"/>
      <w:lvlJc w:val="left"/>
      <w:pPr>
        <w:ind w:left="432" w:hanging="432"/>
      </w:pPr>
    </w:lvl>
    <w:lvl w:ilvl="1">
      <w:start w:val="1"/>
      <w:numFmt w:val="decimal"/>
      <w:lvlText w:val="%1.%2"/>
      <w:lvlJc w:val="left"/>
      <w:pPr>
        <w:ind w:left="1144" w:hanging="576"/>
      </w:pPr>
      <w:rPr>
        <w:b w:val="0"/>
        <w:bCs w:val="0"/>
        <w:i w:val="0"/>
        <w:iCs/>
        <w:sz w:val="22"/>
        <w:szCs w:val="22"/>
      </w:rPr>
    </w:lvl>
    <w:lvl w:ilvl="2">
      <w:start w:val="1"/>
      <w:numFmt w:val="decimal"/>
      <w:lvlText w:val="%1.%2.%3"/>
      <w:lvlJc w:val="left"/>
      <w:pPr>
        <w:ind w:left="720" w:hanging="720"/>
      </w:pPr>
      <w:rPr>
        <w:b w:val="0"/>
        <w:bCs w:val="0"/>
      </w:rPr>
    </w:lvl>
    <w:lvl w:ilvl="3">
      <w:start w:val="1"/>
      <w:numFmt w:val="decimal"/>
      <w:lvlText w:val="%1.%2.%3.%4"/>
      <w:lvlJc w:val="left"/>
      <w:pPr>
        <w:ind w:left="864" w:hanging="864"/>
      </w:pPr>
      <w:rPr>
        <w:b w:val="0"/>
        <w:bCs w:val="0"/>
        <w:i w:val="0"/>
        <w:iCs w:val="0"/>
      </w:rPr>
    </w:lvl>
    <w:lvl w:ilvl="4">
      <w:start w:val="1"/>
      <w:numFmt w:val="decimal"/>
      <w:lvlText w:val="%1.%2.%3.%4.%5"/>
      <w:lvlJc w:val="left"/>
      <w:pPr>
        <w:ind w:left="1292"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5E9009CC"/>
    <w:multiLevelType w:val="multilevel"/>
    <w:tmpl w:val="1730DA3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5E9548CD"/>
    <w:multiLevelType w:val="multilevel"/>
    <w:tmpl w:val="3DDA300A"/>
    <w:lvl w:ilvl="0">
      <w:start w:val="16"/>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5FD712F9"/>
    <w:multiLevelType w:val="multilevel"/>
    <w:tmpl w:val="290647BE"/>
    <w:styleLink w:val="Style8"/>
    <w:lvl w:ilvl="0">
      <w:start w:val="16"/>
      <w:numFmt w:val="decimal"/>
      <w:lvlText w:val="%1"/>
      <w:lvlJc w:val="left"/>
      <w:pPr>
        <w:ind w:left="420" w:hanging="420"/>
      </w:pPr>
      <w:rPr>
        <w:rFonts w:hint="default"/>
        <w:b w:val="0"/>
      </w:rPr>
    </w:lvl>
    <w:lvl w:ilvl="1">
      <w:start w:val="1"/>
      <w:numFmt w:val="decimal"/>
      <w:lvlText w:val="%1.%2"/>
      <w:lvlJc w:val="left"/>
      <w:pPr>
        <w:ind w:left="2580" w:hanging="420"/>
      </w:pPr>
      <w:rPr>
        <w:rFonts w:hint="default"/>
        <w:b w:val="0"/>
      </w:rPr>
    </w:lvl>
    <w:lvl w:ilvl="2">
      <w:start w:val="1"/>
      <w:numFmt w:val="decimal"/>
      <w:lvlText w:val="%1.%2.%3"/>
      <w:lvlJc w:val="left"/>
      <w:pPr>
        <w:ind w:left="5040" w:hanging="720"/>
      </w:pPr>
      <w:rPr>
        <w:rFonts w:hint="default"/>
        <w:b w:val="0"/>
      </w:rPr>
    </w:lvl>
    <w:lvl w:ilvl="3">
      <w:start w:val="1"/>
      <w:numFmt w:val="decimal"/>
      <w:lvlText w:val="%1.%2.%3.%4"/>
      <w:lvlJc w:val="left"/>
      <w:pPr>
        <w:ind w:left="7200" w:hanging="720"/>
      </w:pPr>
      <w:rPr>
        <w:rFonts w:hint="default"/>
        <w:b w:val="0"/>
      </w:rPr>
    </w:lvl>
    <w:lvl w:ilvl="4">
      <w:start w:val="1"/>
      <w:numFmt w:val="decimal"/>
      <w:lvlText w:val="%1.%2.%3.%4.%5"/>
      <w:lvlJc w:val="left"/>
      <w:pPr>
        <w:ind w:left="9720" w:hanging="1080"/>
      </w:pPr>
      <w:rPr>
        <w:rFonts w:hint="default"/>
        <w:b w:val="0"/>
      </w:rPr>
    </w:lvl>
    <w:lvl w:ilvl="5">
      <w:start w:val="1"/>
      <w:numFmt w:val="decimal"/>
      <w:lvlText w:val="%1.%2.%3.%4.%5.%6"/>
      <w:lvlJc w:val="left"/>
      <w:pPr>
        <w:ind w:left="11880" w:hanging="1080"/>
      </w:pPr>
      <w:rPr>
        <w:rFonts w:hint="default"/>
        <w:b w:val="0"/>
      </w:rPr>
    </w:lvl>
    <w:lvl w:ilvl="6">
      <w:start w:val="1"/>
      <w:numFmt w:val="decimal"/>
      <w:lvlText w:val="%1.%2.%3.%4.%5.%6.%7"/>
      <w:lvlJc w:val="left"/>
      <w:pPr>
        <w:ind w:left="14400" w:hanging="1440"/>
      </w:pPr>
      <w:rPr>
        <w:rFonts w:hint="default"/>
        <w:b w:val="0"/>
      </w:rPr>
    </w:lvl>
    <w:lvl w:ilvl="7">
      <w:start w:val="1"/>
      <w:numFmt w:val="decimal"/>
      <w:lvlText w:val="%1.%2.%3.%4.%5.%6.%7.%8"/>
      <w:lvlJc w:val="left"/>
      <w:pPr>
        <w:ind w:left="16560" w:hanging="1440"/>
      </w:pPr>
      <w:rPr>
        <w:rFonts w:hint="default"/>
        <w:b w:val="0"/>
      </w:rPr>
    </w:lvl>
    <w:lvl w:ilvl="8">
      <w:start w:val="1"/>
      <w:numFmt w:val="decimal"/>
      <w:lvlText w:val="%1.%2.%3.%4.%5.%6.%7.%8.%9"/>
      <w:lvlJc w:val="left"/>
      <w:pPr>
        <w:ind w:left="19080" w:hanging="1800"/>
      </w:pPr>
      <w:rPr>
        <w:rFonts w:hint="default"/>
        <w:b w:val="0"/>
      </w:rPr>
    </w:lvl>
  </w:abstractNum>
  <w:abstractNum w:abstractNumId="50" w15:restartNumberingAfterBreak="0">
    <w:nsid w:val="60AE3501"/>
    <w:multiLevelType w:val="multilevel"/>
    <w:tmpl w:val="C59A47B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1" w:hanging="720"/>
      </w:pPr>
      <w:rPr>
        <w:rFonts w:hint="default"/>
        <w:b w:val="0"/>
        <w:bCs/>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614A13F2"/>
    <w:multiLevelType w:val="multilevel"/>
    <w:tmpl w:val="34BA339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2" w15:restartNumberingAfterBreak="0">
    <w:nsid w:val="65A24454"/>
    <w:multiLevelType w:val="multilevel"/>
    <w:tmpl w:val="063C6CBE"/>
    <w:lvl w:ilvl="0">
      <w:start w:val="1"/>
      <w:numFmt w:val="decimal"/>
      <w:pStyle w:val="Level10"/>
      <w:lvlText w:val="%1"/>
      <w:lvlJc w:val="left"/>
      <w:pPr>
        <w:tabs>
          <w:tab w:val="num" w:pos="397"/>
        </w:tabs>
        <w:ind w:left="397" w:hanging="397"/>
      </w:pPr>
      <w:rPr>
        <w:rFonts w:ascii="Arial" w:hAnsi="Arial" w:hint="default"/>
        <w:b w:val="0"/>
        <w:i w:val="0"/>
        <w:sz w:val="18"/>
      </w:rPr>
    </w:lvl>
    <w:lvl w:ilvl="1">
      <w:start w:val="1"/>
      <w:numFmt w:val="decimal"/>
      <w:pStyle w:val="Level2"/>
      <w:lvlText w:val="%1.%2"/>
      <w:lvlJc w:val="left"/>
      <w:pPr>
        <w:tabs>
          <w:tab w:val="num" w:pos="680"/>
        </w:tabs>
        <w:ind w:left="680" w:hanging="680"/>
      </w:pPr>
      <w:rPr>
        <w:rFonts w:ascii="Arial" w:hAnsi="Arial" w:hint="default"/>
        <w:b w:val="0"/>
        <w:i w:val="0"/>
        <w:sz w:val="14"/>
        <w:szCs w:val="14"/>
      </w:rPr>
    </w:lvl>
    <w:lvl w:ilvl="2">
      <w:start w:val="1"/>
      <w:numFmt w:val="decimal"/>
      <w:pStyle w:val="Level30"/>
      <w:lvlText w:val="%1.%2.%3"/>
      <w:lvlJc w:val="left"/>
      <w:pPr>
        <w:tabs>
          <w:tab w:val="num" w:pos="964"/>
        </w:tabs>
        <w:ind w:left="964" w:hanging="964"/>
      </w:pPr>
      <w:rPr>
        <w:rFonts w:ascii="Arial" w:hAnsi="Arial" w:hint="default"/>
        <w:b w:val="0"/>
        <w:i w:val="0"/>
        <w:sz w:val="18"/>
      </w:rPr>
    </w:lvl>
    <w:lvl w:ilvl="3">
      <w:start w:val="1"/>
      <w:numFmt w:val="decimal"/>
      <w:pStyle w:val="Level40"/>
      <w:lvlText w:val="%1.%2.%3.%4"/>
      <w:lvlJc w:val="left"/>
      <w:pPr>
        <w:tabs>
          <w:tab w:val="num" w:pos="1247"/>
        </w:tabs>
        <w:ind w:left="1247" w:hanging="1247"/>
      </w:pPr>
      <w:rPr>
        <w:rFonts w:ascii="Arial" w:hAnsi="Arial" w:hint="default"/>
        <w:b w:val="0"/>
        <w:i w:val="0"/>
        <w:sz w:val="18"/>
      </w:rPr>
    </w:lvl>
    <w:lvl w:ilvl="4">
      <w:start w:val="1"/>
      <w:numFmt w:val="decimal"/>
      <w:pStyle w:val="Level50"/>
      <w:lvlText w:val="%1.%2.%3.%4.%5"/>
      <w:lvlJc w:val="left"/>
      <w:pPr>
        <w:tabs>
          <w:tab w:val="num" w:pos="2665"/>
        </w:tabs>
        <w:ind w:left="2665" w:hanging="2665"/>
      </w:pPr>
      <w:rPr>
        <w:rFonts w:ascii="Arial" w:hAnsi="Arial" w:hint="default"/>
        <w:b w:val="0"/>
        <w:i w:val="0"/>
        <w:sz w:val="18"/>
      </w:rPr>
    </w:lvl>
    <w:lvl w:ilvl="5">
      <w:start w:val="1"/>
      <w:numFmt w:val="decimal"/>
      <w:pStyle w:val="Level60"/>
      <w:lvlText w:val="%1.%2.%3.%4.%5.%6"/>
      <w:lvlJc w:val="left"/>
      <w:pPr>
        <w:tabs>
          <w:tab w:val="num" w:pos="3231"/>
        </w:tabs>
        <w:ind w:left="3231" w:hanging="3231"/>
      </w:pPr>
      <w:rPr>
        <w:rFonts w:ascii="Tahoma" w:hAnsi="Tahoma" w:hint="default"/>
        <w:b w:val="0"/>
        <w:i w:val="0"/>
        <w:sz w:val="20"/>
      </w:rPr>
    </w:lvl>
    <w:lvl w:ilvl="6">
      <w:start w:val="1"/>
      <w:numFmt w:val="decimal"/>
      <w:pStyle w:val="Level70"/>
      <w:lvlText w:val="%1.%2.%3.%4.%5.%6.%7"/>
      <w:lvlJc w:val="left"/>
      <w:pPr>
        <w:tabs>
          <w:tab w:val="num" w:pos="3742"/>
        </w:tabs>
        <w:ind w:left="3742" w:hanging="3742"/>
      </w:pPr>
      <w:rPr>
        <w:rFonts w:ascii="Tahoma" w:hAnsi="Tahoma" w:hint="default"/>
        <w:b w:val="0"/>
        <w:i w:val="0"/>
        <w:sz w:val="20"/>
      </w:rPr>
    </w:lvl>
    <w:lvl w:ilvl="7">
      <w:start w:val="1"/>
      <w:numFmt w:val="decimal"/>
      <w:lvlText w:val="%1.%2.%3.%4.%5.%6.%7.%8"/>
      <w:lvlJc w:val="left"/>
      <w:pPr>
        <w:tabs>
          <w:tab w:val="num" w:pos="4309"/>
        </w:tabs>
        <w:ind w:left="4309" w:hanging="4309"/>
      </w:pPr>
      <w:rPr>
        <w:rFonts w:ascii="Tahoma" w:hAnsi="Tahoma" w:hint="default"/>
        <w:b w:val="0"/>
        <w:i w:val="0"/>
        <w:sz w:val="20"/>
      </w:rPr>
    </w:lvl>
    <w:lvl w:ilvl="8">
      <w:start w:val="1"/>
      <w:numFmt w:val="decimal"/>
      <w:lvlText w:val="%1.%2.%3.%4.%5.%6.%7.%8.%9"/>
      <w:lvlJc w:val="left"/>
      <w:pPr>
        <w:tabs>
          <w:tab w:val="num" w:pos="4819"/>
        </w:tabs>
        <w:ind w:left="4819" w:hanging="4819"/>
      </w:pPr>
      <w:rPr>
        <w:rFonts w:ascii="Tahoma" w:hAnsi="Tahoma" w:hint="default"/>
        <w:b w:val="0"/>
        <w:i w:val="0"/>
        <w:sz w:val="20"/>
      </w:rPr>
    </w:lvl>
  </w:abstractNum>
  <w:abstractNum w:abstractNumId="53" w15:restartNumberingAfterBreak="0">
    <w:nsid w:val="681D5AED"/>
    <w:multiLevelType w:val="multilevel"/>
    <w:tmpl w:val="E96218E0"/>
    <w:lvl w:ilvl="0">
      <w:start w:val="2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68A72B6E"/>
    <w:multiLevelType w:val="hybridMultilevel"/>
    <w:tmpl w:val="BECC527C"/>
    <w:lvl w:ilvl="0" w:tplc="B7A02E46">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55" w15:restartNumberingAfterBreak="0">
    <w:nsid w:val="71A10714"/>
    <w:multiLevelType w:val="multilevel"/>
    <w:tmpl w:val="99A82A08"/>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6" w15:restartNumberingAfterBreak="0">
    <w:nsid w:val="73F670C4"/>
    <w:multiLevelType w:val="multilevel"/>
    <w:tmpl w:val="C11615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6B72716"/>
    <w:multiLevelType w:val="multilevel"/>
    <w:tmpl w:val="5D226F00"/>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6F5735B"/>
    <w:multiLevelType w:val="multilevel"/>
    <w:tmpl w:val="BEAA15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78C1AE8"/>
    <w:multiLevelType w:val="multilevel"/>
    <w:tmpl w:val="7B981BDA"/>
    <w:styleLink w:val="Style9"/>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0626C"/>
    <w:multiLevelType w:val="multilevel"/>
    <w:tmpl w:val="5DFE2F7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ascii="Arial" w:hAnsi="Arial" w:cs="Arial" w:hint="default"/>
        <w:b w:val="0"/>
        <w:color w:val="auto"/>
        <w:sz w:val="22"/>
        <w:szCs w:val="22"/>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1" w15:restartNumberingAfterBreak="0">
    <w:nsid w:val="784D7616"/>
    <w:multiLevelType w:val="multilevel"/>
    <w:tmpl w:val="12440502"/>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2" w15:restartNumberingAfterBreak="0">
    <w:nsid w:val="7A4458D6"/>
    <w:multiLevelType w:val="multilevel"/>
    <w:tmpl w:val="76E84832"/>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sz w:val="22"/>
        <w:szCs w:val="22"/>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15:restartNumberingAfterBreak="0">
    <w:nsid w:val="7EAE2664"/>
    <w:multiLevelType w:val="multilevel"/>
    <w:tmpl w:val="322AF6A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5513270">
    <w:abstractNumId w:val="23"/>
  </w:num>
  <w:num w:numId="2" w16cid:durableId="1546747058">
    <w:abstractNumId w:val="6"/>
  </w:num>
  <w:num w:numId="3" w16cid:durableId="446047999">
    <w:abstractNumId w:val="7"/>
  </w:num>
  <w:num w:numId="4" w16cid:durableId="1233202971">
    <w:abstractNumId w:val="18"/>
  </w:num>
  <w:num w:numId="5" w16cid:durableId="1832911089">
    <w:abstractNumId w:val="43"/>
  </w:num>
  <w:num w:numId="6" w16cid:durableId="1515991640">
    <w:abstractNumId w:val="20"/>
  </w:num>
  <w:num w:numId="7" w16cid:durableId="335379402">
    <w:abstractNumId w:val="25"/>
  </w:num>
  <w:num w:numId="8" w16cid:durableId="1117944728">
    <w:abstractNumId w:val="27"/>
  </w:num>
  <w:num w:numId="9" w16cid:durableId="1217279438">
    <w:abstractNumId w:val="35"/>
  </w:num>
  <w:num w:numId="10" w16cid:durableId="1814591729">
    <w:abstractNumId w:val="1"/>
  </w:num>
  <w:num w:numId="11" w16cid:durableId="2103910173">
    <w:abstractNumId w:val="32"/>
  </w:num>
  <w:num w:numId="12" w16cid:durableId="1533037743">
    <w:abstractNumId w:val="36"/>
  </w:num>
  <w:num w:numId="13" w16cid:durableId="430930609">
    <w:abstractNumId w:val="52"/>
  </w:num>
  <w:num w:numId="14" w16cid:durableId="694036185">
    <w:abstractNumId w:val="45"/>
  </w:num>
  <w:num w:numId="15" w16cid:durableId="372342413">
    <w:abstractNumId w:val="38"/>
  </w:num>
  <w:num w:numId="16" w16cid:durableId="1213076934">
    <w:abstractNumId w:val="5"/>
  </w:num>
  <w:num w:numId="17" w16cid:durableId="2096632722">
    <w:abstractNumId w:val="13"/>
  </w:num>
  <w:num w:numId="18" w16cid:durableId="1969041877">
    <w:abstractNumId w:val="28"/>
  </w:num>
  <w:num w:numId="19" w16cid:durableId="2009282805">
    <w:abstractNumId w:val="9"/>
  </w:num>
  <w:num w:numId="20" w16cid:durableId="1502114405">
    <w:abstractNumId w:val="17"/>
  </w:num>
  <w:num w:numId="21" w16cid:durableId="1879076187">
    <w:abstractNumId w:val="62"/>
  </w:num>
  <w:num w:numId="22" w16cid:durableId="2013795236">
    <w:abstractNumId w:val="42"/>
  </w:num>
  <w:num w:numId="23" w16cid:durableId="1083141158">
    <w:abstractNumId w:val="0"/>
  </w:num>
  <w:num w:numId="24" w16cid:durableId="1173646333">
    <w:abstractNumId w:val="3"/>
  </w:num>
  <w:num w:numId="25" w16cid:durableId="296957458">
    <w:abstractNumId w:val="10"/>
  </w:num>
  <w:num w:numId="26" w16cid:durableId="201286888">
    <w:abstractNumId w:val="47"/>
  </w:num>
  <w:num w:numId="27" w16cid:durableId="1807814478">
    <w:abstractNumId w:val="4"/>
  </w:num>
  <w:num w:numId="28" w16cid:durableId="1600410067">
    <w:abstractNumId w:val="49"/>
  </w:num>
  <w:num w:numId="29" w16cid:durableId="1411123095">
    <w:abstractNumId w:val="15"/>
  </w:num>
  <w:num w:numId="30" w16cid:durableId="1799176874">
    <w:abstractNumId w:val="37"/>
  </w:num>
  <w:num w:numId="31" w16cid:durableId="885723836">
    <w:abstractNumId w:val="14"/>
  </w:num>
  <w:num w:numId="32" w16cid:durableId="1517618579">
    <w:abstractNumId w:val="50"/>
  </w:num>
  <w:num w:numId="33" w16cid:durableId="2053646783">
    <w:abstractNumId w:val="39"/>
  </w:num>
  <w:num w:numId="34" w16cid:durableId="1229077821">
    <w:abstractNumId w:val="34"/>
  </w:num>
  <w:num w:numId="35" w16cid:durableId="2091344656">
    <w:abstractNumId w:val="11"/>
  </w:num>
  <w:num w:numId="36" w16cid:durableId="397242593">
    <w:abstractNumId w:val="22"/>
  </w:num>
  <w:num w:numId="37" w16cid:durableId="676153438">
    <w:abstractNumId w:val="33"/>
  </w:num>
  <w:num w:numId="38" w16cid:durableId="2075547354">
    <w:abstractNumId w:val="29"/>
  </w:num>
  <w:num w:numId="39" w16cid:durableId="1125974084">
    <w:abstractNumId w:val="53"/>
  </w:num>
  <w:num w:numId="40" w16cid:durableId="1289631626">
    <w:abstractNumId w:val="31"/>
  </w:num>
  <w:num w:numId="41" w16cid:durableId="1634212897">
    <w:abstractNumId w:val="30"/>
  </w:num>
  <w:num w:numId="42" w16cid:durableId="1509707958">
    <w:abstractNumId w:val="21"/>
  </w:num>
  <w:num w:numId="43" w16cid:durableId="1485470035">
    <w:abstractNumId w:val="2"/>
    <w:lvlOverride w:ilvl="0">
      <w:lvl w:ilvl="0">
        <w:numFmt w:val="decimal"/>
        <w:lvlText w:val=""/>
        <w:lvlJc w:val="left"/>
      </w:lvl>
    </w:lvlOverride>
    <w:lvlOverride w:ilvl="1">
      <w:lvl w:ilvl="1">
        <w:start w:val="1"/>
        <w:numFmt w:val="decimal"/>
        <w:lvlText w:val="%1.%2"/>
        <w:lvlJc w:val="left"/>
        <w:pPr>
          <w:ind w:left="780" w:hanging="420"/>
        </w:pPr>
        <w:rPr>
          <w:rFonts w:hint="default"/>
          <w:b w:val="0"/>
          <w:sz w:val="22"/>
          <w:szCs w:val="22"/>
        </w:rPr>
      </w:lvl>
    </w:lvlOverride>
  </w:num>
  <w:num w:numId="44" w16cid:durableId="439616179">
    <w:abstractNumId w:val="19"/>
  </w:num>
  <w:num w:numId="45" w16cid:durableId="686909951">
    <w:abstractNumId w:val="48"/>
  </w:num>
  <w:num w:numId="46" w16cid:durableId="603457379">
    <w:abstractNumId w:val="61"/>
  </w:num>
  <w:num w:numId="47" w16cid:durableId="331689510">
    <w:abstractNumId w:val="44"/>
  </w:num>
  <w:num w:numId="48" w16cid:durableId="756905855">
    <w:abstractNumId w:val="59"/>
  </w:num>
  <w:num w:numId="49" w16cid:durableId="471950556">
    <w:abstractNumId w:val="16"/>
  </w:num>
  <w:num w:numId="50" w16cid:durableId="245459215">
    <w:abstractNumId w:val="41"/>
  </w:num>
  <w:num w:numId="51" w16cid:durableId="554853102">
    <w:abstractNumId w:val="57"/>
  </w:num>
  <w:num w:numId="52" w16cid:durableId="541864615">
    <w:abstractNumId w:val="40"/>
  </w:num>
  <w:num w:numId="53" w16cid:durableId="2046440065">
    <w:abstractNumId w:val="12"/>
  </w:num>
  <w:num w:numId="54" w16cid:durableId="1263759723">
    <w:abstractNumId w:val="58"/>
  </w:num>
  <w:num w:numId="55" w16cid:durableId="1614706954">
    <w:abstractNumId w:val="56"/>
  </w:num>
  <w:num w:numId="56" w16cid:durableId="1447429237">
    <w:abstractNumId w:val="24"/>
  </w:num>
  <w:num w:numId="57" w16cid:durableId="689910535">
    <w:abstractNumId w:val="54"/>
  </w:num>
  <w:num w:numId="58" w16cid:durableId="1631015937">
    <w:abstractNumId w:val="55"/>
  </w:num>
  <w:num w:numId="59" w16cid:durableId="1155143090">
    <w:abstractNumId w:val="60"/>
  </w:num>
  <w:num w:numId="60" w16cid:durableId="1578662853">
    <w:abstractNumId w:val="63"/>
  </w:num>
  <w:num w:numId="61" w16cid:durableId="1818452275">
    <w:abstractNumId w:val="51"/>
  </w:num>
  <w:num w:numId="62" w16cid:durableId="301926535">
    <w:abstractNumId w:val="46"/>
  </w:num>
  <w:num w:numId="63" w16cid:durableId="701439961">
    <w:abstractNumId w:val="2"/>
  </w:num>
  <w:num w:numId="64" w16cid:durableId="1333141579">
    <w:abstractNumId w:val="26"/>
  </w:num>
  <w:num w:numId="65" w16cid:durableId="676154423">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DD"/>
    <w:rsid w:val="00002C5A"/>
    <w:rsid w:val="000103C9"/>
    <w:rsid w:val="0002072F"/>
    <w:rsid w:val="00024EA9"/>
    <w:rsid w:val="000511EE"/>
    <w:rsid w:val="00094228"/>
    <w:rsid w:val="000A28AA"/>
    <w:rsid w:val="000A6B97"/>
    <w:rsid w:val="000B02AD"/>
    <w:rsid w:val="000E5BDA"/>
    <w:rsid w:val="000F7CA8"/>
    <w:rsid w:val="00104CBB"/>
    <w:rsid w:val="0010775B"/>
    <w:rsid w:val="00112EE8"/>
    <w:rsid w:val="00126FDD"/>
    <w:rsid w:val="001650BF"/>
    <w:rsid w:val="00175C18"/>
    <w:rsid w:val="00180303"/>
    <w:rsid w:val="00183D54"/>
    <w:rsid w:val="0018681C"/>
    <w:rsid w:val="001B3718"/>
    <w:rsid w:val="001B66CE"/>
    <w:rsid w:val="001D4A38"/>
    <w:rsid w:val="001E6B99"/>
    <w:rsid w:val="001F3E6D"/>
    <w:rsid w:val="002000B9"/>
    <w:rsid w:val="0021276A"/>
    <w:rsid w:val="00241D76"/>
    <w:rsid w:val="002470B1"/>
    <w:rsid w:val="00255BD4"/>
    <w:rsid w:val="00285B62"/>
    <w:rsid w:val="002A3D23"/>
    <w:rsid w:val="002D057A"/>
    <w:rsid w:val="002E046F"/>
    <w:rsid w:val="002E58B3"/>
    <w:rsid w:val="003018E6"/>
    <w:rsid w:val="00302C4D"/>
    <w:rsid w:val="003244D3"/>
    <w:rsid w:val="0033667E"/>
    <w:rsid w:val="00342692"/>
    <w:rsid w:val="003A18B1"/>
    <w:rsid w:val="003A1C3D"/>
    <w:rsid w:val="003C6BB1"/>
    <w:rsid w:val="003D5E3C"/>
    <w:rsid w:val="003D77C7"/>
    <w:rsid w:val="003E0401"/>
    <w:rsid w:val="00411553"/>
    <w:rsid w:val="00431CEA"/>
    <w:rsid w:val="00467E90"/>
    <w:rsid w:val="00471CDE"/>
    <w:rsid w:val="004804A7"/>
    <w:rsid w:val="004910D0"/>
    <w:rsid w:val="004C276B"/>
    <w:rsid w:val="004F5D96"/>
    <w:rsid w:val="00504C05"/>
    <w:rsid w:val="00553A43"/>
    <w:rsid w:val="005C16A8"/>
    <w:rsid w:val="005D130E"/>
    <w:rsid w:val="005D15B2"/>
    <w:rsid w:val="005F15FA"/>
    <w:rsid w:val="005F6BC7"/>
    <w:rsid w:val="006051C6"/>
    <w:rsid w:val="00625A41"/>
    <w:rsid w:val="00626F24"/>
    <w:rsid w:val="0063406B"/>
    <w:rsid w:val="00681618"/>
    <w:rsid w:val="006B48A4"/>
    <w:rsid w:val="006B502D"/>
    <w:rsid w:val="006E052E"/>
    <w:rsid w:val="006F06D5"/>
    <w:rsid w:val="006F2B5C"/>
    <w:rsid w:val="006F2FE9"/>
    <w:rsid w:val="0071129B"/>
    <w:rsid w:val="00721B3E"/>
    <w:rsid w:val="0073498D"/>
    <w:rsid w:val="0075603E"/>
    <w:rsid w:val="00791713"/>
    <w:rsid w:val="007946C0"/>
    <w:rsid w:val="007A1AA8"/>
    <w:rsid w:val="007B1D55"/>
    <w:rsid w:val="007D635F"/>
    <w:rsid w:val="00810B05"/>
    <w:rsid w:val="00862EE3"/>
    <w:rsid w:val="00870D92"/>
    <w:rsid w:val="00880CE1"/>
    <w:rsid w:val="00881E45"/>
    <w:rsid w:val="0088392A"/>
    <w:rsid w:val="008A483A"/>
    <w:rsid w:val="008C13CC"/>
    <w:rsid w:val="008D3671"/>
    <w:rsid w:val="008E4883"/>
    <w:rsid w:val="00955608"/>
    <w:rsid w:val="00956026"/>
    <w:rsid w:val="009759E8"/>
    <w:rsid w:val="009B1F19"/>
    <w:rsid w:val="009D7225"/>
    <w:rsid w:val="009E7F21"/>
    <w:rsid w:val="00A053C5"/>
    <w:rsid w:val="00A46F3B"/>
    <w:rsid w:val="00A5789D"/>
    <w:rsid w:val="00A90BCB"/>
    <w:rsid w:val="00A9214B"/>
    <w:rsid w:val="00AA0ACF"/>
    <w:rsid w:val="00AB7BDD"/>
    <w:rsid w:val="00AE12E2"/>
    <w:rsid w:val="00B26D48"/>
    <w:rsid w:val="00B310A9"/>
    <w:rsid w:val="00B679AF"/>
    <w:rsid w:val="00B7089D"/>
    <w:rsid w:val="00B82932"/>
    <w:rsid w:val="00BA2931"/>
    <w:rsid w:val="00BB7E47"/>
    <w:rsid w:val="00BE4A36"/>
    <w:rsid w:val="00BF4988"/>
    <w:rsid w:val="00C01D79"/>
    <w:rsid w:val="00C213E8"/>
    <w:rsid w:val="00C24B30"/>
    <w:rsid w:val="00C36C67"/>
    <w:rsid w:val="00C70440"/>
    <w:rsid w:val="00CD22AA"/>
    <w:rsid w:val="00CD4A14"/>
    <w:rsid w:val="00CE180E"/>
    <w:rsid w:val="00CF217F"/>
    <w:rsid w:val="00D2729B"/>
    <w:rsid w:val="00D30406"/>
    <w:rsid w:val="00D33D98"/>
    <w:rsid w:val="00D35DBE"/>
    <w:rsid w:val="00D46292"/>
    <w:rsid w:val="00D537F2"/>
    <w:rsid w:val="00D57C2F"/>
    <w:rsid w:val="00D869FA"/>
    <w:rsid w:val="00DB6CB7"/>
    <w:rsid w:val="00DC2085"/>
    <w:rsid w:val="00DD2F7E"/>
    <w:rsid w:val="00DD4A40"/>
    <w:rsid w:val="00DE226F"/>
    <w:rsid w:val="00E04688"/>
    <w:rsid w:val="00E30B24"/>
    <w:rsid w:val="00E3735F"/>
    <w:rsid w:val="00E40C4A"/>
    <w:rsid w:val="00E536B0"/>
    <w:rsid w:val="00E75BF6"/>
    <w:rsid w:val="00E83C61"/>
    <w:rsid w:val="00E860F7"/>
    <w:rsid w:val="00E929F5"/>
    <w:rsid w:val="00EC0D24"/>
    <w:rsid w:val="00F05D9E"/>
    <w:rsid w:val="00F94E30"/>
    <w:rsid w:val="00FB1E95"/>
    <w:rsid w:val="00FD5A5F"/>
    <w:rsid w:val="00FF1A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6D3D7"/>
  <w15:chartTrackingRefBased/>
  <w15:docId w15:val="{35443163-B06A-4A89-AAF4-478D56A0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BDD"/>
    <w:pPr>
      <w:spacing w:after="200" w:line="276" w:lineRule="auto"/>
    </w:pPr>
  </w:style>
  <w:style w:type="paragraph" w:styleId="Heading1">
    <w:name w:val="heading 1"/>
    <w:aliases w:val="2,Heading,Head1,Heading apps,1,SCE,Part,H1,h1,VS1"/>
    <w:next w:val="Normal"/>
    <w:link w:val="Heading1Char"/>
    <w:autoRedefine/>
    <w:uiPriority w:val="9"/>
    <w:qFormat/>
    <w:rsid w:val="00AB7BDD"/>
    <w:pPr>
      <w:keepNext/>
      <w:keepLines/>
      <w:numPr>
        <w:numId w:val="2"/>
      </w:numPr>
      <w:spacing w:before="480" w:after="0" w:line="276" w:lineRule="auto"/>
      <w:jc w:val="both"/>
      <w:outlineLvl w:val="0"/>
    </w:pPr>
    <w:rPr>
      <w:rFonts w:asciiTheme="majorHAnsi" w:eastAsiaTheme="majorEastAsia" w:hAnsiTheme="majorHAnsi" w:cstheme="majorBidi"/>
      <w:b/>
      <w:bCs/>
      <w:sz w:val="24"/>
      <w:szCs w:val="28"/>
    </w:rPr>
  </w:style>
  <w:style w:type="paragraph" w:styleId="Heading2">
    <w:name w:val="heading 2"/>
    <w:basedOn w:val="Heading1"/>
    <w:next w:val="Normal"/>
    <w:link w:val="Heading2Char"/>
    <w:autoRedefine/>
    <w:uiPriority w:val="9"/>
    <w:unhideWhenUsed/>
    <w:qFormat/>
    <w:rsid w:val="00AB7BDD"/>
    <w:pPr>
      <w:numPr>
        <w:numId w:val="0"/>
      </w:numPr>
      <w:spacing w:before="120" w:after="120" w:line="360" w:lineRule="auto"/>
      <w:ind w:left="720"/>
      <w:outlineLvl w:val="1"/>
    </w:pPr>
    <w:rPr>
      <w:rFonts w:ascii="Arial" w:hAnsi="Arial" w:cs="Arial"/>
      <w:b w:val="0"/>
      <w:bCs w:val="0"/>
      <w:sz w:val="22"/>
      <w:szCs w:val="22"/>
    </w:rPr>
  </w:style>
  <w:style w:type="paragraph" w:styleId="Heading3">
    <w:name w:val="heading 3"/>
    <w:aliases w:val="Head 3,H3,HeadingX,h3,1.2.3.,bullet,(Alt+3),3,Section,H31,H32,H33,H311,Subhead B,Heading C,h31,h32,l3,Level 3 Topic Heading,L3,l31,3rd level,subhead,1.,TF-Overskrift 3,Subhead,titre 1.1.1,ITT t3,PA Minor Section,l32,CT,l3+toc 3,31"/>
    <w:basedOn w:val="Heading2"/>
    <w:next w:val="Normal"/>
    <w:link w:val="Heading3Char"/>
    <w:autoRedefine/>
    <w:uiPriority w:val="9"/>
    <w:unhideWhenUsed/>
    <w:qFormat/>
    <w:rsid w:val="00AB7BDD"/>
    <w:pPr>
      <w:numPr>
        <w:ilvl w:val="2"/>
      </w:numPr>
      <w:ind w:left="720"/>
      <w:outlineLvl w:val="2"/>
    </w:pPr>
    <w:rPr>
      <w:bCs/>
    </w:rPr>
  </w:style>
  <w:style w:type="paragraph" w:styleId="Heading4">
    <w:name w:val="heading 4"/>
    <w:basedOn w:val="Heading3"/>
    <w:next w:val="Normal"/>
    <w:link w:val="Heading4Char"/>
    <w:autoRedefine/>
    <w:uiPriority w:val="9"/>
    <w:unhideWhenUsed/>
    <w:qFormat/>
    <w:rsid w:val="00AB7BDD"/>
    <w:pPr>
      <w:numPr>
        <w:ilvl w:val="3"/>
      </w:numPr>
      <w:ind w:left="720"/>
      <w:outlineLvl w:val="3"/>
    </w:pPr>
    <w:rPr>
      <w:bCs w:val="0"/>
      <w:iCs/>
    </w:rPr>
  </w:style>
  <w:style w:type="paragraph" w:styleId="Heading5">
    <w:name w:val="heading 5"/>
    <w:basedOn w:val="Normal"/>
    <w:next w:val="Normal"/>
    <w:link w:val="Heading5Char"/>
    <w:uiPriority w:val="9"/>
    <w:qFormat/>
    <w:rsid w:val="00AB7BDD"/>
    <w:p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uiPriority w:val="9"/>
    <w:qFormat/>
    <w:rsid w:val="00AB7BDD"/>
    <w:pPr>
      <w:spacing w:before="240" w:after="60" w:line="240" w:lineRule="auto"/>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uiPriority w:val="9"/>
    <w:qFormat/>
    <w:rsid w:val="00AB7BDD"/>
    <w:pPr>
      <w:spacing w:before="240" w:after="60" w:line="240" w:lineRule="auto"/>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qFormat/>
    <w:rsid w:val="00AB7BDD"/>
    <w:pPr>
      <w:keepNext/>
      <w:spacing w:after="0" w:line="240" w:lineRule="auto"/>
      <w:jc w:val="both"/>
      <w:outlineLvl w:val="7"/>
    </w:pPr>
    <w:rPr>
      <w:rFonts w:ascii="Arial" w:eastAsia="Times New Roman" w:hAnsi="Arial" w:cs="Times New Roman"/>
      <w:b/>
      <w:bCs/>
      <w:sz w:val="20"/>
      <w:szCs w:val="20"/>
      <w:lang w:eastAsia="en-ZA"/>
    </w:rPr>
  </w:style>
  <w:style w:type="paragraph" w:styleId="Heading9">
    <w:name w:val="heading 9"/>
    <w:basedOn w:val="Normal"/>
    <w:next w:val="Normal"/>
    <w:link w:val="Heading9Char"/>
    <w:qFormat/>
    <w:rsid w:val="00AB7BDD"/>
    <w:pPr>
      <w:keepNext/>
      <w:spacing w:after="0" w:line="240" w:lineRule="auto"/>
      <w:ind w:left="1843"/>
      <w:outlineLvl w:val="8"/>
    </w:pPr>
    <w:rPr>
      <w:rFonts w:ascii="Arial" w:eastAsia="Times New Roman" w:hAnsi="Arial" w:cs="Times New Roman"/>
      <w:b/>
      <w:bCs/>
      <w:sz w:val="32"/>
      <w:szCs w:val="32"/>
      <w:lang w:val="nl-BE"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VS1 Char"/>
    <w:basedOn w:val="DefaultParagraphFont"/>
    <w:link w:val="Heading1"/>
    <w:uiPriority w:val="9"/>
    <w:rsid w:val="00AB7BDD"/>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AB7BDD"/>
    <w:rPr>
      <w:rFonts w:ascii="Arial" w:eastAsiaTheme="majorEastAsia" w:hAnsi="Arial" w:cs="Arial"/>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basedOn w:val="DefaultParagraphFont"/>
    <w:link w:val="Heading3"/>
    <w:uiPriority w:val="9"/>
    <w:rsid w:val="00AB7BDD"/>
    <w:rPr>
      <w:rFonts w:ascii="Arial" w:eastAsiaTheme="majorEastAsia" w:hAnsi="Arial" w:cs="Arial"/>
      <w:bCs/>
    </w:rPr>
  </w:style>
  <w:style w:type="character" w:customStyle="1" w:styleId="Heading4Char">
    <w:name w:val="Heading 4 Char"/>
    <w:basedOn w:val="DefaultParagraphFont"/>
    <w:link w:val="Heading4"/>
    <w:uiPriority w:val="9"/>
    <w:rsid w:val="00AB7BDD"/>
    <w:rPr>
      <w:rFonts w:ascii="Arial" w:eastAsiaTheme="majorEastAsia" w:hAnsi="Arial" w:cs="Arial"/>
      <w:iCs/>
    </w:rPr>
  </w:style>
  <w:style w:type="character" w:customStyle="1" w:styleId="Heading5Char">
    <w:name w:val="Heading 5 Char"/>
    <w:basedOn w:val="DefaultParagraphFont"/>
    <w:link w:val="Heading5"/>
    <w:uiPriority w:val="9"/>
    <w:rsid w:val="00AB7BDD"/>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uiPriority w:val="9"/>
    <w:rsid w:val="00AB7BDD"/>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
    <w:rsid w:val="00AB7BDD"/>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AB7BDD"/>
    <w:rPr>
      <w:rFonts w:ascii="Arial" w:eastAsia="Times New Roman" w:hAnsi="Arial" w:cs="Times New Roman"/>
      <w:b/>
      <w:bCs/>
      <w:sz w:val="20"/>
      <w:szCs w:val="20"/>
      <w:lang w:eastAsia="en-ZA"/>
    </w:rPr>
  </w:style>
  <w:style w:type="character" w:customStyle="1" w:styleId="Heading9Char">
    <w:name w:val="Heading 9 Char"/>
    <w:basedOn w:val="DefaultParagraphFont"/>
    <w:link w:val="Heading9"/>
    <w:rsid w:val="00AB7BDD"/>
    <w:rPr>
      <w:rFonts w:ascii="Arial" w:eastAsia="Times New Roman" w:hAnsi="Arial" w:cs="Times New Roman"/>
      <w:b/>
      <w:bCs/>
      <w:sz w:val="32"/>
      <w:szCs w:val="32"/>
      <w:lang w:val="nl-BE" w:eastAsia="en-ZA"/>
    </w:rPr>
  </w:style>
  <w:style w:type="numbering" w:customStyle="1" w:styleId="styleforall">
    <w:name w:val="style for all"/>
    <w:uiPriority w:val="99"/>
    <w:rsid w:val="00AB7BDD"/>
    <w:pPr>
      <w:numPr>
        <w:numId w:val="1"/>
      </w:numPr>
    </w:pPr>
  </w:style>
  <w:style w:type="numbering" w:customStyle="1" w:styleId="Style1">
    <w:name w:val="Style1"/>
    <w:uiPriority w:val="99"/>
    <w:rsid w:val="00AB7BDD"/>
    <w:pPr>
      <w:numPr>
        <w:numId w:val="2"/>
      </w:numPr>
    </w:pPr>
  </w:style>
  <w:style w:type="paragraph" w:styleId="Footer">
    <w:name w:val="footer"/>
    <w:basedOn w:val="Normal"/>
    <w:link w:val="FooterChar"/>
    <w:uiPriority w:val="99"/>
    <w:rsid w:val="00AB7BDD"/>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AB7BDD"/>
    <w:rPr>
      <w:rFonts w:ascii="Times New Roman" w:eastAsia="Times New Roman" w:hAnsi="Times New Roman" w:cs="Times New Roman"/>
      <w:sz w:val="24"/>
      <w:szCs w:val="24"/>
      <w:lang w:val="en-GB" w:eastAsia="en-GB"/>
    </w:rPr>
  </w:style>
  <w:style w:type="character" w:styleId="PageNumber">
    <w:name w:val="page number"/>
    <w:basedOn w:val="DefaultParagraphFont"/>
    <w:rsid w:val="00AB7BDD"/>
  </w:style>
  <w:style w:type="paragraph" w:styleId="Header">
    <w:name w:val="header"/>
    <w:basedOn w:val="Normal"/>
    <w:link w:val="HeaderChar"/>
    <w:uiPriority w:val="99"/>
    <w:rsid w:val="00AB7BDD"/>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AB7BDD"/>
    <w:rPr>
      <w:rFonts w:ascii="Times New Roman" w:eastAsia="Times New Roman" w:hAnsi="Times New Roman" w:cs="Times New Roman"/>
      <w:sz w:val="24"/>
      <w:szCs w:val="24"/>
      <w:lang w:val="en-GB" w:eastAsia="en-GB"/>
    </w:rPr>
  </w:style>
  <w:style w:type="paragraph" w:customStyle="1" w:styleId="BGHeading1AltQ">
    <w:name w:val="BGHeading1 Alt+Q"/>
    <w:basedOn w:val="Heading1"/>
    <w:rsid w:val="00AB7BDD"/>
    <w:pPr>
      <w:keepNext w:val="0"/>
      <w:keepLines w:val="0"/>
      <w:widowControl w:val="0"/>
      <w:numPr>
        <w:numId w:val="3"/>
      </w:numPr>
      <w:spacing w:before="0" w:line="360" w:lineRule="auto"/>
    </w:pPr>
    <w:rPr>
      <w:rFonts w:ascii="Arial" w:eastAsia="Times New Roman" w:hAnsi="Arial" w:cs="Arial"/>
      <w:b w:val="0"/>
      <w:kern w:val="32"/>
      <w:sz w:val="22"/>
      <w:szCs w:val="22"/>
    </w:rPr>
  </w:style>
  <w:style w:type="paragraph" w:customStyle="1" w:styleId="BGHeading2AltA">
    <w:name w:val="BGHeading2 Alt+A"/>
    <w:basedOn w:val="Heading2"/>
    <w:rsid w:val="00AB7BDD"/>
    <w:pPr>
      <w:keepNext w:val="0"/>
      <w:keepLines w:val="0"/>
      <w:widowControl w:val="0"/>
      <w:tabs>
        <w:tab w:val="num" w:pos="720"/>
      </w:tabs>
      <w:spacing w:before="0"/>
      <w:ind w:hanging="720"/>
    </w:pPr>
    <w:rPr>
      <w:rFonts w:eastAsia="Times New Roman"/>
      <w:bCs/>
      <w:iCs/>
    </w:rPr>
  </w:style>
  <w:style w:type="paragraph" w:customStyle="1" w:styleId="BGHeading3AltZ">
    <w:name w:val="BGHeading3 Alt+Z"/>
    <w:basedOn w:val="Heading3"/>
    <w:rsid w:val="00AB7BDD"/>
    <w:pPr>
      <w:keepNext w:val="0"/>
      <w:keepLines w:val="0"/>
      <w:widowControl w:val="0"/>
      <w:numPr>
        <w:numId w:val="3"/>
      </w:numPr>
      <w:spacing w:before="0"/>
    </w:pPr>
    <w:rPr>
      <w:rFonts w:eastAsia="Times New Roman"/>
    </w:rPr>
  </w:style>
  <w:style w:type="paragraph" w:customStyle="1" w:styleId="BGHeading4AltX">
    <w:name w:val="BGHeading4 Alt+X"/>
    <w:basedOn w:val="Heading4"/>
    <w:rsid w:val="00AB7BDD"/>
    <w:pPr>
      <w:keepNext w:val="0"/>
      <w:keepLines w:val="0"/>
      <w:widowControl w:val="0"/>
      <w:numPr>
        <w:numId w:val="3"/>
      </w:numPr>
      <w:spacing w:before="0"/>
    </w:pPr>
    <w:rPr>
      <w:rFonts w:eastAsia="Times New Roman" w:cs="Times New Roman"/>
      <w:bCs/>
      <w:iCs w:val="0"/>
    </w:rPr>
  </w:style>
  <w:style w:type="paragraph" w:customStyle="1" w:styleId="BGHeading5AltC">
    <w:name w:val="BGHeading5 Alt+C"/>
    <w:basedOn w:val="Heading5"/>
    <w:rsid w:val="00AB7BDD"/>
    <w:pPr>
      <w:widowControl w:val="0"/>
      <w:numPr>
        <w:ilvl w:val="4"/>
        <w:numId w:val="3"/>
      </w:numPr>
      <w:spacing w:before="0" w:after="0" w:line="360" w:lineRule="auto"/>
      <w:jc w:val="both"/>
    </w:pPr>
    <w:rPr>
      <w:rFonts w:ascii="Arial" w:hAnsi="Arial"/>
      <w:b w:val="0"/>
      <w:i w:val="0"/>
      <w:sz w:val="22"/>
      <w:szCs w:val="22"/>
      <w:lang w:val="en-ZA" w:eastAsia="en-US"/>
    </w:rPr>
  </w:style>
  <w:style w:type="paragraph" w:customStyle="1" w:styleId="level1">
    <w:name w:val="level1"/>
    <w:basedOn w:val="Heading1"/>
    <w:link w:val="level1Char"/>
    <w:qFormat/>
    <w:rsid w:val="00AB7BDD"/>
    <w:pPr>
      <w:numPr>
        <w:numId w:val="4"/>
      </w:numPr>
      <w:tabs>
        <w:tab w:val="clear" w:pos="2269"/>
        <w:tab w:val="num" w:pos="567"/>
        <w:tab w:val="left" w:pos="4253"/>
        <w:tab w:val="left" w:leader="underscore" w:pos="8222"/>
      </w:tabs>
      <w:spacing w:before="240" w:line="360" w:lineRule="auto"/>
      <w:ind w:left="567"/>
    </w:pPr>
    <w:rPr>
      <w:rFonts w:ascii="Arial" w:eastAsia="Times New Roman" w:hAnsi="Arial" w:cs="Times New Roman"/>
      <w:bCs w:val="0"/>
      <w:caps/>
      <w:kern w:val="28"/>
      <w:sz w:val="22"/>
      <w:szCs w:val="20"/>
      <w:lang w:val="en-GB" w:eastAsia="en-ZA"/>
    </w:rPr>
  </w:style>
  <w:style w:type="paragraph" w:customStyle="1" w:styleId="level20">
    <w:name w:val="level2"/>
    <w:basedOn w:val="Heading2"/>
    <w:link w:val="level2Char1"/>
    <w:rsid w:val="00AB7BDD"/>
    <w:pPr>
      <w:keepNext w:val="0"/>
      <w:keepLines w:val="0"/>
      <w:tabs>
        <w:tab w:val="num" w:pos="2269"/>
        <w:tab w:val="left" w:pos="4253"/>
        <w:tab w:val="left" w:leader="underscore" w:pos="8222"/>
      </w:tabs>
      <w:spacing w:before="240"/>
      <w:ind w:left="2269" w:hanging="567"/>
    </w:pPr>
    <w:rPr>
      <w:rFonts w:eastAsia="Times New Roman" w:cs="Times New Roman"/>
      <w:szCs w:val="20"/>
      <w:lang w:val="en-GB" w:eastAsia="en-ZA"/>
    </w:rPr>
  </w:style>
  <w:style w:type="paragraph" w:customStyle="1" w:styleId="level3">
    <w:name w:val="level3"/>
    <w:basedOn w:val="Heading3"/>
    <w:link w:val="level3CharChar"/>
    <w:rsid w:val="00AB7BDD"/>
    <w:pPr>
      <w:keepNext w:val="0"/>
      <w:keepLines w:val="0"/>
      <w:numPr>
        <w:numId w:val="4"/>
      </w:numPr>
      <w:tabs>
        <w:tab w:val="left" w:pos="4253"/>
        <w:tab w:val="left" w:leader="underscore" w:pos="8222"/>
      </w:tabs>
      <w:spacing w:before="240"/>
    </w:pPr>
    <w:rPr>
      <w:rFonts w:eastAsia="Times New Roman" w:cs="Times New Roman"/>
      <w:bCs w:val="0"/>
      <w:szCs w:val="20"/>
      <w:lang w:val="en-GB" w:eastAsia="en-ZA"/>
    </w:rPr>
  </w:style>
  <w:style w:type="paragraph" w:customStyle="1" w:styleId="level4">
    <w:name w:val="level4"/>
    <w:basedOn w:val="Heading4"/>
    <w:rsid w:val="00AB7BDD"/>
    <w:pPr>
      <w:keepNext w:val="0"/>
      <w:keepLines w:val="0"/>
      <w:numPr>
        <w:numId w:val="4"/>
      </w:numPr>
      <w:tabs>
        <w:tab w:val="left" w:pos="4253"/>
        <w:tab w:val="left" w:leader="underscore" w:pos="8222"/>
      </w:tabs>
      <w:spacing w:before="240"/>
    </w:pPr>
    <w:rPr>
      <w:rFonts w:eastAsia="Times New Roman" w:cs="Times New Roman"/>
      <w:iCs w:val="0"/>
      <w:szCs w:val="20"/>
      <w:lang w:val="en-GB" w:eastAsia="en-ZA"/>
    </w:rPr>
  </w:style>
  <w:style w:type="paragraph" w:customStyle="1" w:styleId="level5">
    <w:name w:val="level5"/>
    <w:basedOn w:val="Heading5"/>
    <w:rsid w:val="00AB7BDD"/>
    <w:pPr>
      <w:numPr>
        <w:ilvl w:val="4"/>
        <w:numId w:val="4"/>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AB7BDD"/>
    <w:pPr>
      <w:numPr>
        <w:ilvl w:val="5"/>
        <w:numId w:val="4"/>
      </w:numPr>
      <w:tabs>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AB7BDD"/>
    <w:pPr>
      <w:numPr>
        <w:ilvl w:val="6"/>
        <w:numId w:val="4"/>
      </w:numPr>
      <w:tabs>
        <w:tab w:val="left" w:pos="4253"/>
        <w:tab w:val="left" w:leader="underscore" w:pos="8222"/>
      </w:tabs>
      <w:spacing w:after="0" w:line="360" w:lineRule="auto"/>
      <w:jc w:val="both"/>
    </w:pPr>
    <w:rPr>
      <w:rFonts w:ascii="Arial" w:hAnsi="Arial"/>
      <w:sz w:val="22"/>
      <w:szCs w:val="20"/>
      <w:lang w:eastAsia="en-ZA"/>
    </w:rPr>
  </w:style>
  <w:style w:type="paragraph" w:styleId="TOC1">
    <w:name w:val="toc 1"/>
    <w:basedOn w:val="Normal"/>
    <w:next w:val="Normal"/>
    <w:autoRedefine/>
    <w:uiPriority w:val="39"/>
    <w:qFormat/>
    <w:rsid w:val="00094228"/>
    <w:pPr>
      <w:widowControl w:val="0"/>
      <w:tabs>
        <w:tab w:val="left" w:pos="567"/>
        <w:tab w:val="left" w:pos="851"/>
        <w:tab w:val="right" w:leader="dot" w:pos="8963"/>
      </w:tabs>
      <w:spacing w:after="0" w:line="360" w:lineRule="auto"/>
      <w:ind w:left="851" w:hanging="851"/>
    </w:pPr>
    <w:rPr>
      <w:rFonts w:ascii="Arial" w:eastAsia="Times New Roman" w:hAnsi="Arial" w:cs="Times New Roman"/>
      <w:bCs/>
      <w:noProof/>
      <w:color w:val="000000" w:themeColor="text1"/>
      <w:szCs w:val="20"/>
      <w:lang w:val="en-GB" w:eastAsia="en-GB"/>
    </w:rPr>
  </w:style>
  <w:style w:type="paragraph" w:customStyle="1" w:styleId="StyleHeading1Tahoma">
    <w:name w:val="Style Heading 1 + Tahoma"/>
    <w:basedOn w:val="Heading1"/>
    <w:autoRedefine/>
    <w:rsid w:val="00AB7BDD"/>
    <w:pPr>
      <w:keepLines w:val="0"/>
      <w:numPr>
        <w:numId w:val="0"/>
      </w:numPr>
      <w:tabs>
        <w:tab w:val="left" w:pos="142"/>
        <w:tab w:val="left" w:pos="709"/>
        <w:tab w:val="left" w:pos="1134"/>
      </w:tabs>
      <w:overflowPunct w:val="0"/>
      <w:autoSpaceDE w:val="0"/>
      <w:autoSpaceDN w:val="0"/>
      <w:adjustRightInd w:val="0"/>
      <w:spacing w:before="0" w:line="360" w:lineRule="auto"/>
      <w:jc w:val="center"/>
      <w:textAlignment w:val="baseline"/>
    </w:pPr>
    <w:rPr>
      <w:rFonts w:ascii="Arial" w:eastAsia="Times New Roman" w:hAnsi="Arial" w:cs="Arial"/>
      <w:caps/>
      <w:szCs w:val="24"/>
      <w:lang w:val="en-GB" w:eastAsia="zh-TW"/>
    </w:rPr>
  </w:style>
  <w:style w:type="paragraph" w:customStyle="1" w:styleId="StyleHeading2Tahoma">
    <w:name w:val="Style Heading 2 + Tahoma"/>
    <w:basedOn w:val="Heading2"/>
    <w:autoRedefine/>
    <w:rsid w:val="00AB7BDD"/>
    <w:pPr>
      <w:keepLines w:val="0"/>
      <w:tabs>
        <w:tab w:val="num" w:pos="709"/>
        <w:tab w:val="num" w:pos="1440"/>
      </w:tabs>
      <w:overflowPunct w:val="0"/>
      <w:autoSpaceDE w:val="0"/>
      <w:autoSpaceDN w:val="0"/>
      <w:adjustRightInd w:val="0"/>
      <w:spacing w:before="0" w:line="240" w:lineRule="auto"/>
      <w:ind w:left="0"/>
      <w:textAlignment w:val="baseline"/>
    </w:pPr>
    <w:rPr>
      <w:rFonts w:ascii="Tahoma" w:eastAsia="Times New Roman" w:hAnsi="Tahoma" w:cs="Times New Roman"/>
      <w:b/>
      <w:bCs/>
      <w:smallCaps/>
      <w:sz w:val="20"/>
      <w:szCs w:val="24"/>
      <w:lang w:val="en-GB" w:eastAsia="zh-TW"/>
    </w:rPr>
  </w:style>
  <w:style w:type="paragraph" w:customStyle="1" w:styleId="StyleHeading3NotItalic">
    <w:name w:val="Style Heading 3 + Not Italic"/>
    <w:basedOn w:val="Heading3"/>
    <w:autoRedefine/>
    <w:rsid w:val="00AB7BDD"/>
    <w:pPr>
      <w:keepLines w:val="0"/>
      <w:numPr>
        <w:ilvl w:val="0"/>
      </w:numPr>
      <w:tabs>
        <w:tab w:val="num" w:pos="851"/>
        <w:tab w:val="num" w:pos="2160"/>
      </w:tabs>
      <w:overflowPunct w:val="0"/>
      <w:autoSpaceDE w:val="0"/>
      <w:autoSpaceDN w:val="0"/>
      <w:adjustRightInd w:val="0"/>
      <w:spacing w:before="0" w:line="240" w:lineRule="auto"/>
      <w:ind w:left="851" w:hanging="851"/>
      <w:jc w:val="left"/>
      <w:textAlignment w:val="baseline"/>
    </w:pPr>
    <w:rPr>
      <w:rFonts w:ascii="Tahoma" w:eastAsia="Times New Roman" w:hAnsi="Tahoma" w:cs="Times New Roman"/>
      <w:b/>
      <w:sz w:val="20"/>
      <w:szCs w:val="20"/>
      <w:lang w:val="en-GB" w:eastAsia="zh-TW"/>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AB7BDD"/>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evel2Char1">
    <w:name w:val="level2 Char1"/>
    <w:basedOn w:val="DefaultParagraphFont"/>
    <w:link w:val="level20"/>
    <w:locked/>
    <w:rsid w:val="00AB7BDD"/>
    <w:rPr>
      <w:rFonts w:ascii="Arial" w:eastAsia="Times New Roman" w:hAnsi="Arial" w:cs="Times New Roman"/>
      <w:szCs w:val="20"/>
      <w:lang w:val="en-GB" w:eastAsia="en-ZA"/>
    </w:rPr>
  </w:style>
  <w:style w:type="paragraph" w:customStyle="1" w:styleId="DMSLINEX2">
    <w:name w:val="DMSLINEX2"/>
    <w:basedOn w:val="Normal"/>
    <w:uiPriority w:val="99"/>
    <w:rsid w:val="00AB7BDD"/>
    <w:pPr>
      <w:spacing w:after="0" w:line="480" w:lineRule="auto"/>
      <w:jc w:val="both"/>
    </w:pPr>
    <w:rPr>
      <w:rFonts w:ascii="Arial" w:eastAsia="Times New Roman" w:hAnsi="Arial" w:cs="Times New Roman"/>
      <w:sz w:val="20"/>
      <w:szCs w:val="20"/>
    </w:rPr>
  </w:style>
  <w:style w:type="paragraph" w:styleId="TOC2">
    <w:name w:val="toc 2"/>
    <w:basedOn w:val="Normal"/>
    <w:next w:val="Normal"/>
    <w:autoRedefine/>
    <w:uiPriority w:val="39"/>
    <w:qFormat/>
    <w:rsid w:val="00AB7BDD"/>
    <w:pPr>
      <w:spacing w:before="120" w:after="0" w:line="240" w:lineRule="auto"/>
      <w:ind w:left="240"/>
    </w:pPr>
    <w:rPr>
      <w:rFonts w:ascii="Calibri" w:eastAsia="Times New Roman" w:hAnsi="Calibri" w:cs="Times New Roman"/>
      <w:i/>
      <w:iCs/>
      <w:sz w:val="20"/>
      <w:szCs w:val="20"/>
      <w:lang w:val="en-GB" w:eastAsia="en-GB"/>
    </w:rPr>
  </w:style>
  <w:style w:type="paragraph" w:styleId="TOC3">
    <w:name w:val="toc 3"/>
    <w:basedOn w:val="Normal"/>
    <w:next w:val="Normal"/>
    <w:autoRedefine/>
    <w:uiPriority w:val="39"/>
    <w:qFormat/>
    <w:rsid w:val="00AB7BDD"/>
    <w:pPr>
      <w:spacing w:after="0" w:line="240" w:lineRule="auto"/>
      <w:ind w:left="480"/>
    </w:pPr>
    <w:rPr>
      <w:rFonts w:ascii="Calibri" w:eastAsia="Times New Roman" w:hAnsi="Calibri" w:cs="Times New Roman"/>
      <w:sz w:val="20"/>
      <w:szCs w:val="20"/>
      <w:lang w:val="en-GB" w:eastAsia="en-GB"/>
    </w:rPr>
  </w:style>
  <w:style w:type="character" w:styleId="Hyperlink">
    <w:name w:val="Hyperlink"/>
    <w:basedOn w:val="DefaultParagraphFont"/>
    <w:uiPriority w:val="99"/>
    <w:unhideWhenUsed/>
    <w:rsid w:val="00AB7BDD"/>
    <w:rPr>
      <w:color w:val="0000FF"/>
      <w:u w:val="single"/>
    </w:rPr>
  </w:style>
  <w:style w:type="paragraph" w:styleId="TOC4">
    <w:name w:val="toc 4"/>
    <w:basedOn w:val="Normal"/>
    <w:next w:val="Normal"/>
    <w:autoRedefine/>
    <w:rsid w:val="00AB7BDD"/>
    <w:pPr>
      <w:spacing w:after="0" w:line="240" w:lineRule="auto"/>
      <w:ind w:left="720"/>
    </w:pPr>
    <w:rPr>
      <w:rFonts w:ascii="Calibri" w:eastAsia="Times New Roman" w:hAnsi="Calibri" w:cs="Times New Roman"/>
      <w:sz w:val="20"/>
      <w:szCs w:val="20"/>
      <w:lang w:val="en-GB" w:eastAsia="en-GB"/>
    </w:rPr>
  </w:style>
  <w:style w:type="paragraph" w:styleId="TOC5">
    <w:name w:val="toc 5"/>
    <w:basedOn w:val="Normal"/>
    <w:next w:val="Normal"/>
    <w:autoRedefine/>
    <w:rsid w:val="00AB7BDD"/>
    <w:pPr>
      <w:spacing w:after="0" w:line="240" w:lineRule="auto"/>
      <w:ind w:left="960"/>
    </w:pPr>
    <w:rPr>
      <w:rFonts w:ascii="Calibri" w:eastAsia="Times New Roman" w:hAnsi="Calibri" w:cs="Times New Roman"/>
      <w:sz w:val="20"/>
      <w:szCs w:val="20"/>
      <w:lang w:val="en-GB" w:eastAsia="en-GB"/>
    </w:rPr>
  </w:style>
  <w:style w:type="paragraph" w:styleId="TOC6">
    <w:name w:val="toc 6"/>
    <w:basedOn w:val="Normal"/>
    <w:next w:val="Normal"/>
    <w:autoRedefine/>
    <w:rsid w:val="00AB7BDD"/>
    <w:pPr>
      <w:spacing w:after="0" w:line="240" w:lineRule="auto"/>
      <w:ind w:left="1200"/>
    </w:pPr>
    <w:rPr>
      <w:rFonts w:ascii="Calibri" w:eastAsia="Times New Roman" w:hAnsi="Calibri" w:cs="Times New Roman"/>
      <w:sz w:val="20"/>
      <w:szCs w:val="20"/>
      <w:lang w:val="en-GB" w:eastAsia="en-GB"/>
    </w:rPr>
  </w:style>
  <w:style w:type="paragraph" w:styleId="TOC7">
    <w:name w:val="toc 7"/>
    <w:basedOn w:val="Normal"/>
    <w:next w:val="Normal"/>
    <w:autoRedefine/>
    <w:rsid w:val="00AB7BDD"/>
    <w:pPr>
      <w:spacing w:after="0" w:line="240" w:lineRule="auto"/>
      <w:ind w:left="1440"/>
    </w:pPr>
    <w:rPr>
      <w:rFonts w:ascii="Calibri" w:eastAsia="Times New Roman" w:hAnsi="Calibri" w:cs="Times New Roman"/>
      <w:sz w:val="20"/>
      <w:szCs w:val="20"/>
      <w:lang w:val="en-GB" w:eastAsia="en-GB"/>
    </w:rPr>
  </w:style>
  <w:style w:type="paragraph" w:styleId="TOC8">
    <w:name w:val="toc 8"/>
    <w:basedOn w:val="Normal"/>
    <w:next w:val="Normal"/>
    <w:autoRedefine/>
    <w:rsid w:val="00AB7BDD"/>
    <w:pPr>
      <w:spacing w:after="0" w:line="240" w:lineRule="auto"/>
      <w:ind w:left="1680"/>
    </w:pPr>
    <w:rPr>
      <w:rFonts w:ascii="Calibri" w:eastAsia="Times New Roman" w:hAnsi="Calibri" w:cs="Times New Roman"/>
      <w:sz w:val="20"/>
      <w:szCs w:val="20"/>
      <w:lang w:val="en-GB" w:eastAsia="en-GB"/>
    </w:rPr>
  </w:style>
  <w:style w:type="paragraph" w:styleId="TOC9">
    <w:name w:val="toc 9"/>
    <w:basedOn w:val="Normal"/>
    <w:next w:val="Normal"/>
    <w:autoRedefine/>
    <w:rsid w:val="00AB7BDD"/>
    <w:pPr>
      <w:spacing w:after="0" w:line="240" w:lineRule="auto"/>
      <w:ind w:left="1920"/>
    </w:pPr>
    <w:rPr>
      <w:rFonts w:ascii="Calibri" w:eastAsia="Times New Roman" w:hAnsi="Calibri" w:cs="Times New Roman"/>
      <w:sz w:val="20"/>
      <w:szCs w:val="20"/>
      <w:lang w:val="en-GB" w:eastAsia="en-GB"/>
    </w:rPr>
  </w:style>
  <w:style w:type="paragraph" w:styleId="TOCHeading">
    <w:name w:val="TOC Heading"/>
    <w:basedOn w:val="Heading1"/>
    <w:next w:val="Normal"/>
    <w:uiPriority w:val="39"/>
    <w:semiHidden/>
    <w:unhideWhenUsed/>
    <w:qFormat/>
    <w:rsid w:val="00AB7BDD"/>
    <w:pPr>
      <w:numPr>
        <w:numId w:val="0"/>
      </w:numPr>
      <w:jc w:val="left"/>
      <w:outlineLvl w:val="9"/>
    </w:pPr>
    <w:rPr>
      <w:rFonts w:ascii="Cambria" w:eastAsia="Times New Roman" w:hAnsi="Cambria" w:cs="Times New Roman"/>
      <w:color w:val="365F91"/>
      <w:sz w:val="28"/>
      <w:lang w:val="en-US"/>
    </w:rPr>
  </w:style>
  <w:style w:type="paragraph" w:styleId="BalloonText">
    <w:name w:val="Balloon Text"/>
    <w:basedOn w:val="Normal"/>
    <w:link w:val="BalloonTextChar"/>
    <w:rsid w:val="00AB7BDD"/>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rsid w:val="00AB7BDD"/>
    <w:rPr>
      <w:rFonts w:ascii="Tahoma" w:eastAsia="Times New Roman" w:hAnsi="Tahoma" w:cs="Tahoma"/>
      <w:sz w:val="16"/>
      <w:szCs w:val="16"/>
      <w:lang w:val="en-GB" w:eastAsia="en-GB"/>
    </w:rPr>
  </w:style>
  <w:style w:type="paragraph" w:styleId="NormalWeb">
    <w:name w:val="Normal (Web)"/>
    <w:basedOn w:val="Normal"/>
    <w:rsid w:val="00AB7B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vel1Char">
    <w:name w:val="level1 Char"/>
    <w:basedOn w:val="DefaultParagraphFont"/>
    <w:link w:val="level1"/>
    <w:rsid w:val="00AB7BDD"/>
    <w:rPr>
      <w:rFonts w:ascii="Arial" w:eastAsia="Times New Roman" w:hAnsi="Arial" w:cs="Times New Roman"/>
      <w:b/>
      <w:caps/>
      <w:kern w:val="28"/>
      <w:szCs w:val="20"/>
      <w:lang w:val="en-GB" w:eastAsia="en-ZA"/>
    </w:rPr>
  </w:style>
  <w:style w:type="paragraph" w:customStyle="1" w:styleId="LWHead7">
    <w:name w:val="~LW Head 7"/>
    <w:basedOn w:val="LWHead6"/>
    <w:rsid w:val="00AB7BDD"/>
    <w:pPr>
      <w:numPr>
        <w:ilvl w:val="6"/>
      </w:numPr>
      <w:tabs>
        <w:tab w:val="clear" w:pos="4320"/>
        <w:tab w:val="num" w:pos="360"/>
      </w:tabs>
      <w:ind w:left="360" w:hanging="360"/>
      <w:outlineLvl w:val="6"/>
    </w:pPr>
    <w:rPr>
      <w:bCs w:val="0"/>
    </w:rPr>
  </w:style>
  <w:style w:type="paragraph" w:customStyle="1" w:styleId="LWHead6">
    <w:name w:val="~LW Head 6"/>
    <w:basedOn w:val="LWHead5"/>
    <w:rsid w:val="00AB7BDD"/>
    <w:pPr>
      <w:numPr>
        <w:ilvl w:val="5"/>
      </w:numPr>
      <w:tabs>
        <w:tab w:val="clear" w:pos="3600"/>
        <w:tab w:val="num" w:pos="360"/>
      </w:tabs>
      <w:ind w:left="360" w:hanging="360"/>
      <w:outlineLvl w:val="5"/>
    </w:pPr>
    <w:rPr>
      <w:bCs/>
    </w:rPr>
  </w:style>
  <w:style w:type="paragraph" w:customStyle="1" w:styleId="LWHead5">
    <w:name w:val="~LW Head 5"/>
    <w:basedOn w:val="LWHead4"/>
    <w:rsid w:val="00AB7BDD"/>
    <w:pPr>
      <w:numPr>
        <w:ilvl w:val="4"/>
      </w:numPr>
      <w:tabs>
        <w:tab w:val="clear" w:pos="2880"/>
        <w:tab w:val="num" w:pos="360"/>
      </w:tabs>
      <w:ind w:left="360" w:hanging="360"/>
      <w:outlineLvl w:val="4"/>
    </w:pPr>
    <w:rPr>
      <w:bCs w:val="0"/>
    </w:rPr>
  </w:style>
  <w:style w:type="paragraph" w:customStyle="1" w:styleId="LWHead4">
    <w:name w:val="~LW Head 4"/>
    <w:basedOn w:val="Normal"/>
    <w:rsid w:val="00AB7BDD"/>
    <w:pPr>
      <w:numPr>
        <w:ilvl w:val="3"/>
        <w:numId w:val="5"/>
      </w:numPr>
      <w:spacing w:after="240" w:line="240" w:lineRule="auto"/>
      <w:jc w:val="both"/>
      <w:outlineLvl w:val="2"/>
    </w:pPr>
    <w:rPr>
      <w:rFonts w:ascii="Garamond" w:eastAsia="Times New Roman" w:hAnsi="Garamond" w:cs="Times New Roman"/>
      <w:bCs/>
      <w:lang w:val="en-GB"/>
    </w:rPr>
  </w:style>
  <w:style w:type="paragraph" w:customStyle="1" w:styleId="LWHead3">
    <w:name w:val="~LW Head 3"/>
    <w:basedOn w:val="LWHead2"/>
    <w:link w:val="LWHead3CharChar"/>
    <w:rsid w:val="00AB7BDD"/>
    <w:pPr>
      <w:keepNext w:val="0"/>
      <w:numPr>
        <w:ilvl w:val="2"/>
      </w:numPr>
      <w:outlineLvl w:val="2"/>
    </w:pPr>
    <w:rPr>
      <w:b w:val="0"/>
      <w:bCs/>
    </w:rPr>
  </w:style>
  <w:style w:type="paragraph" w:customStyle="1" w:styleId="LWHead2">
    <w:name w:val="~LW Head 2"/>
    <w:basedOn w:val="LWHead1"/>
    <w:next w:val="Normal"/>
    <w:rsid w:val="00AB7BDD"/>
    <w:pPr>
      <w:numPr>
        <w:ilvl w:val="1"/>
      </w:numPr>
      <w:outlineLvl w:val="1"/>
    </w:pPr>
    <w:rPr>
      <w:bCs w:val="0"/>
      <w:caps w:val="0"/>
    </w:rPr>
  </w:style>
  <w:style w:type="paragraph" w:customStyle="1" w:styleId="LWHead1">
    <w:name w:val="~LW Head 1"/>
    <w:basedOn w:val="Heading1"/>
    <w:next w:val="Normal"/>
    <w:rsid w:val="00AB7BDD"/>
    <w:pPr>
      <w:keepLines w:val="0"/>
      <w:numPr>
        <w:numId w:val="5"/>
      </w:numPr>
      <w:spacing w:before="0" w:after="240" w:line="240" w:lineRule="auto"/>
    </w:pPr>
    <w:rPr>
      <w:rFonts w:ascii="Garamond" w:eastAsia="Times New Roman" w:hAnsi="Garamond" w:cs="Times New Roman"/>
      <w:caps/>
      <w:sz w:val="22"/>
      <w:szCs w:val="22"/>
      <w:lang w:val="en-GB"/>
    </w:rPr>
  </w:style>
  <w:style w:type="character" w:customStyle="1" w:styleId="LWHead3CharChar">
    <w:name w:val="~LW Head 3 Char Char"/>
    <w:basedOn w:val="DefaultParagraphFont"/>
    <w:link w:val="LWHead3"/>
    <w:rsid w:val="00AB7BDD"/>
    <w:rPr>
      <w:rFonts w:ascii="Garamond" w:eastAsia="Times New Roman" w:hAnsi="Garamond" w:cs="Times New Roman"/>
      <w:bCs/>
      <w:lang w:val="en-GB"/>
    </w:rPr>
  </w:style>
  <w:style w:type="paragraph" w:customStyle="1" w:styleId="LWHead8">
    <w:name w:val="~LW Head 8"/>
    <w:basedOn w:val="LWHead7"/>
    <w:rsid w:val="00AB7BDD"/>
    <w:pPr>
      <w:numPr>
        <w:ilvl w:val="7"/>
      </w:numPr>
      <w:tabs>
        <w:tab w:val="clear" w:pos="5040"/>
        <w:tab w:val="num" w:pos="360"/>
      </w:tabs>
      <w:ind w:left="360" w:hanging="360"/>
      <w:outlineLvl w:val="7"/>
    </w:pPr>
  </w:style>
  <w:style w:type="paragraph" w:customStyle="1" w:styleId="AgreementHeading">
    <w:name w:val="Agreement Heading"/>
    <w:basedOn w:val="Normal"/>
    <w:autoRedefine/>
    <w:uiPriority w:val="99"/>
    <w:rsid w:val="00AB7BDD"/>
    <w:pPr>
      <w:keepNext/>
      <w:widowControl w:val="0"/>
      <w:numPr>
        <w:numId w:val="6"/>
      </w:numPr>
      <w:tabs>
        <w:tab w:val="num" w:pos="567"/>
      </w:tabs>
      <w:adjustRightInd w:val="0"/>
      <w:spacing w:after="0" w:line="360" w:lineRule="auto"/>
      <w:ind w:left="567" w:hanging="567"/>
      <w:jc w:val="both"/>
      <w:textAlignment w:val="baseline"/>
      <w:outlineLvl w:val="0"/>
    </w:pPr>
    <w:rPr>
      <w:rFonts w:ascii="Arial" w:eastAsia="Times New Roman" w:hAnsi="Arial" w:cs="Arial"/>
      <w:b/>
      <w:color w:val="010001"/>
      <w:w w:val="112"/>
      <w:lang w:val="en-AU"/>
    </w:rPr>
  </w:style>
  <w:style w:type="character" w:styleId="CommentReference">
    <w:name w:val="annotation reference"/>
    <w:basedOn w:val="DefaultParagraphFont"/>
    <w:uiPriority w:val="99"/>
    <w:rsid w:val="00AB7BDD"/>
    <w:rPr>
      <w:sz w:val="16"/>
      <w:szCs w:val="16"/>
    </w:rPr>
  </w:style>
  <w:style w:type="paragraph" w:styleId="CommentText">
    <w:name w:val="annotation text"/>
    <w:basedOn w:val="Normal"/>
    <w:link w:val="CommentTextChar"/>
    <w:uiPriority w:val="99"/>
    <w:rsid w:val="00AB7BDD"/>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AB7BDD"/>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AB7BDD"/>
    <w:rPr>
      <w:b/>
      <w:bCs/>
    </w:rPr>
  </w:style>
  <w:style w:type="character" w:customStyle="1" w:styleId="CommentSubjectChar">
    <w:name w:val="Comment Subject Char"/>
    <w:basedOn w:val="CommentTextChar"/>
    <w:link w:val="CommentSubject"/>
    <w:rsid w:val="00AB7BDD"/>
    <w:rPr>
      <w:rFonts w:ascii="Times New Roman" w:eastAsia="Times New Roman" w:hAnsi="Times New Roman" w:cs="Times New Roman"/>
      <w:b/>
      <w:bCs/>
      <w:sz w:val="20"/>
      <w:szCs w:val="20"/>
      <w:lang w:val="en-GB" w:eastAsia="en-GB"/>
    </w:rPr>
  </w:style>
  <w:style w:type="paragraph" w:styleId="BodyText">
    <w:name w:val="Body Text"/>
    <w:basedOn w:val="Normal"/>
    <w:link w:val="BodyTextChar"/>
    <w:rsid w:val="00AB7BDD"/>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AB7BDD"/>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AB7BDD"/>
    <w:pPr>
      <w:spacing w:after="120" w:line="240" w:lineRule="auto"/>
      <w:ind w:left="283"/>
    </w:pPr>
    <w:rPr>
      <w:rFonts w:ascii="Arial" w:eastAsia="Times New Roman" w:hAnsi="Arial" w:cs="Times New Roman"/>
      <w:sz w:val="20"/>
      <w:szCs w:val="20"/>
      <w:lang w:eastAsia="en-ZA"/>
    </w:rPr>
  </w:style>
  <w:style w:type="character" w:customStyle="1" w:styleId="BodyTextIndentChar">
    <w:name w:val="Body Text Indent Char"/>
    <w:basedOn w:val="DefaultParagraphFont"/>
    <w:link w:val="BodyTextIndent"/>
    <w:rsid w:val="00AB7BDD"/>
    <w:rPr>
      <w:rFonts w:ascii="Arial" w:eastAsia="Times New Roman" w:hAnsi="Arial" w:cs="Times New Roman"/>
      <w:sz w:val="20"/>
      <w:szCs w:val="20"/>
      <w:lang w:eastAsia="en-ZA"/>
    </w:rPr>
  </w:style>
  <w:style w:type="paragraph" w:styleId="ListBullet">
    <w:name w:val="List Bullet"/>
    <w:basedOn w:val="Normal"/>
    <w:autoRedefine/>
    <w:rsid w:val="00AB7BDD"/>
    <w:pPr>
      <w:numPr>
        <w:ilvl w:val="1"/>
        <w:numId w:val="7"/>
      </w:numPr>
      <w:tabs>
        <w:tab w:val="left" w:pos="360"/>
        <w:tab w:val="left" w:pos="5040"/>
        <w:tab w:val="right" w:pos="9360"/>
      </w:tabs>
      <w:spacing w:after="0" w:line="240" w:lineRule="auto"/>
      <w:jc w:val="both"/>
    </w:pPr>
    <w:rPr>
      <w:rFonts w:ascii="Arial" w:eastAsia="Times New Roman" w:hAnsi="Arial" w:cs="Arial"/>
      <w:sz w:val="20"/>
      <w:szCs w:val="24"/>
      <w:lang w:val="en-GB"/>
    </w:rPr>
  </w:style>
  <w:style w:type="paragraph" w:styleId="BodyText3">
    <w:name w:val="Body Text 3"/>
    <w:basedOn w:val="Normal"/>
    <w:link w:val="BodyText3Char"/>
    <w:rsid w:val="00AB7BDD"/>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AB7BDD"/>
    <w:rPr>
      <w:rFonts w:ascii="Times New Roman" w:eastAsia="Times New Roman" w:hAnsi="Times New Roman" w:cs="Times New Roman"/>
      <w:sz w:val="16"/>
      <w:szCs w:val="16"/>
      <w:lang w:val="en-GB" w:eastAsia="en-GB"/>
    </w:rPr>
  </w:style>
  <w:style w:type="table" w:styleId="TableGrid">
    <w:name w:val="Table Grid"/>
    <w:basedOn w:val="TableNormal"/>
    <w:uiPriority w:val="59"/>
    <w:rsid w:val="00AB7BD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Cell"/>
    <w:basedOn w:val="Normal"/>
    <w:rsid w:val="00AB7BDD"/>
    <w:pPr>
      <w:keepLines/>
      <w:spacing w:before="48" w:after="0" w:line="240" w:lineRule="auto"/>
    </w:pPr>
    <w:rPr>
      <w:rFonts w:ascii="Univers (W1)" w:eastAsia="Times New Roman" w:hAnsi="Univers (W1)" w:cs="Times New Roman"/>
      <w:sz w:val="20"/>
      <w:szCs w:val="20"/>
      <w:lang w:val="en-GB" w:eastAsia="en-ZA"/>
    </w:rPr>
  </w:style>
  <w:style w:type="table" w:styleId="TableElegant">
    <w:name w:val="Table Elegant"/>
    <w:basedOn w:val="TableNormal"/>
    <w:rsid w:val="00AB7BDD"/>
    <w:pPr>
      <w:spacing w:after="0" w:line="240" w:lineRule="auto"/>
    </w:pPr>
    <w:rPr>
      <w:rFonts w:ascii="Times New Roman" w:eastAsia="Times New Roman" w:hAnsi="Times New Roman" w:cs="Times New Roman"/>
      <w:sz w:val="20"/>
      <w:szCs w:val="20"/>
      <w:lang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
    <w:name w:val="Style"/>
    <w:rsid w:val="00AB7BDD"/>
    <w:pPr>
      <w:widowControl w:val="0"/>
      <w:spacing w:after="0" w:line="240" w:lineRule="auto"/>
      <w:jc w:val="both"/>
    </w:pPr>
    <w:rPr>
      <w:rFonts w:ascii="Arial" w:eastAsia="Times New Roman" w:hAnsi="Arial" w:cs="Arial"/>
      <w:sz w:val="24"/>
      <w:szCs w:val="24"/>
      <w:lang w:val="en-US" w:eastAsia="en-ZA"/>
    </w:rPr>
  </w:style>
  <w:style w:type="paragraph" w:styleId="Index1">
    <w:name w:val="index 1"/>
    <w:basedOn w:val="Normal"/>
    <w:next w:val="Normal"/>
    <w:autoRedefine/>
    <w:rsid w:val="00AB7BDD"/>
    <w:pPr>
      <w:spacing w:after="0" w:line="240" w:lineRule="auto"/>
      <w:jc w:val="both"/>
    </w:pPr>
    <w:rPr>
      <w:rFonts w:ascii="Arial" w:eastAsia="Times New Roman" w:hAnsi="Arial" w:cs="Times New Roman"/>
      <w:sz w:val="20"/>
      <w:szCs w:val="20"/>
      <w:lang w:eastAsia="en-ZA"/>
    </w:rPr>
  </w:style>
  <w:style w:type="paragraph" w:styleId="IndexHeading">
    <w:name w:val="index heading"/>
    <w:basedOn w:val="Normal"/>
    <w:next w:val="Index1"/>
    <w:rsid w:val="00AB7BDD"/>
    <w:pPr>
      <w:spacing w:after="0" w:line="240" w:lineRule="auto"/>
    </w:pPr>
    <w:rPr>
      <w:rFonts w:ascii="Arial" w:eastAsia="Times New Roman" w:hAnsi="Arial" w:cs="Times New Roman"/>
      <w:sz w:val="20"/>
      <w:szCs w:val="20"/>
      <w:lang w:eastAsia="en-ZA"/>
    </w:rPr>
  </w:style>
  <w:style w:type="paragraph" w:styleId="BodyTextIndent2">
    <w:name w:val="Body Text Indent 2"/>
    <w:basedOn w:val="Normal"/>
    <w:link w:val="BodyTextIndent2Char"/>
    <w:rsid w:val="00AB7BDD"/>
    <w:pPr>
      <w:spacing w:after="0" w:line="240" w:lineRule="auto"/>
      <w:ind w:left="2160" w:hanging="720"/>
      <w:jc w:val="both"/>
    </w:pPr>
    <w:rPr>
      <w:rFonts w:ascii="Arial" w:eastAsia="Times New Roman" w:hAnsi="Arial" w:cs="Times New Roman"/>
      <w:sz w:val="20"/>
      <w:szCs w:val="20"/>
      <w:lang w:eastAsia="en-ZA"/>
    </w:rPr>
  </w:style>
  <w:style w:type="character" w:customStyle="1" w:styleId="BodyTextIndent2Char">
    <w:name w:val="Body Text Indent 2 Char"/>
    <w:basedOn w:val="DefaultParagraphFont"/>
    <w:link w:val="BodyTextIndent2"/>
    <w:rsid w:val="00AB7BDD"/>
    <w:rPr>
      <w:rFonts w:ascii="Arial" w:eastAsia="Times New Roman" w:hAnsi="Arial" w:cs="Times New Roman"/>
      <w:sz w:val="20"/>
      <w:szCs w:val="20"/>
      <w:lang w:eastAsia="en-ZA"/>
    </w:rPr>
  </w:style>
  <w:style w:type="paragraph" w:styleId="BodyTextIndent3">
    <w:name w:val="Body Text Indent 3"/>
    <w:basedOn w:val="Normal"/>
    <w:link w:val="BodyTextIndent3Char"/>
    <w:rsid w:val="00AB7BDD"/>
    <w:pPr>
      <w:spacing w:after="0" w:line="240" w:lineRule="auto"/>
      <w:ind w:left="1407" w:hanging="1407"/>
      <w:jc w:val="both"/>
    </w:pPr>
    <w:rPr>
      <w:rFonts w:ascii="Arial" w:eastAsia="Times New Roman" w:hAnsi="Arial" w:cs="Times New Roman"/>
      <w:sz w:val="20"/>
      <w:szCs w:val="20"/>
      <w:lang w:eastAsia="en-ZA"/>
    </w:rPr>
  </w:style>
  <w:style w:type="character" w:customStyle="1" w:styleId="BodyTextIndent3Char">
    <w:name w:val="Body Text Indent 3 Char"/>
    <w:basedOn w:val="DefaultParagraphFont"/>
    <w:link w:val="BodyTextIndent3"/>
    <w:rsid w:val="00AB7BDD"/>
    <w:rPr>
      <w:rFonts w:ascii="Arial" w:eastAsia="Times New Roman" w:hAnsi="Arial" w:cs="Times New Roman"/>
      <w:sz w:val="20"/>
      <w:szCs w:val="20"/>
      <w:lang w:eastAsia="en-ZA"/>
    </w:rPr>
  </w:style>
  <w:style w:type="paragraph" w:customStyle="1" w:styleId="ListBulletCustom1">
    <w:name w:val="List Bullet Custom 1"/>
    <w:basedOn w:val="Normal"/>
    <w:rsid w:val="00AB7BDD"/>
    <w:pPr>
      <w:widowControl w:val="0"/>
      <w:tabs>
        <w:tab w:val="left" w:pos="576"/>
      </w:tabs>
      <w:spacing w:before="120" w:after="0" w:line="240" w:lineRule="auto"/>
      <w:ind w:left="576" w:hanging="576"/>
      <w:jc w:val="both"/>
    </w:pPr>
    <w:rPr>
      <w:rFonts w:ascii="Arial" w:eastAsia="Times New Roman" w:hAnsi="Arial" w:cs="Times New Roman"/>
      <w:sz w:val="20"/>
      <w:szCs w:val="20"/>
      <w:lang w:val="en-US" w:eastAsia="en-ZA"/>
    </w:rPr>
  </w:style>
  <w:style w:type="paragraph" w:styleId="Index2">
    <w:name w:val="index 2"/>
    <w:basedOn w:val="Normal"/>
    <w:next w:val="Normal"/>
    <w:autoRedefine/>
    <w:rsid w:val="00AB7BDD"/>
    <w:pPr>
      <w:spacing w:after="0" w:line="240" w:lineRule="auto"/>
      <w:ind w:left="480" w:hanging="240"/>
    </w:pPr>
    <w:rPr>
      <w:rFonts w:ascii="Arial" w:eastAsia="Times New Roman" w:hAnsi="Arial" w:cs="Times New Roman"/>
      <w:sz w:val="20"/>
      <w:szCs w:val="20"/>
      <w:lang w:eastAsia="en-ZA"/>
    </w:rPr>
  </w:style>
  <w:style w:type="paragraph" w:styleId="Index3">
    <w:name w:val="index 3"/>
    <w:basedOn w:val="Normal"/>
    <w:next w:val="Normal"/>
    <w:autoRedefine/>
    <w:rsid w:val="00AB7BDD"/>
    <w:pPr>
      <w:spacing w:after="0" w:line="240" w:lineRule="auto"/>
      <w:ind w:left="720" w:hanging="240"/>
    </w:pPr>
    <w:rPr>
      <w:rFonts w:ascii="Arial" w:eastAsia="Times New Roman" w:hAnsi="Arial" w:cs="Times New Roman"/>
      <w:sz w:val="20"/>
      <w:szCs w:val="20"/>
      <w:lang w:eastAsia="en-ZA"/>
    </w:rPr>
  </w:style>
  <w:style w:type="paragraph" w:styleId="Index4">
    <w:name w:val="index 4"/>
    <w:basedOn w:val="Normal"/>
    <w:next w:val="Normal"/>
    <w:autoRedefine/>
    <w:rsid w:val="00AB7BDD"/>
    <w:pPr>
      <w:spacing w:after="0" w:line="240" w:lineRule="auto"/>
      <w:ind w:left="960" w:hanging="240"/>
    </w:pPr>
    <w:rPr>
      <w:rFonts w:ascii="Arial" w:eastAsia="Times New Roman" w:hAnsi="Arial" w:cs="Times New Roman"/>
      <w:sz w:val="20"/>
      <w:szCs w:val="20"/>
      <w:lang w:eastAsia="en-ZA"/>
    </w:rPr>
  </w:style>
  <w:style w:type="paragraph" w:styleId="Index5">
    <w:name w:val="index 5"/>
    <w:basedOn w:val="Normal"/>
    <w:next w:val="Normal"/>
    <w:autoRedefine/>
    <w:rsid w:val="00AB7BDD"/>
    <w:pPr>
      <w:spacing w:after="0" w:line="240" w:lineRule="auto"/>
      <w:ind w:left="1200" w:hanging="240"/>
    </w:pPr>
    <w:rPr>
      <w:rFonts w:ascii="Arial" w:eastAsia="Times New Roman" w:hAnsi="Arial" w:cs="Times New Roman"/>
      <w:sz w:val="20"/>
      <w:szCs w:val="20"/>
      <w:lang w:eastAsia="en-ZA"/>
    </w:rPr>
  </w:style>
  <w:style w:type="paragraph" w:styleId="Index6">
    <w:name w:val="index 6"/>
    <w:basedOn w:val="Normal"/>
    <w:next w:val="Normal"/>
    <w:autoRedefine/>
    <w:rsid w:val="00AB7BDD"/>
    <w:pPr>
      <w:spacing w:after="0" w:line="240" w:lineRule="auto"/>
      <w:ind w:left="1440" w:hanging="240"/>
    </w:pPr>
    <w:rPr>
      <w:rFonts w:ascii="Arial" w:eastAsia="Times New Roman" w:hAnsi="Arial" w:cs="Times New Roman"/>
      <w:sz w:val="20"/>
      <w:szCs w:val="20"/>
      <w:lang w:eastAsia="en-ZA"/>
    </w:rPr>
  </w:style>
  <w:style w:type="paragraph" w:styleId="Index7">
    <w:name w:val="index 7"/>
    <w:basedOn w:val="Normal"/>
    <w:next w:val="Normal"/>
    <w:autoRedefine/>
    <w:rsid w:val="00AB7BDD"/>
    <w:pPr>
      <w:spacing w:after="0" w:line="240" w:lineRule="auto"/>
      <w:ind w:left="1680" w:hanging="240"/>
    </w:pPr>
    <w:rPr>
      <w:rFonts w:ascii="Arial" w:eastAsia="Times New Roman" w:hAnsi="Arial" w:cs="Times New Roman"/>
      <w:sz w:val="20"/>
      <w:szCs w:val="20"/>
      <w:lang w:eastAsia="en-ZA"/>
    </w:rPr>
  </w:style>
  <w:style w:type="paragraph" w:styleId="Index8">
    <w:name w:val="index 8"/>
    <w:basedOn w:val="Normal"/>
    <w:next w:val="Normal"/>
    <w:autoRedefine/>
    <w:rsid w:val="00AB7BDD"/>
    <w:pPr>
      <w:spacing w:after="0" w:line="240" w:lineRule="auto"/>
      <w:ind w:left="1920" w:hanging="240"/>
    </w:pPr>
    <w:rPr>
      <w:rFonts w:ascii="Arial" w:eastAsia="Times New Roman" w:hAnsi="Arial" w:cs="Times New Roman"/>
      <w:sz w:val="20"/>
      <w:szCs w:val="20"/>
      <w:lang w:eastAsia="en-ZA"/>
    </w:rPr>
  </w:style>
  <w:style w:type="paragraph" w:styleId="Index9">
    <w:name w:val="index 9"/>
    <w:basedOn w:val="Normal"/>
    <w:next w:val="Normal"/>
    <w:autoRedefine/>
    <w:rsid w:val="00AB7BDD"/>
    <w:pPr>
      <w:spacing w:after="0" w:line="240" w:lineRule="auto"/>
      <w:ind w:left="2160" w:hanging="240"/>
    </w:pPr>
    <w:rPr>
      <w:rFonts w:ascii="Arial" w:eastAsia="Times New Roman" w:hAnsi="Arial" w:cs="Times New Roman"/>
      <w:sz w:val="20"/>
      <w:szCs w:val="20"/>
      <w:lang w:eastAsia="en-ZA"/>
    </w:rPr>
  </w:style>
  <w:style w:type="paragraph" w:styleId="TableofFigures">
    <w:name w:val="table of figures"/>
    <w:basedOn w:val="Normal"/>
    <w:next w:val="Normal"/>
    <w:rsid w:val="00AB7BDD"/>
    <w:pPr>
      <w:spacing w:after="0" w:line="240" w:lineRule="auto"/>
      <w:ind w:left="480" w:hanging="480"/>
    </w:pPr>
    <w:rPr>
      <w:rFonts w:ascii="Arial" w:eastAsia="Times New Roman" w:hAnsi="Arial" w:cs="Times New Roman"/>
      <w:sz w:val="20"/>
      <w:szCs w:val="20"/>
      <w:lang w:eastAsia="en-ZA"/>
    </w:rPr>
  </w:style>
  <w:style w:type="paragraph" w:styleId="TableofAuthorities">
    <w:name w:val="table of authorities"/>
    <w:basedOn w:val="Normal"/>
    <w:next w:val="Normal"/>
    <w:rsid w:val="00AB7BDD"/>
    <w:pPr>
      <w:spacing w:after="0" w:line="240" w:lineRule="auto"/>
      <w:ind w:left="240" w:hanging="240"/>
    </w:pPr>
    <w:rPr>
      <w:rFonts w:ascii="Arial" w:eastAsia="Times New Roman" w:hAnsi="Arial" w:cs="Times New Roman"/>
      <w:sz w:val="20"/>
      <w:szCs w:val="20"/>
      <w:lang w:eastAsia="en-ZA"/>
    </w:rPr>
  </w:style>
  <w:style w:type="paragraph" w:styleId="TOAHeading">
    <w:name w:val="toa heading"/>
    <w:basedOn w:val="Normal"/>
    <w:next w:val="Normal"/>
    <w:rsid w:val="00AB7BDD"/>
    <w:pPr>
      <w:spacing w:before="120" w:after="0" w:line="240" w:lineRule="auto"/>
    </w:pPr>
    <w:rPr>
      <w:rFonts w:ascii="Arial" w:eastAsia="Times New Roman" w:hAnsi="Arial" w:cs="Times New Roman"/>
      <w:b/>
      <w:bCs/>
      <w:sz w:val="20"/>
      <w:szCs w:val="20"/>
      <w:lang w:eastAsia="en-ZA"/>
    </w:rPr>
  </w:style>
  <w:style w:type="paragraph" w:styleId="Caption">
    <w:name w:val="caption"/>
    <w:basedOn w:val="Normal"/>
    <w:next w:val="Normal"/>
    <w:qFormat/>
    <w:rsid w:val="00AB7BDD"/>
    <w:pPr>
      <w:spacing w:after="0" w:line="240" w:lineRule="auto"/>
      <w:ind w:left="-142"/>
    </w:pPr>
    <w:rPr>
      <w:rFonts w:ascii="Arial" w:eastAsia="Times New Roman" w:hAnsi="Arial" w:cs="Times New Roman"/>
      <w:b/>
      <w:bCs/>
      <w:position w:val="-30"/>
      <w:sz w:val="16"/>
      <w:szCs w:val="16"/>
      <w:lang w:eastAsia="en-ZA"/>
    </w:rPr>
  </w:style>
  <w:style w:type="paragraph" w:styleId="EndnoteText">
    <w:name w:val="endnote text"/>
    <w:basedOn w:val="Normal"/>
    <w:link w:val="EndnoteTextChar"/>
    <w:rsid w:val="00AB7BDD"/>
    <w:pPr>
      <w:widowControl w:val="0"/>
      <w:spacing w:after="0" w:line="240" w:lineRule="auto"/>
    </w:pPr>
    <w:rPr>
      <w:rFonts w:ascii="Arial" w:eastAsia="Times New Roman" w:hAnsi="Arial" w:cs="Times New Roman"/>
      <w:sz w:val="24"/>
      <w:szCs w:val="24"/>
      <w:lang w:val="en-US" w:eastAsia="en-ZA"/>
    </w:rPr>
  </w:style>
  <w:style w:type="character" w:customStyle="1" w:styleId="EndnoteTextChar">
    <w:name w:val="Endnote Text Char"/>
    <w:basedOn w:val="DefaultParagraphFont"/>
    <w:link w:val="EndnoteText"/>
    <w:rsid w:val="00AB7BDD"/>
    <w:rPr>
      <w:rFonts w:ascii="Arial" w:eastAsia="Times New Roman" w:hAnsi="Arial" w:cs="Times New Roman"/>
      <w:sz w:val="24"/>
      <w:szCs w:val="24"/>
      <w:lang w:val="en-US" w:eastAsia="en-ZA"/>
    </w:rPr>
  </w:style>
  <w:style w:type="paragraph" w:customStyle="1" w:styleId="Style2">
    <w:name w:val="Style2"/>
    <w:basedOn w:val="Heading4"/>
    <w:rsid w:val="00AB7BDD"/>
    <w:pPr>
      <w:keepLines w:val="0"/>
      <w:numPr>
        <w:ilvl w:val="0"/>
      </w:numPr>
      <w:tabs>
        <w:tab w:val="left" w:pos="1134"/>
        <w:tab w:val="num" w:pos="2062"/>
      </w:tabs>
      <w:spacing w:before="0" w:line="240" w:lineRule="auto"/>
      <w:ind w:left="2062" w:hanging="360"/>
    </w:pPr>
    <w:rPr>
      <w:rFonts w:eastAsia="Times New Roman" w:cs="Times New Roman"/>
      <w:b/>
      <w:bCs/>
      <w:iCs w:val="0"/>
      <w:sz w:val="20"/>
      <w:szCs w:val="20"/>
      <w:lang w:eastAsia="en-ZA"/>
    </w:rPr>
  </w:style>
  <w:style w:type="paragraph" w:customStyle="1" w:styleId="StyleHeading4Left0cmFirstline0cm">
    <w:name w:val="Style Heading 4 + Left:  0 cm First line:  0 cm"/>
    <w:basedOn w:val="Heading4"/>
    <w:autoRedefine/>
    <w:rsid w:val="00AB7BDD"/>
    <w:pPr>
      <w:keepLines w:val="0"/>
      <w:numPr>
        <w:ilvl w:val="0"/>
      </w:numPr>
      <w:tabs>
        <w:tab w:val="num" w:pos="360"/>
        <w:tab w:val="left" w:pos="1134"/>
      </w:tabs>
      <w:spacing w:before="0" w:line="240" w:lineRule="auto"/>
      <w:ind w:left="360" w:hanging="360"/>
    </w:pPr>
    <w:rPr>
      <w:rFonts w:eastAsia="Times New Roman" w:cs="Times New Roman"/>
      <w:b/>
      <w:bCs/>
      <w:iCs w:val="0"/>
      <w:sz w:val="20"/>
      <w:szCs w:val="20"/>
      <w:lang w:eastAsia="en-ZA"/>
    </w:rPr>
  </w:style>
  <w:style w:type="paragraph" w:customStyle="1" w:styleId="StyleHeading4NotBoldNounderline1">
    <w:name w:val="Style Heading 4 + Not Bold No underline1"/>
    <w:basedOn w:val="Heading4"/>
    <w:autoRedefine/>
    <w:rsid w:val="00AB7BDD"/>
    <w:pPr>
      <w:keepLines w:val="0"/>
      <w:numPr>
        <w:ilvl w:val="0"/>
      </w:numPr>
      <w:tabs>
        <w:tab w:val="left" w:pos="1134"/>
        <w:tab w:val="num" w:pos="2062"/>
      </w:tabs>
      <w:spacing w:before="0" w:line="240" w:lineRule="auto"/>
      <w:ind w:left="2062" w:hanging="360"/>
    </w:pPr>
    <w:rPr>
      <w:rFonts w:eastAsia="Times New Roman" w:cs="Times New Roman"/>
      <w:b/>
      <w:bCs/>
      <w:iCs w:val="0"/>
      <w:sz w:val="20"/>
      <w:szCs w:val="20"/>
      <w:lang w:eastAsia="en-ZA"/>
    </w:rPr>
  </w:style>
  <w:style w:type="paragraph" w:customStyle="1" w:styleId="StyleHeading1DarkBlue">
    <w:name w:val="Style Heading 1 + Dark Blue"/>
    <w:basedOn w:val="Heading1"/>
    <w:autoRedefine/>
    <w:rsid w:val="00AB7BDD"/>
    <w:pPr>
      <w:keepLines w:val="0"/>
      <w:numPr>
        <w:numId w:val="0"/>
      </w:numPr>
      <w:tabs>
        <w:tab w:val="left" w:pos="540"/>
        <w:tab w:val="num" w:pos="709"/>
      </w:tabs>
      <w:spacing w:before="0" w:line="240" w:lineRule="auto"/>
      <w:ind w:left="360" w:right="-540" w:hanging="360"/>
    </w:pPr>
    <w:rPr>
      <w:rFonts w:ascii="Arial" w:eastAsia="Times New Roman" w:hAnsi="Arial" w:cs="Times New Roman"/>
      <w:b w:val="0"/>
      <w:color w:val="000080"/>
      <w:sz w:val="20"/>
      <w:szCs w:val="20"/>
      <w:lang w:eastAsia="en-ZA"/>
    </w:rPr>
  </w:style>
  <w:style w:type="paragraph" w:customStyle="1" w:styleId="StyleTOC4Firstline173cm">
    <w:name w:val="Style TOC 4 + First line:  1.73 cm"/>
    <w:basedOn w:val="TOC4"/>
    <w:autoRedefine/>
    <w:rsid w:val="00AB7BDD"/>
    <w:pPr>
      <w:tabs>
        <w:tab w:val="left" w:pos="1701"/>
        <w:tab w:val="left" w:pos="2693"/>
        <w:tab w:val="right" w:leader="dot" w:pos="8930"/>
      </w:tabs>
      <w:ind w:left="0" w:firstLine="851"/>
    </w:pPr>
    <w:rPr>
      <w:rFonts w:ascii="Arial" w:hAnsi="Arial"/>
      <w:noProof/>
      <w:lang w:val="en-ZA" w:eastAsia="en-ZA"/>
    </w:rPr>
  </w:style>
  <w:style w:type="paragraph" w:customStyle="1" w:styleId="Style3">
    <w:name w:val="Style3"/>
    <w:basedOn w:val="TOC1"/>
    <w:next w:val="Normal"/>
    <w:rsid w:val="00AB7BDD"/>
    <w:pPr>
      <w:tabs>
        <w:tab w:val="right" w:leader="dot" w:pos="8930"/>
      </w:tabs>
      <w:ind w:left="426" w:hanging="426"/>
    </w:pPr>
    <w:rPr>
      <w:color w:val="000080"/>
      <w:sz w:val="20"/>
      <w:lang w:eastAsia="en-ZA"/>
    </w:rPr>
  </w:style>
  <w:style w:type="paragraph" w:customStyle="1" w:styleId="Style10ptCharCharCharCharChar">
    <w:name w:val="Style 10 pt Char Char Char Char Char"/>
    <w:basedOn w:val="Normal"/>
    <w:link w:val="Style10ptCharCharCharCharCharChar"/>
    <w:autoRedefine/>
    <w:rsid w:val="00AB7BDD"/>
    <w:pPr>
      <w:spacing w:before="120" w:after="0" w:line="240" w:lineRule="auto"/>
      <w:ind w:left="720"/>
      <w:jc w:val="both"/>
    </w:pPr>
    <w:rPr>
      <w:rFonts w:ascii="Arial" w:eastAsia="Times New Roman" w:hAnsi="Arial" w:cs="Times New Roman"/>
      <w:sz w:val="20"/>
      <w:szCs w:val="20"/>
      <w:lang w:val="en-US" w:eastAsia="en-ZA"/>
    </w:rPr>
  </w:style>
  <w:style w:type="character" w:customStyle="1" w:styleId="Style10ptCharCharCharCharCharChar">
    <w:name w:val="Style 10 pt Char Char Char Char Char Char"/>
    <w:basedOn w:val="DefaultParagraphFont"/>
    <w:link w:val="Style10ptCharCharCharCharChar"/>
    <w:rsid w:val="00AB7BDD"/>
    <w:rPr>
      <w:rFonts w:ascii="Arial" w:eastAsia="Times New Roman" w:hAnsi="Arial" w:cs="Times New Roman"/>
      <w:sz w:val="20"/>
      <w:szCs w:val="20"/>
      <w:lang w:val="en-US" w:eastAsia="en-ZA"/>
    </w:rPr>
  </w:style>
  <w:style w:type="paragraph" w:customStyle="1" w:styleId="StyleJustified">
    <w:name w:val="Style Justified"/>
    <w:basedOn w:val="Normal"/>
    <w:autoRedefine/>
    <w:rsid w:val="00AB7BDD"/>
    <w:pPr>
      <w:spacing w:before="120" w:after="0" w:line="240" w:lineRule="auto"/>
      <w:jc w:val="both"/>
    </w:pPr>
    <w:rPr>
      <w:rFonts w:ascii="Arial" w:eastAsia="Times New Roman" w:hAnsi="Arial" w:cs="Times New Roman"/>
      <w:sz w:val="20"/>
      <w:szCs w:val="20"/>
      <w:lang w:val="en-GB" w:eastAsia="en-ZA"/>
    </w:rPr>
  </w:style>
  <w:style w:type="character" w:customStyle="1" w:styleId="jobdisplay1">
    <w:name w:val="jobdisplay1"/>
    <w:basedOn w:val="DefaultParagraphFont"/>
    <w:rsid w:val="00AB7BDD"/>
    <w:rPr>
      <w:rFonts w:ascii="Arial" w:hAnsi="Arial" w:cs="Arial"/>
    </w:rPr>
  </w:style>
  <w:style w:type="paragraph" w:styleId="Subtitle">
    <w:name w:val="Subtitle"/>
    <w:basedOn w:val="Normal"/>
    <w:link w:val="SubtitleChar"/>
    <w:qFormat/>
    <w:rsid w:val="00AB7BDD"/>
    <w:pPr>
      <w:spacing w:after="0" w:line="240" w:lineRule="auto"/>
      <w:jc w:val="center"/>
    </w:pPr>
    <w:rPr>
      <w:rFonts w:ascii="Arial" w:eastAsia="Times New Roman" w:hAnsi="Arial" w:cs="Times New Roman"/>
      <w:b/>
      <w:bCs/>
      <w:sz w:val="24"/>
      <w:szCs w:val="24"/>
      <w:u w:val="single"/>
    </w:rPr>
  </w:style>
  <w:style w:type="character" w:customStyle="1" w:styleId="SubtitleChar">
    <w:name w:val="Subtitle Char"/>
    <w:basedOn w:val="DefaultParagraphFont"/>
    <w:link w:val="Subtitle"/>
    <w:rsid w:val="00AB7BDD"/>
    <w:rPr>
      <w:rFonts w:ascii="Arial" w:eastAsia="Times New Roman" w:hAnsi="Arial" w:cs="Times New Roman"/>
      <w:b/>
      <w:bCs/>
      <w:sz w:val="24"/>
      <w:szCs w:val="24"/>
      <w:u w:val="single"/>
    </w:rPr>
  </w:style>
  <w:style w:type="character" w:styleId="FollowedHyperlink">
    <w:name w:val="FollowedHyperlink"/>
    <w:basedOn w:val="DefaultParagraphFont"/>
    <w:rsid w:val="00AB7BDD"/>
    <w:rPr>
      <w:rFonts w:ascii="Arial" w:hAnsi="Arial" w:cs="Arial"/>
      <w:color w:val="auto"/>
      <w:sz w:val="20"/>
      <w:szCs w:val="20"/>
      <w:u w:val="none"/>
    </w:rPr>
  </w:style>
  <w:style w:type="numbering" w:styleId="111111">
    <w:name w:val="Outline List 2"/>
    <w:basedOn w:val="NoList"/>
    <w:rsid w:val="00AB7BDD"/>
    <w:pPr>
      <w:numPr>
        <w:numId w:val="8"/>
      </w:numPr>
    </w:pPr>
  </w:style>
  <w:style w:type="paragraph" w:customStyle="1" w:styleId="Style4">
    <w:name w:val="Style4"/>
    <w:basedOn w:val="TOC3"/>
    <w:rsid w:val="00AB7BDD"/>
    <w:pPr>
      <w:tabs>
        <w:tab w:val="left" w:pos="1134"/>
        <w:tab w:val="left" w:pos="1701"/>
        <w:tab w:val="right" w:leader="dot" w:pos="8930"/>
      </w:tabs>
      <w:ind w:firstLine="371"/>
    </w:pPr>
    <w:rPr>
      <w:rFonts w:ascii="Arial" w:hAnsi="Arial"/>
      <w:noProof/>
      <w:lang w:val="en-ZA" w:eastAsia="en-ZA"/>
    </w:rPr>
  </w:style>
  <w:style w:type="numbering" w:customStyle="1" w:styleId="CurrentList1">
    <w:name w:val="Current List1"/>
    <w:rsid w:val="00AB7BDD"/>
    <w:pPr>
      <w:numPr>
        <w:numId w:val="9"/>
      </w:numPr>
    </w:pPr>
  </w:style>
  <w:style w:type="paragraph" w:customStyle="1" w:styleId="Style5">
    <w:name w:val="Style5"/>
    <w:basedOn w:val="TOC3"/>
    <w:autoRedefine/>
    <w:rsid w:val="00AB7BDD"/>
    <w:pPr>
      <w:tabs>
        <w:tab w:val="left" w:pos="1134"/>
        <w:tab w:val="left" w:pos="1701"/>
        <w:tab w:val="right" w:leader="dot" w:pos="8930"/>
      </w:tabs>
      <w:ind w:firstLine="371"/>
    </w:pPr>
    <w:rPr>
      <w:rFonts w:ascii="Arial" w:hAnsi="Arial"/>
      <w:noProof/>
      <w:lang w:val="en-ZA" w:eastAsia="en-ZA"/>
    </w:rPr>
  </w:style>
  <w:style w:type="paragraph" w:customStyle="1" w:styleId="xl23">
    <w:name w:val="xl23"/>
    <w:basedOn w:val="Normal"/>
    <w:rsid w:val="00AB7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4">
    <w:name w:val="xl24"/>
    <w:basedOn w:val="Normal"/>
    <w:rsid w:val="00AB7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5">
    <w:name w:val="xl25"/>
    <w:basedOn w:val="Normal"/>
    <w:rsid w:val="00AB7BDD"/>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6">
    <w:name w:val="xl26"/>
    <w:basedOn w:val="Normal"/>
    <w:rsid w:val="00AB7BDD"/>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7">
    <w:name w:val="xl27"/>
    <w:basedOn w:val="Normal"/>
    <w:rsid w:val="00AB7BD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8">
    <w:name w:val="xl28"/>
    <w:basedOn w:val="Normal"/>
    <w:rsid w:val="00AB7BD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9">
    <w:name w:val="xl29"/>
    <w:basedOn w:val="Normal"/>
    <w:rsid w:val="00AB7BD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0">
    <w:name w:val="xl30"/>
    <w:basedOn w:val="Normal"/>
    <w:rsid w:val="00AB7BD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1">
    <w:name w:val="xl31"/>
    <w:basedOn w:val="Normal"/>
    <w:rsid w:val="00AB7BD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2">
    <w:name w:val="xl32"/>
    <w:basedOn w:val="Normal"/>
    <w:rsid w:val="00AB7BD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3">
    <w:name w:val="xl33"/>
    <w:basedOn w:val="Normal"/>
    <w:rsid w:val="00AB7BDD"/>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80"/>
      <w:sz w:val="24"/>
      <w:szCs w:val="24"/>
      <w:lang w:eastAsia="en-ZA"/>
    </w:rPr>
  </w:style>
  <w:style w:type="paragraph" w:customStyle="1" w:styleId="xl34">
    <w:name w:val="xl34"/>
    <w:basedOn w:val="Normal"/>
    <w:rsid w:val="00AB7BD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5">
    <w:name w:val="xl35"/>
    <w:basedOn w:val="Normal"/>
    <w:rsid w:val="00AB7BD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6">
    <w:name w:val="xl36"/>
    <w:basedOn w:val="Normal"/>
    <w:rsid w:val="00AB7BD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80"/>
      <w:sz w:val="24"/>
      <w:szCs w:val="24"/>
      <w:lang w:eastAsia="en-ZA"/>
    </w:rPr>
  </w:style>
  <w:style w:type="paragraph" w:customStyle="1" w:styleId="xl37">
    <w:name w:val="xl37"/>
    <w:basedOn w:val="Normal"/>
    <w:rsid w:val="00AB7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8">
    <w:name w:val="xl38"/>
    <w:basedOn w:val="Normal"/>
    <w:rsid w:val="00AB7BD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9">
    <w:name w:val="xl39"/>
    <w:basedOn w:val="Normal"/>
    <w:rsid w:val="00AB7BDD"/>
    <w:pPr>
      <w:pBdr>
        <w:top w:val="single" w:sz="4" w:space="0" w:color="auto"/>
        <w:left w:val="single" w:sz="8"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0">
    <w:name w:val="xl40"/>
    <w:basedOn w:val="Normal"/>
    <w:rsid w:val="00AB7BDD"/>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1">
    <w:name w:val="xl41"/>
    <w:basedOn w:val="Normal"/>
    <w:rsid w:val="00AB7BDD"/>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2">
    <w:name w:val="xl42"/>
    <w:basedOn w:val="Normal"/>
    <w:rsid w:val="00AB7BDD"/>
    <w:pPr>
      <w:pBdr>
        <w:top w:val="single" w:sz="4" w:space="0" w:color="auto"/>
        <w:left w:val="single" w:sz="4" w:space="0" w:color="auto"/>
        <w:bottom w:val="single" w:sz="4" w:space="0" w:color="auto"/>
        <w:right w:val="single" w:sz="8"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3">
    <w:name w:val="xl43"/>
    <w:basedOn w:val="Normal"/>
    <w:rsid w:val="00AB7BD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ZA"/>
    </w:rPr>
  </w:style>
  <w:style w:type="paragraph" w:customStyle="1" w:styleId="xl44">
    <w:name w:val="xl44"/>
    <w:basedOn w:val="Normal"/>
    <w:rsid w:val="00AB7BDD"/>
    <w:pPr>
      <w:pBdr>
        <w:top w:val="single" w:sz="4" w:space="0" w:color="auto"/>
        <w:left w:val="single" w:sz="4" w:space="18" w:color="auto"/>
        <w:bottom w:val="single" w:sz="8"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en-ZA"/>
    </w:rPr>
  </w:style>
  <w:style w:type="paragraph" w:customStyle="1" w:styleId="xl45">
    <w:name w:val="xl45"/>
    <w:basedOn w:val="Normal"/>
    <w:rsid w:val="00AB7BD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46">
    <w:name w:val="xl46"/>
    <w:basedOn w:val="Normal"/>
    <w:rsid w:val="00AB7BD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DocumentMap">
    <w:name w:val="Document Map"/>
    <w:basedOn w:val="Normal"/>
    <w:link w:val="DocumentMapChar"/>
    <w:rsid w:val="00AB7BDD"/>
    <w:pPr>
      <w:shd w:val="clear" w:color="auto" w:fill="000080"/>
      <w:spacing w:after="0" w:line="240" w:lineRule="auto"/>
    </w:pPr>
    <w:rPr>
      <w:rFonts w:ascii="Tahoma" w:eastAsia="Times New Roman" w:hAnsi="Tahoma" w:cs="Tahoma"/>
      <w:sz w:val="20"/>
      <w:szCs w:val="20"/>
      <w:lang w:eastAsia="en-ZA"/>
    </w:rPr>
  </w:style>
  <w:style w:type="character" w:customStyle="1" w:styleId="DocumentMapChar">
    <w:name w:val="Document Map Char"/>
    <w:basedOn w:val="DefaultParagraphFont"/>
    <w:link w:val="DocumentMap"/>
    <w:rsid w:val="00AB7BDD"/>
    <w:rPr>
      <w:rFonts w:ascii="Tahoma" w:eastAsia="Times New Roman" w:hAnsi="Tahoma" w:cs="Tahoma"/>
      <w:sz w:val="20"/>
      <w:szCs w:val="20"/>
      <w:shd w:val="clear" w:color="auto" w:fill="000080"/>
      <w:lang w:eastAsia="en-ZA"/>
    </w:rPr>
  </w:style>
  <w:style w:type="paragraph" w:customStyle="1" w:styleId="xl54">
    <w:name w:val="xl54"/>
    <w:basedOn w:val="Normal"/>
    <w:rsid w:val="00AB7BDD"/>
    <w:pPr>
      <w:pBdr>
        <w:left w:val="single" w:sz="8" w:space="0" w:color="auto"/>
      </w:pBdr>
      <w:tabs>
        <w:tab w:val="left" w:pos="360"/>
        <w:tab w:val="left" w:pos="5040"/>
        <w:tab w:val="right" w:pos="9360"/>
      </w:tabs>
      <w:spacing w:before="100" w:beforeAutospacing="1" w:after="100" w:afterAutospacing="1" w:line="360" w:lineRule="auto"/>
      <w:jc w:val="both"/>
    </w:pPr>
    <w:rPr>
      <w:rFonts w:ascii="Arial" w:eastAsia="Arial Unicode MS" w:hAnsi="Arial" w:cs="Arial"/>
      <w:b/>
      <w:bCs/>
      <w:sz w:val="20"/>
      <w:szCs w:val="24"/>
      <w:lang w:val="en-GB"/>
    </w:rPr>
  </w:style>
  <w:style w:type="paragraph" w:customStyle="1" w:styleId="Char">
    <w:name w:val="Char"/>
    <w:basedOn w:val="Normal"/>
    <w:rsid w:val="00AB7BDD"/>
    <w:pPr>
      <w:spacing w:after="160" w:line="240" w:lineRule="exact"/>
      <w:jc w:val="center"/>
    </w:pPr>
    <w:rPr>
      <w:rFonts w:ascii="Verdana" w:eastAsia="Times New Roman" w:hAnsi="Verdana" w:cs="Times New Roman"/>
      <w:bCs/>
      <w:sz w:val="20"/>
      <w:szCs w:val="20"/>
      <w:u w:val="single"/>
      <w:lang w:val="en-US"/>
    </w:rPr>
  </w:style>
  <w:style w:type="paragraph" w:customStyle="1" w:styleId="CharCharChar1CharCharCharChar">
    <w:name w:val="Char Char Char1 Char Char Char Char"/>
    <w:basedOn w:val="Normal"/>
    <w:semiHidden/>
    <w:rsid w:val="00AB7BDD"/>
    <w:pPr>
      <w:spacing w:after="160" w:line="240" w:lineRule="exact"/>
    </w:pPr>
    <w:rPr>
      <w:rFonts w:ascii="Verdana" w:eastAsia="MS Mincho" w:hAnsi="Verdana" w:cs="Times New Roman"/>
      <w:sz w:val="20"/>
      <w:szCs w:val="20"/>
      <w:lang w:val="en-AU" w:eastAsia="ja-JP"/>
    </w:rPr>
  </w:style>
  <w:style w:type="paragraph" w:styleId="BodyText2">
    <w:name w:val="Body Text 2"/>
    <w:basedOn w:val="Normal"/>
    <w:link w:val="BodyText2Char"/>
    <w:rsid w:val="00AB7BDD"/>
    <w:pPr>
      <w:spacing w:after="0" w:line="240" w:lineRule="auto"/>
      <w:jc w:val="both"/>
    </w:pPr>
    <w:rPr>
      <w:rFonts w:ascii="Times New Roman" w:eastAsia="Times New Roman" w:hAnsi="Times New Roman" w:cs="Times New Roman"/>
      <w:szCs w:val="20"/>
      <w:lang w:val="en-US" w:eastAsia="en-ZA"/>
    </w:rPr>
  </w:style>
  <w:style w:type="character" w:customStyle="1" w:styleId="BodyText2Char">
    <w:name w:val="Body Text 2 Char"/>
    <w:basedOn w:val="DefaultParagraphFont"/>
    <w:link w:val="BodyText2"/>
    <w:rsid w:val="00AB7BDD"/>
    <w:rPr>
      <w:rFonts w:ascii="Times New Roman" w:eastAsia="Times New Roman" w:hAnsi="Times New Roman" w:cs="Times New Roman"/>
      <w:szCs w:val="20"/>
      <w:lang w:val="en-US" w:eastAsia="en-ZA"/>
    </w:rPr>
  </w:style>
  <w:style w:type="paragraph" w:styleId="Revision">
    <w:name w:val="Revision"/>
    <w:hidden/>
    <w:uiPriority w:val="99"/>
    <w:semiHidden/>
    <w:rsid w:val="00AB7BDD"/>
    <w:pPr>
      <w:spacing w:after="0" w:line="240" w:lineRule="auto"/>
    </w:pPr>
    <w:rPr>
      <w:rFonts w:ascii="Arial" w:eastAsia="Times New Roman" w:hAnsi="Arial" w:cs="Times New Roman"/>
      <w:sz w:val="24"/>
      <w:szCs w:val="20"/>
      <w:lang w:eastAsia="en-ZA"/>
    </w:rPr>
  </w:style>
  <w:style w:type="paragraph" w:customStyle="1" w:styleId="Char1">
    <w:name w:val="Char1"/>
    <w:basedOn w:val="Normal"/>
    <w:rsid w:val="00AB7BDD"/>
    <w:pPr>
      <w:spacing w:after="160" w:line="240" w:lineRule="exact"/>
      <w:jc w:val="center"/>
    </w:pPr>
    <w:rPr>
      <w:rFonts w:ascii="Verdana" w:eastAsia="Times New Roman" w:hAnsi="Verdana" w:cs="Times New Roman"/>
      <w:bCs/>
      <w:sz w:val="20"/>
      <w:szCs w:val="20"/>
      <w:u w:val="single"/>
      <w:lang w:val="en-US"/>
    </w:rPr>
  </w:style>
  <w:style w:type="paragraph" w:customStyle="1" w:styleId="font5">
    <w:name w:val="font5"/>
    <w:basedOn w:val="Normal"/>
    <w:rsid w:val="00AB7BDD"/>
    <w:pPr>
      <w:spacing w:before="100" w:beforeAutospacing="1" w:after="100" w:afterAutospacing="1" w:line="240" w:lineRule="auto"/>
    </w:pPr>
    <w:rPr>
      <w:rFonts w:ascii="Rockwell" w:eastAsia="Times New Roman" w:hAnsi="Rockwell" w:cs="Times New Roman"/>
      <w:b/>
      <w:bCs/>
      <w:lang w:val="en-GB" w:eastAsia="en-GB"/>
    </w:rPr>
  </w:style>
  <w:style w:type="paragraph" w:customStyle="1" w:styleId="xl47">
    <w:name w:val="xl47"/>
    <w:basedOn w:val="Normal"/>
    <w:rsid w:val="00AB7BDD"/>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8">
    <w:name w:val="xl48"/>
    <w:basedOn w:val="Normal"/>
    <w:rsid w:val="00AB7BDD"/>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9">
    <w:name w:val="xl49"/>
    <w:basedOn w:val="Normal"/>
    <w:rsid w:val="00AB7BDD"/>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50">
    <w:name w:val="xl50"/>
    <w:basedOn w:val="Normal"/>
    <w:rsid w:val="00AB7BDD"/>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paragraph" w:customStyle="1" w:styleId="xl51">
    <w:name w:val="xl51"/>
    <w:basedOn w:val="Normal"/>
    <w:rsid w:val="00AB7BDD"/>
    <w:pPr>
      <w:pBdr>
        <w:top w:val="single" w:sz="4"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numbering" w:customStyle="1" w:styleId="Style6">
    <w:name w:val="Style6"/>
    <w:uiPriority w:val="99"/>
    <w:rsid w:val="00AB7BDD"/>
    <w:pPr>
      <w:numPr>
        <w:numId w:val="10"/>
      </w:numPr>
    </w:pPr>
  </w:style>
  <w:style w:type="numbering" w:customStyle="1" w:styleId="Bullet">
    <w:name w:val="Bullet"/>
    <w:rsid w:val="00AB7BDD"/>
    <w:pPr>
      <w:numPr>
        <w:numId w:val="11"/>
      </w:numPr>
    </w:pPr>
  </w:style>
  <w:style w:type="character" w:customStyle="1" w:styleId="level3CharChar">
    <w:name w:val="level3 Char Char"/>
    <w:basedOn w:val="DefaultParagraphFont"/>
    <w:link w:val="level3"/>
    <w:locked/>
    <w:rsid w:val="00AB7BDD"/>
    <w:rPr>
      <w:rFonts w:ascii="Arial" w:eastAsia="Times New Roman" w:hAnsi="Arial" w:cs="Times New Roman"/>
      <w:szCs w:val="20"/>
      <w:lang w:val="en-GB" w:eastAsia="en-ZA"/>
    </w:rPr>
  </w:style>
  <w:style w:type="table" w:customStyle="1" w:styleId="LightList1">
    <w:name w:val="Light List1"/>
    <w:basedOn w:val="TableNormal"/>
    <w:uiPriority w:val="61"/>
    <w:rsid w:val="00AB7BD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level">
    <w:name w:val="Sub level"/>
    <w:basedOn w:val="Normal"/>
    <w:rsid w:val="00AB7BDD"/>
    <w:pPr>
      <w:widowControl w:val="0"/>
      <w:tabs>
        <w:tab w:val="left" w:pos="567"/>
        <w:tab w:val="left" w:pos="851"/>
        <w:tab w:val="left" w:pos="1134"/>
        <w:tab w:val="left" w:pos="1418"/>
        <w:tab w:val="left" w:pos="1701"/>
        <w:tab w:val="left" w:pos="1985"/>
        <w:tab w:val="left" w:pos="2268"/>
      </w:tabs>
      <w:spacing w:before="240" w:after="0" w:line="432" w:lineRule="auto"/>
      <w:jc w:val="both"/>
    </w:pPr>
    <w:rPr>
      <w:rFonts w:ascii="Arial" w:eastAsia="Times New Roman" w:hAnsi="Arial" w:cs="Times New Roman"/>
      <w:lang w:eastAsia="en-ZA"/>
    </w:rPr>
  </w:style>
  <w:style w:type="paragraph" w:customStyle="1" w:styleId="NoSpacing1">
    <w:name w:val="No Spacing1"/>
    <w:next w:val="NoSpacing"/>
    <w:link w:val="NoSpacingChar"/>
    <w:uiPriority w:val="1"/>
    <w:qFormat/>
    <w:rsid w:val="00AB7BDD"/>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AB7BDD"/>
    <w:rPr>
      <w:rFonts w:eastAsia="Times New Roman"/>
      <w:lang w:val="en-US"/>
    </w:rPr>
  </w:style>
  <w:style w:type="paragraph" w:customStyle="1" w:styleId="Default">
    <w:name w:val="Default"/>
    <w:rsid w:val="00AB7BDD"/>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ZA"/>
    </w:rPr>
  </w:style>
  <w:style w:type="paragraph" w:styleId="HTMLPreformatted">
    <w:name w:val="HTML Preformatted"/>
    <w:basedOn w:val="Normal"/>
    <w:link w:val="HTMLPreformattedChar"/>
    <w:uiPriority w:val="99"/>
    <w:unhideWhenUsed/>
    <w:rsid w:val="00AB7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B7BDD"/>
    <w:rPr>
      <w:rFonts w:ascii="Courier New" w:eastAsia="Times New Roman" w:hAnsi="Courier New" w:cs="Courier New"/>
      <w:sz w:val="20"/>
      <w:szCs w:val="20"/>
      <w:lang w:val="en-US"/>
    </w:rPr>
  </w:style>
  <w:style w:type="paragraph" w:customStyle="1" w:styleId="Level10">
    <w:name w:val="Level1"/>
    <w:basedOn w:val="Heading1"/>
    <w:next w:val="Normal"/>
    <w:rsid w:val="00AB7BDD"/>
    <w:pPr>
      <w:numPr>
        <w:numId w:val="13"/>
      </w:numPr>
      <w:spacing w:before="0" w:after="150" w:line="288" w:lineRule="auto"/>
    </w:pPr>
    <w:rPr>
      <w:rFonts w:ascii="Arial Bold" w:eastAsia="Times New Roman" w:hAnsi="Arial Bold" w:cs="Times New Roman"/>
      <w:bCs w:val="0"/>
      <w:caps/>
      <w:kern w:val="28"/>
      <w:sz w:val="18"/>
      <w:szCs w:val="20"/>
      <w:lang w:val="en-US"/>
    </w:rPr>
  </w:style>
  <w:style w:type="paragraph" w:customStyle="1" w:styleId="Level2">
    <w:name w:val="Level2"/>
    <w:basedOn w:val="Level10"/>
    <w:rsid w:val="00AB7BDD"/>
    <w:pPr>
      <w:keepNext w:val="0"/>
      <w:keepLines w:val="0"/>
      <w:numPr>
        <w:ilvl w:val="1"/>
      </w:numPr>
      <w:spacing w:line="264" w:lineRule="auto"/>
      <w:outlineLvl w:val="1"/>
    </w:pPr>
    <w:rPr>
      <w:rFonts w:ascii="Arial" w:hAnsi="Arial"/>
      <w:b w:val="0"/>
      <w:caps w:val="0"/>
    </w:rPr>
  </w:style>
  <w:style w:type="paragraph" w:customStyle="1" w:styleId="Level30">
    <w:name w:val="Level3"/>
    <w:basedOn w:val="Level2"/>
    <w:rsid w:val="00AB7BDD"/>
    <w:pPr>
      <w:numPr>
        <w:ilvl w:val="2"/>
      </w:numPr>
    </w:pPr>
  </w:style>
  <w:style w:type="paragraph" w:customStyle="1" w:styleId="Level40">
    <w:name w:val="Level4"/>
    <w:basedOn w:val="Level30"/>
    <w:rsid w:val="00AB7BDD"/>
    <w:pPr>
      <w:numPr>
        <w:ilvl w:val="3"/>
      </w:numPr>
    </w:pPr>
  </w:style>
  <w:style w:type="paragraph" w:customStyle="1" w:styleId="Level50">
    <w:name w:val="Level5"/>
    <w:basedOn w:val="Level40"/>
    <w:rsid w:val="00AB7BDD"/>
    <w:pPr>
      <w:numPr>
        <w:ilvl w:val="4"/>
      </w:numPr>
    </w:pPr>
  </w:style>
  <w:style w:type="paragraph" w:customStyle="1" w:styleId="Level60">
    <w:name w:val="Level6"/>
    <w:basedOn w:val="Level50"/>
    <w:rsid w:val="00AB7BDD"/>
    <w:pPr>
      <w:numPr>
        <w:ilvl w:val="5"/>
      </w:numPr>
    </w:pPr>
  </w:style>
  <w:style w:type="paragraph" w:customStyle="1" w:styleId="Level70">
    <w:name w:val="Level7"/>
    <w:basedOn w:val="Level60"/>
    <w:rsid w:val="00AB7BDD"/>
    <w:pPr>
      <w:numPr>
        <w:ilvl w:val="6"/>
      </w:numPr>
    </w:pPr>
    <w:rPr>
      <w:b/>
      <w:caps/>
    </w:rPr>
  </w:style>
  <w:style w:type="paragraph" w:customStyle="1" w:styleId="Clause2Sub">
    <w:name w:val="Clause2Sub"/>
    <w:basedOn w:val="Normal"/>
    <w:rsid w:val="00AB7BDD"/>
    <w:pPr>
      <w:numPr>
        <w:ilvl w:val="1"/>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3Sub">
    <w:name w:val="Clause3Sub"/>
    <w:basedOn w:val="Normal"/>
    <w:link w:val="Clause3SubChar"/>
    <w:rsid w:val="00AB7BDD"/>
    <w:pPr>
      <w:numPr>
        <w:ilvl w:val="2"/>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1Head">
    <w:name w:val="Clause1Head"/>
    <w:basedOn w:val="Normal"/>
    <w:next w:val="Normal"/>
    <w:rsid w:val="00AB7BDD"/>
    <w:pPr>
      <w:keepNext/>
      <w:numPr>
        <w:numId w:val="14"/>
      </w:numPr>
      <w:spacing w:after="240" w:line="360" w:lineRule="atLeast"/>
      <w:jc w:val="both"/>
    </w:pPr>
    <w:rPr>
      <w:rFonts w:ascii="Arial" w:eastAsia="Times New Roman" w:hAnsi="Arial" w:cs="Times New Roman"/>
      <w:b/>
      <w:sz w:val="20"/>
      <w:szCs w:val="20"/>
      <w:lang w:val="en-GB" w:eastAsia="en-GB"/>
    </w:rPr>
  </w:style>
  <w:style w:type="paragraph" w:customStyle="1" w:styleId="Clause4Sub">
    <w:name w:val="Clause4Sub"/>
    <w:basedOn w:val="Normal"/>
    <w:rsid w:val="00AB7BDD"/>
    <w:pPr>
      <w:numPr>
        <w:ilvl w:val="3"/>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5Sub">
    <w:name w:val="Clause5Sub"/>
    <w:basedOn w:val="Normal"/>
    <w:rsid w:val="00AB7BDD"/>
    <w:pPr>
      <w:numPr>
        <w:ilvl w:val="4"/>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6Sub">
    <w:name w:val="Clause6Sub"/>
    <w:basedOn w:val="Normal"/>
    <w:rsid w:val="00AB7BDD"/>
    <w:pPr>
      <w:numPr>
        <w:ilvl w:val="5"/>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7Sub">
    <w:name w:val="Clause7Sub"/>
    <w:basedOn w:val="Normal"/>
    <w:rsid w:val="00AB7BDD"/>
    <w:pPr>
      <w:numPr>
        <w:ilvl w:val="6"/>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8Sub">
    <w:name w:val="Clause8Sub"/>
    <w:basedOn w:val="Normal"/>
    <w:rsid w:val="00AB7BDD"/>
    <w:pPr>
      <w:numPr>
        <w:ilvl w:val="7"/>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9Sub">
    <w:name w:val="Clause9Sub"/>
    <w:basedOn w:val="Normal"/>
    <w:rsid w:val="00AB7BDD"/>
    <w:pPr>
      <w:numPr>
        <w:ilvl w:val="8"/>
        <w:numId w:val="14"/>
      </w:numPr>
      <w:spacing w:after="240" w:line="360" w:lineRule="atLeast"/>
      <w:jc w:val="both"/>
    </w:pPr>
    <w:rPr>
      <w:rFonts w:ascii="Arial" w:eastAsia="Times New Roman" w:hAnsi="Arial" w:cs="Times New Roman"/>
      <w:sz w:val="20"/>
      <w:szCs w:val="20"/>
      <w:lang w:val="en-GB" w:eastAsia="en-GB"/>
    </w:rPr>
  </w:style>
  <w:style w:type="character" w:customStyle="1" w:styleId="Clause3SubChar">
    <w:name w:val="Clause3Sub Char"/>
    <w:link w:val="Clause3Sub"/>
    <w:rsid w:val="00AB7BDD"/>
    <w:rPr>
      <w:rFonts w:ascii="Arial" w:eastAsia="Times New Roman" w:hAnsi="Arial" w:cs="Times New Roman"/>
      <w:sz w:val="20"/>
      <w:szCs w:val="20"/>
      <w:lang w:val="en-GB" w:eastAsia="en-GB"/>
    </w:rPr>
  </w:style>
  <w:style w:type="character" w:customStyle="1" w:styleId="st1">
    <w:name w:val="st1"/>
    <w:basedOn w:val="DefaultParagraphFont"/>
    <w:rsid w:val="00AB7BDD"/>
  </w:style>
  <w:style w:type="paragraph" w:styleId="NoSpacing">
    <w:name w:val="No Spacing"/>
    <w:uiPriority w:val="1"/>
    <w:qFormat/>
    <w:rsid w:val="00AB7BDD"/>
    <w:pPr>
      <w:spacing w:after="0" w:line="240" w:lineRule="auto"/>
    </w:p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basedOn w:val="DefaultParagraphFont"/>
    <w:link w:val="ListParagraph"/>
    <w:uiPriority w:val="34"/>
    <w:locked/>
    <w:rsid w:val="00AB7BDD"/>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locked/>
    <w:rsid w:val="00AB7BDD"/>
    <w:rPr>
      <w:rFonts w:ascii="Times New Roman" w:eastAsia="Times New Roman" w:hAnsi="Times New Roman" w:cs="Times New Roman"/>
      <w:szCs w:val="20"/>
      <w:lang w:val="en-GB" w:eastAsia="en-US"/>
    </w:rPr>
  </w:style>
  <w:style w:type="character" w:customStyle="1" w:styleId="MKNoLevel">
    <w:name w:val="MK No Level"/>
    <w:basedOn w:val="DefaultParagraphFont"/>
    <w:uiPriority w:val="99"/>
    <w:rsid w:val="00AB7BDD"/>
    <w:rPr>
      <w:rFonts w:ascii="Times New Roman" w:hAnsi="Times New Roman" w:cs="Times New Roman" w:hint="default"/>
      <w:sz w:val="22"/>
    </w:rPr>
  </w:style>
  <w:style w:type="paragraph" w:customStyle="1" w:styleId="AOHead1">
    <w:name w:val="AOHead1"/>
    <w:basedOn w:val="Normal"/>
    <w:next w:val="Normal"/>
    <w:rsid w:val="00AB7BDD"/>
    <w:pPr>
      <w:keepNext/>
      <w:numPr>
        <w:numId w:val="15"/>
      </w:numPr>
      <w:spacing w:before="240" w:after="0" w:line="260" w:lineRule="atLeast"/>
      <w:jc w:val="both"/>
      <w:outlineLvl w:val="0"/>
    </w:pPr>
    <w:rPr>
      <w:rFonts w:ascii="Times New Roman" w:eastAsia="SimSun" w:hAnsi="Times New Roman" w:cs="Times New Roman"/>
      <w:b/>
      <w:caps/>
      <w:kern w:val="28"/>
      <w:lang w:val="en-GB"/>
    </w:rPr>
  </w:style>
  <w:style w:type="paragraph" w:customStyle="1" w:styleId="AOHead2">
    <w:name w:val="AOHead2"/>
    <w:basedOn w:val="Normal"/>
    <w:next w:val="Normal"/>
    <w:rsid w:val="00AB7BDD"/>
    <w:pPr>
      <w:keepNext/>
      <w:numPr>
        <w:ilvl w:val="1"/>
        <w:numId w:val="15"/>
      </w:numPr>
      <w:spacing w:before="240" w:after="0" w:line="260" w:lineRule="atLeast"/>
      <w:jc w:val="both"/>
      <w:outlineLvl w:val="1"/>
    </w:pPr>
    <w:rPr>
      <w:rFonts w:ascii="Times New Roman" w:eastAsia="SimSun" w:hAnsi="Times New Roman" w:cs="Times New Roman"/>
      <w:b/>
      <w:lang w:val="en-GB"/>
    </w:rPr>
  </w:style>
  <w:style w:type="paragraph" w:customStyle="1" w:styleId="AOHead3">
    <w:name w:val="AOHead3"/>
    <w:basedOn w:val="Normal"/>
    <w:next w:val="Normal"/>
    <w:rsid w:val="00AB7BDD"/>
    <w:pPr>
      <w:numPr>
        <w:ilvl w:val="2"/>
        <w:numId w:val="15"/>
      </w:numPr>
      <w:spacing w:before="240" w:after="0" w:line="260" w:lineRule="atLeast"/>
      <w:jc w:val="both"/>
      <w:outlineLvl w:val="2"/>
    </w:pPr>
    <w:rPr>
      <w:rFonts w:ascii="Times New Roman" w:eastAsia="SimSun" w:hAnsi="Times New Roman" w:cs="Times New Roman"/>
      <w:lang w:val="en-GB"/>
    </w:rPr>
  </w:style>
  <w:style w:type="paragraph" w:customStyle="1" w:styleId="AOHead4">
    <w:name w:val="AOHead4"/>
    <w:basedOn w:val="Normal"/>
    <w:next w:val="Normal"/>
    <w:rsid w:val="00AB7BDD"/>
    <w:pPr>
      <w:numPr>
        <w:ilvl w:val="3"/>
        <w:numId w:val="15"/>
      </w:numPr>
      <w:spacing w:before="240" w:after="0" w:line="260" w:lineRule="atLeast"/>
      <w:jc w:val="both"/>
      <w:outlineLvl w:val="3"/>
    </w:pPr>
    <w:rPr>
      <w:rFonts w:ascii="Times New Roman" w:eastAsia="SimSun" w:hAnsi="Times New Roman" w:cs="Times New Roman"/>
      <w:lang w:val="en-GB"/>
    </w:rPr>
  </w:style>
  <w:style w:type="paragraph" w:customStyle="1" w:styleId="AOHead5">
    <w:name w:val="AOHead5"/>
    <w:basedOn w:val="Normal"/>
    <w:next w:val="Normal"/>
    <w:rsid w:val="00AB7BDD"/>
    <w:pPr>
      <w:numPr>
        <w:ilvl w:val="4"/>
        <w:numId w:val="15"/>
      </w:numPr>
      <w:spacing w:before="240" w:after="0" w:line="260" w:lineRule="atLeast"/>
      <w:jc w:val="both"/>
      <w:outlineLvl w:val="4"/>
    </w:pPr>
    <w:rPr>
      <w:rFonts w:ascii="Times New Roman" w:eastAsia="SimSun" w:hAnsi="Times New Roman" w:cs="Times New Roman"/>
      <w:lang w:val="en-GB"/>
    </w:rPr>
  </w:style>
  <w:style w:type="paragraph" w:customStyle="1" w:styleId="AOHead6">
    <w:name w:val="AOHead6"/>
    <w:basedOn w:val="Normal"/>
    <w:next w:val="Normal"/>
    <w:rsid w:val="00AB7BDD"/>
    <w:pPr>
      <w:numPr>
        <w:ilvl w:val="5"/>
        <w:numId w:val="15"/>
      </w:numPr>
      <w:spacing w:before="240" w:after="0" w:line="260" w:lineRule="atLeast"/>
      <w:jc w:val="both"/>
      <w:outlineLvl w:val="5"/>
    </w:pPr>
    <w:rPr>
      <w:rFonts w:ascii="Times New Roman" w:eastAsia="SimSun" w:hAnsi="Times New Roman" w:cs="Times New Roman"/>
      <w:lang w:val="en-GB"/>
    </w:rPr>
  </w:style>
  <w:style w:type="paragraph" w:customStyle="1" w:styleId="AOAltHead2">
    <w:name w:val="AOAltHead2"/>
    <w:basedOn w:val="AOHead2"/>
    <w:next w:val="Normal"/>
    <w:rsid w:val="00AB7BDD"/>
    <w:pPr>
      <w:keepNext w:val="0"/>
    </w:pPr>
    <w:rPr>
      <w:b w:val="0"/>
    </w:rPr>
  </w:style>
  <w:style w:type="numbering" w:customStyle="1" w:styleId="Style8">
    <w:name w:val="Style8"/>
    <w:uiPriority w:val="99"/>
    <w:rsid w:val="00AB7BDD"/>
    <w:pPr>
      <w:numPr>
        <w:numId w:val="28"/>
      </w:numPr>
    </w:pPr>
  </w:style>
  <w:style w:type="numbering" w:customStyle="1" w:styleId="Style7">
    <w:name w:val="Style7"/>
    <w:uiPriority w:val="99"/>
    <w:rsid w:val="00AB7BDD"/>
    <w:pPr>
      <w:numPr>
        <w:numId w:val="47"/>
      </w:numPr>
    </w:pPr>
  </w:style>
  <w:style w:type="numbering" w:customStyle="1" w:styleId="Style9">
    <w:name w:val="Style9"/>
    <w:uiPriority w:val="99"/>
    <w:rsid w:val="00AB7BDD"/>
    <w:pPr>
      <w:numPr>
        <w:numId w:val="48"/>
      </w:numPr>
    </w:pPr>
  </w:style>
  <w:style w:type="character" w:customStyle="1" w:styleId="UnresolvedMention1">
    <w:name w:val="Unresolved Mention1"/>
    <w:basedOn w:val="DefaultParagraphFont"/>
    <w:uiPriority w:val="99"/>
    <w:semiHidden/>
    <w:unhideWhenUsed/>
    <w:rsid w:val="00AB7BDD"/>
    <w:rPr>
      <w:color w:val="605E5C"/>
      <w:shd w:val="clear" w:color="auto" w:fill="E1DFDD"/>
    </w:rPr>
  </w:style>
  <w:style w:type="character" w:customStyle="1" w:styleId="cf01">
    <w:name w:val="cf01"/>
    <w:basedOn w:val="DefaultParagraphFont"/>
    <w:rsid w:val="003A1C3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46356">
      <w:bodyDiv w:val="1"/>
      <w:marLeft w:val="0"/>
      <w:marRight w:val="0"/>
      <w:marTop w:val="0"/>
      <w:marBottom w:val="0"/>
      <w:divBdr>
        <w:top w:val="none" w:sz="0" w:space="0" w:color="auto"/>
        <w:left w:val="none" w:sz="0" w:space="0" w:color="auto"/>
        <w:bottom w:val="none" w:sz="0" w:space="0" w:color="auto"/>
        <w:right w:val="none" w:sz="0" w:space="0" w:color="auto"/>
      </w:divBdr>
    </w:div>
    <w:div w:id="8586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t-professionalservices@sars.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47884-888E-4DC2-81CC-3535AC18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42</Pages>
  <Words>9239</Words>
  <Characters>52667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61783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Sehapi</dc:creator>
  <cp:keywords/>
  <dc:description/>
  <cp:lastModifiedBy>Bernadette Sehapi</cp:lastModifiedBy>
  <cp:revision>5</cp:revision>
  <dcterms:created xsi:type="dcterms:W3CDTF">2023-03-30T10:14:00Z</dcterms:created>
  <dcterms:modified xsi:type="dcterms:W3CDTF">2023-03-30T10:48:00Z</dcterms:modified>
</cp:coreProperties>
</file>