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4CB7" w14:textId="4CD7780E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 xml:space="preserve">Tefo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ya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 xml:space="preserve"> eFiling (credit push)</w:t>
      </w:r>
    </w:p>
    <w:p w14:paraId="10BEFD33" w14:textId="32ED4087" w:rsidR="00270587" w:rsidRPr="00A00F53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eFiling credit push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tshebetso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taelo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tefo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pakeng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SARS eFiling le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banka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nehang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tlelaente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taolo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tefo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Boela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sheba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tsela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eo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ka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yona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referense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ya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tefo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ya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eFiling e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sebetsang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ka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teng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5" w:history="1"/>
    </w:p>
    <w:p w14:paraId="0A04407C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Keletso ya Bohlokwa: </w:t>
      </w:r>
      <w:r w:rsidRPr="00A00F5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Ditlelaente tsa Bolaodi ba Meedi le Dihlahiswa tsa Naha ba ka lefa feela ho tswa tsebahatsong/kgutlisong eo ba nehelaneng ka </w:t>
      </w:r>
      <w:proofErr w:type="spellStart"/>
      <w:r w:rsidRPr="00A00F5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yona</w:t>
      </w:r>
      <w:proofErr w:type="spellEnd"/>
      <w:r w:rsidRPr="00A00F5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kapa ka </w:t>
      </w:r>
      <w:proofErr w:type="spellStart"/>
      <w:r w:rsidRPr="00A00F5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eAccount</w:t>
      </w:r>
      <w:proofErr w:type="spellEnd"/>
      <w:r w:rsidRPr="00A00F5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00F5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A00F5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eFiling, 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bala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ho</w:t>
      </w:r>
      <w:proofErr w:type="spellEnd"/>
      <w:r w:rsidRPr="00782261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feta mona.</w:t>
      </w:r>
      <w:hyperlink r:id="rId6" w:history="1"/>
    </w:p>
    <w:p w14:paraId="602A8CF1" w14:textId="77777777" w:rsidR="00270587" w:rsidRPr="00270587" w:rsidRDefault="00270587" w:rsidP="004702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Ebe nka hlophisa tefo ya Credit Push jwang ho eFiling? </w:t>
      </w:r>
    </w:p>
    <w:p w14:paraId="5B6DE6B8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Ka tefo ya eFiling, tefo e ka qalwa ke ya sebedisang eFile, mohlala: molefalekgetho, setsebi sa lekgetho, moemedi, empa tefo ena e tlameha ho tjhaelwa monwana ke monga akhaonto ya banka. Ha o etsa tefo ho SARS, eFiling e tla romela kopo ya tefo bankeng ya hao e tlang ho bontsha bokaalo bo lokelang ho tjhaelwa monwana mme e fane ka nomoro ya referense ya tefo. Monga akhaonto ya banka o tlameha ho kena sehlwahisweng sa banka ya hae mme a dumelle kopo eo, sena e ba taelo bankeng hore e lefe SARS.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Ditefo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eFiling ha di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kgone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fetolwa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keke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hlakolwa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kgutlisetswa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morao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>Ho bona hore o ka hlophisa dintlha tsa banka tsa tefo ya eFiling jwang hang feela, latela mehato ena e bonolo.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Mehato ya ho hlophisa dintlha tsa banka tsa tefo ya eFiling hang feela ke ena: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 xml:space="preserve">Pele o ka sebedisa tshebetso ya taelo ya tefo ya eFiling, o tlameha hore pele o netefatse hore banka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hao 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tsamaisana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ditransekshene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credit push.</w:t>
      </w:r>
    </w:p>
    <w:p w14:paraId="223913A3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Keletso ya Bohlokwa:  </w:t>
      </w:r>
      <w:r w:rsidRPr="009E634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Buisana le banka ya hao ho neha akhaonto e tlang ho tshehetsa tshebetso ena ya credit push.</w:t>
      </w:r>
    </w:p>
    <w:p w14:paraId="02B3122F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Bakeng sa Batho ka Bomong, tobetsa ‘Home’ tataisong e ka hodimo:</w:t>
      </w:r>
    </w:p>
    <w:p w14:paraId="2ACD50DE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60D5373A" wp14:editId="6EB489E1">
            <wp:extent cx="6067425" cy="762000"/>
            <wp:effectExtent l="0" t="0" r="9525" b="0"/>
            <wp:docPr id="1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2C8B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 latela ka ‘User’ tataisong e ka ho le letshehadi mme o lebe ho ‘Banking Details’:</w:t>
      </w:r>
    </w:p>
    <w:p w14:paraId="324D9D73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1F1A6677" wp14:editId="52D9A218">
            <wp:extent cx="2305050" cy="1628775"/>
            <wp:effectExtent l="0" t="0" r="0" b="9525"/>
            <wp:docPr id="1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>Bakeng sa mekgatlo kapa ditsebi tsa lekgetho, tobetsa ‘Organisations’ tataisong e ka hodimodimo:</w:t>
      </w:r>
    </w:p>
    <w:p w14:paraId="669E0D28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22C5BC6" wp14:editId="7AC9615D">
            <wp:extent cx="10115550" cy="733425"/>
            <wp:effectExtent l="0" t="0" r="0" b="9525"/>
            <wp:docPr id="1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BA334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 nto latela ka ‘Organisation’ tataisong e ka ho le letshehadi mme o lebe ho ‘Banking Details’:</w:t>
      </w:r>
    </w:p>
    <w:p w14:paraId="3460DC68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1AA933F6" wp14:editId="683B22A1">
            <wp:extent cx="2209800" cy="2828925"/>
            <wp:effectExtent l="0" t="0" r="0" b="9525"/>
            <wp:docPr id="1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4572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>Ebang o hloka ho hlophisa akhaonto e ntjha, tobetsa ‘Set up New Account’. </w:t>
      </w:r>
    </w:p>
    <w:p w14:paraId="7018DAB6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3FAC7885" wp14:editId="56984DB9">
            <wp:extent cx="1762125" cy="590550"/>
            <wp:effectExtent l="0" t="0" r="9525" b="0"/>
            <wp:docPr id="2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7015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Ka nqa e nngwe, o ka latela mehato e ka tlase mona ho hlophisa dintlha tsa banka.</w:t>
      </w:r>
    </w:p>
    <w:p w14:paraId="745798B0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Tobetsa “</w:t>
      </w:r>
      <w:r w:rsidRPr="00A168B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Returns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”, mme o latele ka “</w:t>
      </w:r>
      <w:r w:rsidRPr="00A168B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Payments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tataisong e ka ho le letshehadi mme o lebe ho “</w:t>
      </w:r>
      <w:r w:rsidRPr="00A168B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 Details Setup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”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hlophisa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dintlha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banka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eFiling.</w:t>
      </w:r>
    </w:p>
    <w:p w14:paraId="5F898794" w14:textId="3CED2A9D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Dimenyu di tla fapana ho ya ka hore profaele ke ya Motho, Mokgatlo kapa Setsebi sa Lekgetho na. Mohlala o ka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mona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profaele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</w:t>
      </w:r>
      <w:r w:rsidR="00A168BF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Motho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Mokgatlo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menyung.</w:t>
      </w:r>
    </w:p>
    <w:p w14:paraId="3A232B7B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2BEA9005" wp14:editId="60A3D32D">
            <wp:extent cx="5876925" cy="647700"/>
            <wp:effectExtent l="0" t="0" r="9525" b="0"/>
            <wp:docPr id="2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EB0B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7E94A81" wp14:editId="1BDBF295">
            <wp:extent cx="10239375" cy="619125"/>
            <wp:effectExtent l="0" t="0" r="9525" b="9525"/>
            <wp:docPr id="2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EB46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5FF60F0D" wp14:editId="7DAC4627">
            <wp:extent cx="2495550" cy="2752725"/>
            <wp:effectExtent l="0" t="0" r="0" b="9525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B405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 tla hlahella sekerini se reng “</w:t>
      </w:r>
      <w:r w:rsidRPr="00E3231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Banking Information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”. Boikgethelo ba Credit Push bo tla hlahella ka tsela ya othomathike.</w:t>
      </w:r>
    </w:p>
    <w:p w14:paraId="74ED0A9D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550C3D9A" wp14:editId="51A42B77">
            <wp:extent cx="6886575" cy="4419600"/>
            <wp:effectExtent l="0" t="0" r="9525" b="0"/>
            <wp:docPr id="2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3154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Ebang o kgetha sekgeo sa “</w:t>
      </w:r>
      <w:r w:rsidRPr="002E429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Banking Product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”, ho tla hlahella lenane la dibanka. Kgetha banka eo e o batlang.</w:t>
      </w:r>
    </w:p>
    <w:p w14:paraId="291A4CF1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22244B00" wp14:editId="655DFF83">
            <wp:extent cx="6400800" cy="5076825"/>
            <wp:effectExtent l="0" t="0" r="0" b="9525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82D4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Ka mora ho kgetha banka, ho tla hlahella sekgeo sa "Account Number" hore o se tlatse. Tlatsa sekgeo sena mme o kgethe “</w:t>
      </w:r>
      <w:r w:rsidRPr="006B491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Save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ho tswela pele kapa “</w:t>
      </w:r>
      <w:r w:rsidRPr="006B491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Back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ho etsa diphetoho leseding leo o le kentseng la banka.</w:t>
      </w:r>
    </w:p>
    <w:p w14:paraId="21D5F195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62202D7D" wp14:editId="077DF9A4">
            <wp:extent cx="6915150" cy="5105400"/>
            <wp:effectExtent l="0" t="0" r="0" b="0"/>
            <wp:docPr id="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B0A1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Ka mora hore o boloke dintlha tsa banka, dintlha tseo di tla bolokwa ho eFiling ho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 moo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bontshitsweng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mona.</w:t>
      </w:r>
    </w:p>
    <w:p w14:paraId="0101DF9E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6DECB45" wp14:editId="2C28BC82">
            <wp:extent cx="10115550" cy="1285875"/>
            <wp:effectExtent l="0" t="0" r="0" b="9525"/>
            <wp:docPr id="2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5CAE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Ebang o tobetsa kgokedi ya “</w:t>
      </w:r>
      <w:r w:rsidRPr="006B491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Open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”, ho tla hlahella leqephe le nang le lesedi la banka.</w:t>
      </w:r>
    </w:p>
    <w:p w14:paraId="69AC6676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31D481AC" wp14:editId="407F7109">
            <wp:extent cx="6848475" cy="5191125"/>
            <wp:effectExtent l="0" t="0" r="9525" b="9525"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3ADB6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 tlosa dintlha tsa banka, tobetsa konopo ya “</w:t>
      </w:r>
      <w:r w:rsidRPr="003071F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Delete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”. Tobetsa “</w:t>
      </w:r>
      <w:r w:rsidRPr="003071F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OK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ho tiisa ho hlakolwa ha dintlha tsa banka kapa “</w:t>
      </w:r>
      <w:r w:rsidRPr="003071F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Cancel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ho kwala molaetsa.</w:t>
      </w:r>
    </w:p>
    <w:p w14:paraId="5A8BE7B9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74204008" wp14:editId="144563FA">
            <wp:extent cx="5153025" cy="923925"/>
            <wp:effectExtent l="0" t="0" r="9525" b="9525"/>
            <wp:docPr id="2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7E6C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Ka mora hore o tiise ho hlakolwa ha dintlha tsa banka, ha ho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dintlha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banka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hlahella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leqepheng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la eFiling.</w:t>
      </w:r>
    </w:p>
    <w:p w14:paraId="390FC363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4519250B" wp14:editId="70AEEBD0">
            <wp:extent cx="10725150" cy="1266825"/>
            <wp:effectExtent l="0" t="0" r="0" b="9525"/>
            <wp:docPr id="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771C0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Keletso ya Bohlokwa: </w:t>
      </w:r>
      <w:r w:rsidRPr="003071F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Credit Push e hlophiswa hang feela.</w:t>
      </w:r>
    </w:p>
    <w:p w14:paraId="7A63A2D8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Hang feela ha tefo e se e sebeditswe ho eFiling o tla hloka hore o lebe sehlahisweng sa hao sa banka mme o tjhaele transekshene eo monwana.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</w:p>
    <w:p w14:paraId="5B6B3F57" w14:textId="77777777" w:rsidR="00270587" w:rsidRPr="00270587" w:rsidRDefault="00270587" w:rsidP="004702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NNETEFATSO YA DINTLHA TSA BANKA ha o hlophisa tefo ya credit push</w:t>
      </w:r>
    </w:p>
    <w:p w14:paraId="3C69C4A6" w14:textId="77777777" w:rsidR="00270587" w:rsidRPr="00270587" w:rsidRDefault="00270587" w:rsidP="0047025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Ho ditlelaente tsa dibanka tsa </w:t>
      </w:r>
      <w:r w:rsidRPr="00C85D9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Investec bank, Citi bank SASFIN Bank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 le </w:t>
      </w:r>
      <w:r w:rsidRPr="00C85D9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Albaraka Bank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 di hlophisa dintlha tsa bona tsa banka bakeng sa tefo ho eFiling; dintlha tsa banka di nnetefatswa ke banka ho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bonnete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setheo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nepahetse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40A9D831" w14:textId="77777777" w:rsidR="00270587" w:rsidRPr="00270587" w:rsidRDefault="00270587" w:rsidP="0047025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Ka tlase mona ke dintlha tsa tlelaente tse ileng tsa nnetefatswa kgahlano le dintlha tsa akhaonto ya banka; ka nako ya tefo ya credit push dibankeng tse ka hodimo.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</w:p>
    <w:p w14:paraId="4ED79901" w14:textId="77777777" w:rsidR="00270587" w:rsidRPr="00270587" w:rsidRDefault="00270587" w:rsidP="0047025B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Dintlha tsa banka.</w:t>
      </w:r>
    </w:p>
    <w:p w14:paraId="4015A6F6" w14:textId="77777777" w:rsidR="00270587" w:rsidRPr="00270587" w:rsidRDefault="00270587" w:rsidP="0047025B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Setheo se tlang ho ba nomoro ya boitsebiso ya batho ka bomong ba bona.</w:t>
      </w:r>
    </w:p>
    <w:p w14:paraId="19B2FEEA" w14:textId="77777777" w:rsidR="00270587" w:rsidRPr="00270587" w:rsidRDefault="00270587" w:rsidP="0047025B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Nomoro ya Boingodiso ya Khampani (ebang e le mokgatlo) le nomoro ya thraste ebang e le thraste.</w:t>
      </w:r>
    </w:p>
    <w:p w14:paraId="02EA1ECB" w14:textId="77777777" w:rsidR="00270587" w:rsidRPr="00270587" w:rsidRDefault="00270587" w:rsidP="0047025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Hang feela ha </w:t>
      </w:r>
      <w:r w:rsidRPr="00CB1F7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dintlha tsa banka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di fumanwe bakeng sa motjha wa tefo ya credit push, tobetsa konopo e reng "</w:t>
      </w:r>
      <w:r w:rsidRPr="00CB1F7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save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". Moo dintlha tsa </w:t>
      </w:r>
      <w:r w:rsidRPr="006568E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profaele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ya tlelaente ya </w:t>
      </w:r>
      <w:r w:rsidRPr="006568E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eFiling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r w:rsidRPr="006568E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tshwanang 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le </w:t>
      </w:r>
      <w:r w:rsidRPr="006568E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tsa banka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teng, </w:t>
      </w:r>
      <w:r w:rsidRPr="00B81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dintlha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kentsweng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B81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B81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B81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B81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kgeloha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B81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B81F5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AAC05AB" w14:textId="77777777" w:rsidR="00270587" w:rsidRPr="00270587" w:rsidRDefault="00270587" w:rsidP="0047025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Ebang </w:t>
      </w:r>
      <w:r w:rsidRPr="004519C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nomoro ya ngodiso ya setheo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 kang </w:t>
      </w:r>
      <w:r w:rsidRPr="0080120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nomoro ya boitsebiso / nomoro ya CK / nomoro ya Thraste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 </w:t>
      </w:r>
      <w:r w:rsidRPr="00801205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profaeleng ya eFiling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 sa </w:t>
      </w:r>
      <w:r w:rsidRPr="005F379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tsamaisane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le ya banka. Ho tla hlahella molaetsa o bolelang hore kopo ha ya atleha o reng - "</w:t>
      </w:r>
      <w:r w:rsidRPr="00F1700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The entity registration number does not match the identification registered for this account/profile”.</w:t>
      </w:r>
    </w:p>
    <w:p w14:paraId="64626C9A" w14:textId="77777777" w:rsidR="00270587" w:rsidRPr="00270587" w:rsidRDefault="00270587" w:rsidP="0047025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Ebang dintlha tsa eFiling tse profaeleng ya eFiling </w:t>
      </w:r>
      <w:r w:rsidRPr="00F1700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ha di nyalane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le dintlha tsa banka ka nako ya motjha wa nnetefatso, kapa ebang ho na le se </w:t>
      </w:r>
      <w:r w:rsidRPr="00F1700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tshwereng ditjhelete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akhaontong ya banka, ho tla hlahella molaetsa o bolelang hore kopo ha ya atleha o reng - “</w:t>
      </w:r>
      <w:r w:rsidRPr="00F1700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Account verification request not successful, there is a hold /profile that does not allow this transaction to be processed”.</w:t>
      </w:r>
    </w:p>
    <w:p w14:paraId="2EED4DFA" w14:textId="77777777" w:rsidR="00270587" w:rsidRPr="00270587" w:rsidRDefault="00270587" w:rsidP="0047025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Ditlelaente di eletswa ho bapisa dintlha tsa ngodiso ya dintlha tsa banka le dintlha tsa profaele ya ngodiso ya eFiling le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etsa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dintjhafatso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hlokehang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sena se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hlokeha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16726F69" w14:textId="77777777" w:rsidR="00713064" w:rsidRDefault="00713064" w:rsidP="0047025B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B4D45"/>
    <w:multiLevelType w:val="multilevel"/>
    <w:tmpl w:val="257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3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87"/>
    <w:rsid w:val="00270587"/>
    <w:rsid w:val="002E4297"/>
    <w:rsid w:val="003071F7"/>
    <w:rsid w:val="004519C1"/>
    <w:rsid w:val="0047025B"/>
    <w:rsid w:val="005F379B"/>
    <w:rsid w:val="006568EC"/>
    <w:rsid w:val="006B491C"/>
    <w:rsid w:val="00713064"/>
    <w:rsid w:val="00782261"/>
    <w:rsid w:val="0079216F"/>
    <w:rsid w:val="00801205"/>
    <w:rsid w:val="00923815"/>
    <w:rsid w:val="009E6346"/>
    <w:rsid w:val="00A00F53"/>
    <w:rsid w:val="00A168BF"/>
    <w:rsid w:val="00A64DCB"/>
    <w:rsid w:val="00B81F57"/>
    <w:rsid w:val="00C85D91"/>
    <w:rsid w:val="00CB1F7E"/>
    <w:rsid w:val="00E32313"/>
    <w:rsid w:val="00F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524D"/>
  <w15:chartTrackingRefBased/>
  <w15:docId w15:val="{3589E6ED-41AF-4E80-8F2C-89C37D14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4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179">
                  <w:marLeft w:val="0"/>
                  <w:marRight w:val="0"/>
                  <w:marTop w:val="0"/>
                  <w:marBottom w:val="0"/>
                  <w:divBdr>
                    <w:top w:val="single" w:sz="6" w:space="0" w:color="D5D8DC"/>
                    <w:left w:val="single" w:sz="6" w:space="0" w:color="D5D8DC"/>
                    <w:bottom w:val="single" w:sz="6" w:space="0" w:color="D5D8DC"/>
                    <w:right w:val="single" w:sz="6" w:space="0" w:color="D5D8DC"/>
                  </w:divBdr>
                  <w:divsChild>
                    <w:div w:id="11911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9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5D8D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sars.gov.za/customs-and-excise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sars.gov.za/how-does-the-efiling-payment-reference-work-aug-2021/" TargetMode="Externa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822</Words>
  <Characters>4687</Characters>
  <Application>Microsoft Office Word</Application>
  <DocSecurity>0</DocSecurity>
  <Lines>39</Lines>
  <Paragraphs>10</Paragraphs>
  <ScaleCrop>false</ScaleCrop>
  <Company>SARS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Karen Truter</cp:lastModifiedBy>
  <cp:revision>20</cp:revision>
  <dcterms:created xsi:type="dcterms:W3CDTF">2023-10-10T15:58:00Z</dcterms:created>
  <dcterms:modified xsi:type="dcterms:W3CDTF">2023-10-19T08:41:00Z</dcterms:modified>
</cp:coreProperties>
</file>