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27CE" w14:textId="5C489408" w:rsidR="009702ED" w:rsidRPr="009702ED" w:rsidRDefault="009702ED" w:rsidP="009702ED">
      <w:pPr>
        <w:spacing w:line="240" w:lineRule="auto"/>
        <w:outlineLvl w:val="0"/>
        <w:rPr>
          <w:rFonts w:ascii="Arial" w:eastAsia="Times New Roman" w:hAnsi="Arial" w:cs="Arial"/>
          <w:b/>
          <w:bCs/>
          <w:color w:val="0070C0"/>
          <w:kern w:val="36"/>
          <w:sz w:val="54"/>
          <w:szCs w:val="54"/>
          <w:lang w:eastAsia="en-ZA"/>
          <w14:ligatures w14:val="none"/>
        </w:rPr>
      </w:pPr>
      <w:r w:rsidRPr="009702ED">
        <w:rPr>
          <w:rFonts w:ascii="Arial" w:eastAsia="Times New Roman" w:hAnsi="Arial" w:cs="Arial"/>
          <w:b/>
          <w:bCs/>
          <w:color w:val="0070C0"/>
          <w:kern w:val="36"/>
          <w:sz w:val="54"/>
          <w:szCs w:val="54"/>
          <w:lang w:eastAsia="en-ZA"/>
          <w14:ligatures w14:val="none"/>
        </w:rPr>
        <w:t>Rig Besware</w:t>
      </w:r>
    </w:p>
    <w:p w14:paraId="7B69CAE5" w14:textId="543EE8A0" w:rsidR="009702ED" w:rsidRPr="009702ED" w:rsidRDefault="009702ED" w:rsidP="009702ED">
      <w:pPr>
        <w:spacing w:line="240" w:lineRule="auto"/>
        <w:outlineLvl w:val="0"/>
        <w:rPr>
          <w:rFonts w:ascii="Arial" w:eastAsia="Times New Roman" w:hAnsi="Arial" w:cs="Arial"/>
          <w:b/>
          <w:bCs/>
          <w:kern w:val="36"/>
          <w:sz w:val="36"/>
          <w:szCs w:val="36"/>
          <w:lang w:eastAsia="en-ZA"/>
          <w14:ligatures w14:val="none"/>
        </w:rPr>
      </w:pPr>
      <w:r w:rsidRPr="009702ED">
        <w:rPr>
          <w:rFonts w:ascii="Arial" w:eastAsia="Times New Roman" w:hAnsi="Arial" w:cs="Arial"/>
          <w:b/>
          <w:bCs/>
          <w:kern w:val="36"/>
          <w:sz w:val="36"/>
          <w:szCs w:val="36"/>
          <w:lang w:eastAsia="en-ZA"/>
          <w14:ligatures w14:val="none"/>
        </w:rPr>
        <w:t>Besware</w:t>
      </w:r>
    </w:p>
    <w:p w14:paraId="4F0C6C87"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Wat is 'n beswaar?</w:t>
      </w:r>
    </w:p>
    <w:p w14:paraId="2AAC6843" w14:textId="0F065AD1"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Indien jy </w:t>
      </w:r>
      <w:proofErr w:type="spellStart"/>
      <w:r w:rsidRPr="009702ED">
        <w:rPr>
          <w:rFonts w:ascii="Times New Roman" w:eastAsia="Times New Roman" w:hAnsi="Times New Roman" w:cs="Times New Roman"/>
          <w:kern w:val="0"/>
          <w:sz w:val="24"/>
          <w:szCs w:val="24"/>
          <w:lang w:eastAsia="en-ZA"/>
          <w14:ligatures w14:val="none"/>
        </w:rPr>
        <w:t>deur</w:t>
      </w:r>
      <w:proofErr w:type="spellEnd"/>
      <w:r w:rsidRPr="009702ED">
        <w:rPr>
          <w:rFonts w:ascii="Times New Roman" w:eastAsia="Times New Roman" w:hAnsi="Times New Roman" w:cs="Times New Roman"/>
          <w:kern w:val="0"/>
          <w:sz w:val="24"/>
          <w:szCs w:val="24"/>
          <w:lang w:eastAsia="en-ZA"/>
          <w14:ligatures w14:val="none"/>
        </w:rPr>
        <w:t xml:space="preserve"> 'n aanslag of </w:t>
      </w:r>
      <w:proofErr w:type="spellStart"/>
      <w:r w:rsidRPr="009702ED">
        <w:rPr>
          <w:rFonts w:ascii="Times New Roman" w:eastAsia="Times New Roman" w:hAnsi="Times New Roman" w:cs="Times New Roman"/>
          <w:kern w:val="0"/>
          <w:sz w:val="24"/>
          <w:szCs w:val="24"/>
          <w:lang w:eastAsia="en-ZA"/>
          <w14:ligatures w14:val="none"/>
        </w:rPr>
        <w:t>besluit</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deur</w:t>
      </w:r>
      <w:proofErr w:type="spellEnd"/>
      <w:r w:rsidRPr="009702ED">
        <w:rPr>
          <w:rFonts w:ascii="Times New Roman" w:eastAsia="Times New Roman" w:hAnsi="Times New Roman" w:cs="Times New Roman"/>
          <w:kern w:val="0"/>
          <w:sz w:val="24"/>
          <w:szCs w:val="24"/>
          <w:lang w:eastAsia="en-ZA"/>
          <w14:ligatures w14:val="none"/>
        </w:rPr>
        <w:t xml:space="preserve"> SARS</w:t>
      </w:r>
      <w:r w:rsidR="00556168">
        <w:rPr>
          <w:rFonts w:ascii="Times New Roman" w:eastAsia="Times New Roman" w:hAnsi="Times New Roman" w:cs="Times New Roman"/>
          <w:kern w:val="0"/>
          <w:sz w:val="24"/>
          <w:szCs w:val="24"/>
          <w:lang w:eastAsia="en-ZA"/>
          <w14:ligatures w14:val="none"/>
        </w:rPr>
        <w:t xml:space="preserve"> </w:t>
      </w:r>
      <w:proofErr w:type="spellStart"/>
      <w:r w:rsidR="00556168">
        <w:rPr>
          <w:rFonts w:ascii="Times New Roman" w:eastAsia="Times New Roman" w:hAnsi="Times New Roman" w:cs="Times New Roman"/>
          <w:kern w:val="0"/>
          <w:sz w:val="24"/>
          <w:szCs w:val="24"/>
          <w:lang w:eastAsia="en-ZA"/>
          <w14:ligatures w14:val="none"/>
        </w:rPr>
        <w:t>gegrief</w:t>
      </w:r>
      <w:proofErr w:type="spellEnd"/>
      <w:r w:rsidR="00556168">
        <w:rPr>
          <w:rFonts w:ascii="Times New Roman" w:eastAsia="Times New Roman" w:hAnsi="Times New Roman" w:cs="Times New Roman"/>
          <w:kern w:val="0"/>
          <w:sz w:val="24"/>
          <w:szCs w:val="24"/>
          <w:lang w:eastAsia="en-ZA"/>
          <w14:ligatures w14:val="none"/>
        </w:rPr>
        <w:t xml:space="preserve"> is</w:t>
      </w:r>
      <w:r w:rsidRPr="009702ED">
        <w:rPr>
          <w:rFonts w:ascii="Times New Roman" w:eastAsia="Times New Roman" w:hAnsi="Times New Roman" w:cs="Times New Roman"/>
          <w:kern w:val="0"/>
          <w:sz w:val="24"/>
          <w:szCs w:val="24"/>
          <w:lang w:eastAsia="en-ZA"/>
          <w14:ligatures w14:val="none"/>
        </w:rPr>
        <w:t xml:space="preserve">, het </w:t>
      </w:r>
      <w:proofErr w:type="spellStart"/>
      <w:r w:rsidRPr="009702ED">
        <w:rPr>
          <w:rFonts w:ascii="Times New Roman" w:eastAsia="Times New Roman" w:hAnsi="Times New Roman" w:cs="Times New Roman"/>
          <w:kern w:val="0"/>
          <w:sz w:val="24"/>
          <w:szCs w:val="24"/>
          <w:lang w:eastAsia="en-ZA"/>
          <w14:ligatures w14:val="none"/>
        </w:rPr>
        <w:t>jy</w:t>
      </w:r>
      <w:proofErr w:type="spellEnd"/>
      <w:r w:rsidRPr="009702ED">
        <w:rPr>
          <w:rFonts w:ascii="Times New Roman" w:eastAsia="Times New Roman" w:hAnsi="Times New Roman" w:cs="Times New Roman"/>
          <w:kern w:val="0"/>
          <w:sz w:val="24"/>
          <w:szCs w:val="24"/>
          <w:lang w:eastAsia="en-ZA"/>
          <w14:ligatures w14:val="none"/>
        </w:rPr>
        <w:t xml:space="preserve"> die reg om beswaar teen sodanige aanslag of besluit te maak. Jy kan egter nie teen 'n selfaanslag [soos belasting op toegevoegde waarde (BTW) en werknemersbelasting (LBS)], waar geen hersiene aanslag deur SARS uitgereik is, beswaar maak nie. In so 'n geval, besoek ons </w:t>
      </w:r>
      <w:r w:rsidRPr="00F65D50">
        <w:rPr>
          <w:rFonts w:ascii="Times New Roman" w:eastAsia="Times New Roman" w:hAnsi="Times New Roman" w:cs="Times New Roman"/>
          <w:color w:val="0070C0"/>
          <w:kern w:val="0"/>
          <w:sz w:val="24"/>
          <w:szCs w:val="24"/>
          <w:lang w:eastAsia="en-ZA"/>
          <w14:ligatures w14:val="none"/>
        </w:rPr>
        <w:t>'Request for Corrections'</w:t>
      </w:r>
      <w:r w:rsidRPr="009702ED">
        <w:rPr>
          <w:rFonts w:ascii="Times New Roman" w:eastAsia="Times New Roman" w:hAnsi="Times New Roman" w:cs="Times New Roman"/>
          <w:kern w:val="0"/>
          <w:sz w:val="24"/>
          <w:szCs w:val="24"/>
          <w:lang w:eastAsia="en-ZA"/>
          <w14:ligatures w14:val="none"/>
        </w:rPr>
        <w:t xml:space="preserve">-blad vir </w:t>
      </w:r>
      <w:proofErr w:type="spellStart"/>
      <w:r w:rsidRPr="009702ED">
        <w:rPr>
          <w:rFonts w:ascii="Times New Roman" w:eastAsia="Times New Roman" w:hAnsi="Times New Roman" w:cs="Times New Roman"/>
          <w:kern w:val="0"/>
          <w:sz w:val="24"/>
          <w:szCs w:val="24"/>
          <w:lang w:eastAsia="en-ZA"/>
          <w14:ligatures w14:val="none"/>
        </w:rPr>
        <w:t>leiding</w:t>
      </w:r>
      <w:proofErr w:type="spellEnd"/>
      <w:r w:rsidRPr="009702ED">
        <w:rPr>
          <w:rFonts w:ascii="Times New Roman" w:eastAsia="Times New Roman" w:hAnsi="Times New Roman" w:cs="Times New Roman"/>
          <w:kern w:val="0"/>
          <w:sz w:val="24"/>
          <w:szCs w:val="24"/>
          <w:lang w:eastAsia="en-ZA"/>
          <w14:ligatures w14:val="none"/>
        </w:rPr>
        <w:t>.</w:t>
      </w:r>
      <w:hyperlink r:id="rId5" w:history="1"/>
    </w:p>
    <w:p w14:paraId="3328976D" w14:textId="368B5349"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Jy kan ook beswaar maak teen die heffing van bepaalde ander administratiewe nienakomingsboetes of -rente waar jou versoek om </w:t>
      </w:r>
      <w:proofErr w:type="spellStart"/>
      <w:r w:rsidRPr="009702ED">
        <w:rPr>
          <w:rFonts w:ascii="Times New Roman" w:eastAsia="Times New Roman" w:hAnsi="Times New Roman" w:cs="Times New Roman"/>
          <w:kern w:val="0"/>
          <w:sz w:val="24"/>
          <w:szCs w:val="24"/>
          <w:lang w:eastAsia="en-ZA"/>
          <w14:ligatures w14:val="none"/>
        </w:rPr>
        <w:t>kwytskelding</w:t>
      </w:r>
      <w:proofErr w:type="spellEnd"/>
      <w:r w:rsidRPr="009702ED">
        <w:rPr>
          <w:rFonts w:ascii="Times New Roman" w:eastAsia="Times New Roman" w:hAnsi="Times New Roman" w:cs="Times New Roman"/>
          <w:kern w:val="0"/>
          <w:sz w:val="24"/>
          <w:szCs w:val="24"/>
          <w:lang w:eastAsia="en-ZA"/>
          <w14:ligatures w14:val="none"/>
        </w:rPr>
        <w:t xml:space="preserve"> van </w:t>
      </w:r>
      <w:proofErr w:type="spellStart"/>
      <w:r w:rsidRPr="009702ED">
        <w:rPr>
          <w:rFonts w:ascii="Times New Roman" w:eastAsia="Times New Roman" w:hAnsi="Times New Roman" w:cs="Times New Roman"/>
          <w:kern w:val="0"/>
          <w:sz w:val="24"/>
          <w:szCs w:val="24"/>
          <w:lang w:eastAsia="en-ZA"/>
          <w14:ligatures w14:val="none"/>
        </w:rPr>
        <w:t>sodanige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boetes</w:t>
      </w:r>
      <w:proofErr w:type="spellEnd"/>
      <w:r w:rsidRPr="009702ED">
        <w:rPr>
          <w:rFonts w:ascii="Times New Roman" w:eastAsia="Times New Roman" w:hAnsi="Times New Roman" w:cs="Times New Roman"/>
          <w:kern w:val="0"/>
          <w:sz w:val="24"/>
          <w:szCs w:val="24"/>
          <w:lang w:eastAsia="en-ZA"/>
          <w14:ligatures w14:val="none"/>
        </w:rPr>
        <w:t>/</w:t>
      </w:r>
      <w:proofErr w:type="spellStart"/>
      <w:r w:rsidRPr="009702ED">
        <w:rPr>
          <w:rFonts w:ascii="Times New Roman" w:eastAsia="Times New Roman" w:hAnsi="Times New Roman" w:cs="Times New Roman"/>
          <w:kern w:val="0"/>
          <w:sz w:val="24"/>
          <w:szCs w:val="24"/>
          <w:lang w:eastAsia="en-ZA"/>
          <w14:ligatures w14:val="none"/>
        </w:rPr>
        <w:t>rente</w:t>
      </w:r>
      <w:proofErr w:type="spellEnd"/>
      <w:r w:rsidR="00556168">
        <w:rPr>
          <w:rFonts w:ascii="Times New Roman" w:eastAsia="Times New Roman" w:hAnsi="Times New Roman" w:cs="Times New Roman"/>
          <w:kern w:val="0"/>
          <w:sz w:val="24"/>
          <w:szCs w:val="24"/>
          <w:lang w:eastAsia="en-ZA"/>
          <w14:ligatures w14:val="none"/>
        </w:rPr>
        <w:t xml:space="preserve"> </w:t>
      </w:r>
      <w:proofErr w:type="spellStart"/>
      <w:proofErr w:type="gramStart"/>
      <w:r w:rsidR="00556168">
        <w:rPr>
          <w:rFonts w:ascii="Times New Roman" w:eastAsia="Times New Roman" w:hAnsi="Times New Roman" w:cs="Times New Roman"/>
          <w:kern w:val="0"/>
          <w:sz w:val="24"/>
          <w:szCs w:val="24"/>
          <w:lang w:eastAsia="en-ZA"/>
          <w14:ligatures w14:val="none"/>
        </w:rPr>
        <w:t>geheel</w:t>
      </w:r>
      <w:proofErr w:type="spellEnd"/>
      <w:r w:rsidR="00556168">
        <w:rPr>
          <w:rFonts w:ascii="Times New Roman" w:eastAsia="Times New Roman" w:hAnsi="Times New Roman" w:cs="Times New Roman"/>
          <w:kern w:val="0"/>
          <w:sz w:val="24"/>
          <w:szCs w:val="24"/>
          <w:lang w:eastAsia="en-ZA"/>
          <w14:ligatures w14:val="none"/>
        </w:rPr>
        <w:t xml:space="preserve"> </w:t>
      </w:r>
      <w:r w:rsidRPr="009702ED">
        <w:rPr>
          <w:rFonts w:ascii="Times New Roman" w:eastAsia="Times New Roman" w:hAnsi="Times New Roman" w:cs="Times New Roman"/>
          <w:kern w:val="0"/>
          <w:sz w:val="24"/>
          <w:szCs w:val="24"/>
          <w:lang w:eastAsia="en-ZA"/>
          <w14:ligatures w14:val="none"/>
        </w:rPr>
        <w:t xml:space="preserve"> of</w:t>
      </w:r>
      <w:proofErr w:type="gram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gedeeltelik</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00556168">
        <w:rPr>
          <w:rFonts w:ascii="Times New Roman" w:eastAsia="Times New Roman" w:hAnsi="Times New Roman" w:cs="Times New Roman"/>
          <w:kern w:val="0"/>
          <w:sz w:val="24"/>
          <w:szCs w:val="24"/>
          <w:lang w:eastAsia="en-ZA"/>
          <w14:ligatures w14:val="none"/>
        </w:rPr>
        <w:t>nie</w:t>
      </w:r>
      <w:proofErr w:type="spellEnd"/>
      <w:r w:rsidR="00556168">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toegestaan</w:t>
      </w:r>
      <w:proofErr w:type="spellEnd"/>
      <w:r w:rsidRPr="009702ED">
        <w:rPr>
          <w:rFonts w:ascii="Times New Roman" w:eastAsia="Times New Roman" w:hAnsi="Times New Roman" w:cs="Times New Roman"/>
          <w:kern w:val="0"/>
          <w:sz w:val="24"/>
          <w:szCs w:val="24"/>
          <w:lang w:eastAsia="en-ZA"/>
          <w14:ligatures w14:val="none"/>
        </w:rPr>
        <w:t xml:space="preserve"> is</w:t>
      </w:r>
      <w:r w:rsidR="00556168">
        <w:rPr>
          <w:rFonts w:ascii="Times New Roman" w:eastAsia="Times New Roman" w:hAnsi="Times New Roman" w:cs="Times New Roman"/>
          <w:kern w:val="0"/>
          <w:sz w:val="24"/>
          <w:szCs w:val="24"/>
          <w:lang w:eastAsia="en-ZA"/>
          <w14:ligatures w14:val="none"/>
        </w:rPr>
        <w:t xml:space="preserve"> </w:t>
      </w:r>
      <w:proofErr w:type="spellStart"/>
      <w:r w:rsidR="00556168">
        <w:rPr>
          <w:rFonts w:ascii="Times New Roman" w:eastAsia="Times New Roman" w:hAnsi="Times New Roman" w:cs="Times New Roman"/>
          <w:kern w:val="0"/>
          <w:sz w:val="24"/>
          <w:szCs w:val="24"/>
          <w:lang w:eastAsia="en-ZA"/>
          <w14:ligatures w14:val="none"/>
        </w:rPr>
        <w:t>nie</w:t>
      </w:r>
      <w:proofErr w:type="spellEnd"/>
      <w:r w:rsidRPr="009702ED">
        <w:rPr>
          <w:rFonts w:ascii="Times New Roman" w:eastAsia="Times New Roman" w:hAnsi="Times New Roman" w:cs="Times New Roman"/>
          <w:kern w:val="0"/>
          <w:sz w:val="24"/>
          <w:szCs w:val="24"/>
          <w:lang w:eastAsia="en-ZA"/>
          <w14:ligatures w14:val="none"/>
        </w:rPr>
        <w:t>. Byvoorbeeld:</w:t>
      </w:r>
    </w:p>
    <w:p w14:paraId="3745F635" w14:textId="77777777" w:rsidR="009702ED" w:rsidRPr="009702ED" w:rsidRDefault="009702ED" w:rsidP="006D04E8">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Boetes vir laat betaling van BTW, LBS, werkloosheidversekeringfonds (WVF) en vaardigheidontwikkelingsheffing (VOH</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12031F48" w14:textId="77777777" w:rsidR="009702ED" w:rsidRPr="009702ED" w:rsidRDefault="009702ED" w:rsidP="006D04E8">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Boetes vir laat betaling van voorlopige </w:t>
      </w:r>
      <w:proofErr w:type="gramStart"/>
      <w:r w:rsidRPr="009702ED">
        <w:rPr>
          <w:rFonts w:ascii="Times New Roman" w:eastAsia="Times New Roman" w:hAnsi="Times New Roman" w:cs="Times New Roman"/>
          <w:kern w:val="0"/>
          <w:sz w:val="24"/>
          <w:szCs w:val="24"/>
          <w:lang w:eastAsia="en-ZA"/>
          <w14:ligatures w14:val="none"/>
        </w:rPr>
        <w:t>belasting;</w:t>
      </w:r>
      <w:proofErr w:type="gramEnd"/>
    </w:p>
    <w:p w14:paraId="1CD3C056" w14:textId="77777777" w:rsidR="009702ED" w:rsidRPr="009702ED" w:rsidRDefault="009702ED" w:rsidP="006D04E8">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Rente op laat betaling van voorlopige </w:t>
      </w:r>
      <w:proofErr w:type="gramStart"/>
      <w:r w:rsidRPr="009702ED">
        <w:rPr>
          <w:rFonts w:ascii="Times New Roman" w:eastAsia="Times New Roman" w:hAnsi="Times New Roman" w:cs="Times New Roman"/>
          <w:kern w:val="0"/>
          <w:sz w:val="24"/>
          <w:szCs w:val="24"/>
          <w:lang w:eastAsia="en-ZA"/>
          <w14:ligatures w14:val="none"/>
        </w:rPr>
        <w:t>belasting;</w:t>
      </w:r>
      <w:proofErr w:type="gramEnd"/>
    </w:p>
    <w:p w14:paraId="0286590B" w14:textId="77777777" w:rsidR="009702ED" w:rsidRPr="009702ED" w:rsidRDefault="009702ED" w:rsidP="006D04E8">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Rente op laat betaling van BTW en LBS (nie WVF of VOH nie</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7712BE81" w14:textId="77777777" w:rsidR="009702ED" w:rsidRPr="009702ED" w:rsidRDefault="009702ED" w:rsidP="006D04E8">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Boetes vir laat indiening/geen indiening van PIB, MIB en LBS.</w:t>
      </w:r>
    </w:p>
    <w:p w14:paraId="25234DF5" w14:textId="1BA155EC"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Jy het ook die reg om </w:t>
      </w:r>
      <w:proofErr w:type="spellStart"/>
      <w:r w:rsidRPr="009702ED">
        <w:rPr>
          <w:rFonts w:ascii="Times New Roman" w:eastAsia="Times New Roman" w:hAnsi="Times New Roman" w:cs="Times New Roman"/>
          <w:kern w:val="0"/>
          <w:sz w:val="24"/>
          <w:szCs w:val="24"/>
          <w:lang w:eastAsia="en-ZA"/>
          <w14:ligatures w14:val="none"/>
        </w:rPr>
        <w:t>beswaar</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00556168">
        <w:rPr>
          <w:rFonts w:ascii="Times New Roman" w:eastAsia="Times New Roman" w:hAnsi="Times New Roman" w:cs="Times New Roman"/>
          <w:kern w:val="0"/>
          <w:sz w:val="24"/>
          <w:szCs w:val="24"/>
          <w:lang w:eastAsia="en-ZA"/>
          <w14:ligatures w14:val="none"/>
        </w:rPr>
        <w:t>te</w:t>
      </w:r>
      <w:proofErr w:type="spellEnd"/>
      <w:r w:rsidR="00556168">
        <w:rPr>
          <w:rFonts w:ascii="Times New Roman" w:eastAsia="Times New Roman" w:hAnsi="Times New Roman" w:cs="Times New Roman"/>
          <w:kern w:val="0"/>
          <w:sz w:val="24"/>
          <w:szCs w:val="24"/>
          <w:lang w:eastAsia="en-ZA"/>
          <w14:ligatures w14:val="none"/>
        </w:rPr>
        <w:t xml:space="preserve"> </w:t>
      </w:r>
      <w:proofErr w:type="spellStart"/>
      <w:r w:rsidR="00556168">
        <w:rPr>
          <w:rFonts w:ascii="Times New Roman" w:eastAsia="Times New Roman" w:hAnsi="Times New Roman" w:cs="Times New Roman"/>
          <w:kern w:val="0"/>
          <w:sz w:val="24"/>
          <w:szCs w:val="24"/>
          <w:lang w:eastAsia="en-ZA"/>
          <w14:ligatures w14:val="none"/>
        </w:rPr>
        <w:t>maak</w:t>
      </w:r>
      <w:proofErr w:type="spellEnd"/>
      <w:r w:rsidRPr="009702ED">
        <w:rPr>
          <w:rFonts w:ascii="Times New Roman" w:eastAsia="Times New Roman" w:hAnsi="Times New Roman" w:cs="Times New Roman"/>
          <w:kern w:val="0"/>
          <w:sz w:val="24"/>
          <w:szCs w:val="24"/>
          <w:lang w:eastAsia="en-ZA"/>
          <w14:ligatures w14:val="none"/>
        </w:rPr>
        <w:t xml:space="preserve"> teen die </w:t>
      </w:r>
      <w:proofErr w:type="spellStart"/>
      <w:r w:rsidRPr="009702ED">
        <w:rPr>
          <w:rFonts w:ascii="Times New Roman" w:eastAsia="Times New Roman" w:hAnsi="Times New Roman" w:cs="Times New Roman"/>
          <w:kern w:val="0"/>
          <w:sz w:val="24"/>
          <w:szCs w:val="24"/>
          <w:lang w:eastAsia="en-ZA"/>
          <w14:ligatures w14:val="none"/>
        </w:rPr>
        <w:t>heffing</w:t>
      </w:r>
      <w:proofErr w:type="spellEnd"/>
      <w:r w:rsidRPr="009702ED">
        <w:rPr>
          <w:rFonts w:ascii="Times New Roman" w:eastAsia="Times New Roman" w:hAnsi="Times New Roman" w:cs="Times New Roman"/>
          <w:kern w:val="0"/>
          <w:sz w:val="24"/>
          <w:szCs w:val="24"/>
          <w:lang w:eastAsia="en-ZA"/>
          <w14:ligatures w14:val="none"/>
        </w:rPr>
        <w:t xml:space="preserve"> van ander belasting-verwante boetes. Voorbeeld:</w:t>
      </w:r>
    </w:p>
    <w:p w14:paraId="56727A8E" w14:textId="77777777" w:rsidR="009702ED" w:rsidRPr="009702ED" w:rsidRDefault="009702ED" w:rsidP="006D04E8">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gramStart"/>
      <w:r w:rsidRPr="009702ED">
        <w:rPr>
          <w:rFonts w:ascii="Times New Roman" w:eastAsia="Times New Roman" w:hAnsi="Times New Roman" w:cs="Times New Roman"/>
          <w:kern w:val="0"/>
          <w:sz w:val="24"/>
          <w:szCs w:val="24"/>
          <w:lang w:eastAsia="en-ZA"/>
          <w14:ligatures w14:val="none"/>
        </w:rPr>
        <w:t>Onderstellingsboetes;</w:t>
      </w:r>
      <w:proofErr w:type="gramEnd"/>
    </w:p>
    <w:p w14:paraId="00D48F87" w14:textId="77777777" w:rsidR="009702ED" w:rsidRPr="009702ED" w:rsidRDefault="009702ED" w:rsidP="006D04E8">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Belastingvrye </w:t>
      </w:r>
      <w:proofErr w:type="gramStart"/>
      <w:r w:rsidRPr="009702ED">
        <w:rPr>
          <w:rFonts w:ascii="Times New Roman" w:eastAsia="Times New Roman" w:hAnsi="Times New Roman" w:cs="Times New Roman"/>
          <w:kern w:val="0"/>
          <w:sz w:val="24"/>
          <w:szCs w:val="24"/>
          <w:lang w:eastAsia="en-ZA"/>
          <w14:ligatures w14:val="none"/>
        </w:rPr>
        <w:t>beleggingsboetes;</w:t>
      </w:r>
      <w:proofErr w:type="gramEnd"/>
    </w:p>
    <w:p w14:paraId="7592DDC5" w14:textId="77777777" w:rsidR="009702ED" w:rsidRPr="009702ED" w:rsidRDefault="009702ED" w:rsidP="006D04E8">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Indiensnemingbelastingaansporing (ETI) sektorale </w:t>
      </w:r>
      <w:proofErr w:type="gramStart"/>
      <w:r w:rsidRPr="009702ED">
        <w:rPr>
          <w:rFonts w:ascii="Times New Roman" w:eastAsia="Times New Roman" w:hAnsi="Times New Roman" w:cs="Times New Roman"/>
          <w:kern w:val="0"/>
          <w:sz w:val="24"/>
          <w:szCs w:val="24"/>
          <w:lang w:eastAsia="en-ZA"/>
          <w14:ligatures w14:val="none"/>
        </w:rPr>
        <w:t>loonboetes;</w:t>
      </w:r>
      <w:proofErr w:type="gramEnd"/>
    </w:p>
    <w:p w14:paraId="1E52C375" w14:textId="77777777" w:rsidR="009702ED" w:rsidRPr="009702ED" w:rsidRDefault="009702ED" w:rsidP="006D04E8">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ETI </w:t>
      </w:r>
      <w:proofErr w:type="gramStart"/>
      <w:r w:rsidRPr="009702ED">
        <w:rPr>
          <w:rFonts w:ascii="Times New Roman" w:eastAsia="Times New Roman" w:hAnsi="Times New Roman" w:cs="Times New Roman"/>
          <w:kern w:val="0"/>
          <w:sz w:val="24"/>
          <w:szCs w:val="24"/>
          <w:lang w:eastAsia="en-ZA"/>
          <w14:ligatures w14:val="none"/>
        </w:rPr>
        <w:t>verplasingsboetes;</w:t>
      </w:r>
      <w:proofErr w:type="gramEnd"/>
    </w:p>
    <w:p w14:paraId="68212C4E" w14:textId="569D71DE" w:rsidR="009702ED" w:rsidRPr="009702ED" w:rsidRDefault="009702ED" w:rsidP="006D04E8">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kern w:val="0"/>
          <w:sz w:val="24"/>
          <w:szCs w:val="24"/>
          <w:lang w:eastAsia="en-ZA"/>
          <w14:ligatures w14:val="none"/>
        </w:rPr>
        <w:t>Rapporteerbare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proofErr w:type="gramStart"/>
      <w:r w:rsidRPr="009702ED">
        <w:rPr>
          <w:rFonts w:ascii="Times New Roman" w:eastAsia="Times New Roman" w:hAnsi="Times New Roman" w:cs="Times New Roman"/>
          <w:kern w:val="0"/>
          <w:sz w:val="24"/>
          <w:szCs w:val="24"/>
          <w:lang w:eastAsia="en-ZA"/>
          <w14:ligatures w14:val="none"/>
        </w:rPr>
        <w:t>re</w:t>
      </w:r>
      <w:r w:rsidR="00556168">
        <w:rPr>
          <w:rFonts w:ascii="Times New Roman" w:eastAsia="Times New Roman" w:hAnsi="Times New Roman" w:cs="Times New Roman"/>
          <w:kern w:val="0"/>
          <w:sz w:val="24"/>
          <w:szCs w:val="24"/>
          <w:lang w:eastAsia="en-ZA"/>
          <w14:ligatures w14:val="none"/>
        </w:rPr>
        <w:t>ë</w:t>
      </w:r>
      <w:r w:rsidRPr="009702ED">
        <w:rPr>
          <w:rFonts w:ascii="Times New Roman" w:eastAsia="Times New Roman" w:hAnsi="Times New Roman" w:cs="Times New Roman"/>
          <w:kern w:val="0"/>
          <w:sz w:val="24"/>
          <w:szCs w:val="24"/>
          <w:lang w:eastAsia="en-ZA"/>
          <w14:ligatures w14:val="none"/>
        </w:rPr>
        <w:t>lingsboetes</w:t>
      </w:r>
      <w:proofErr w:type="spellEnd"/>
      <w:r w:rsidRPr="009702ED">
        <w:rPr>
          <w:rFonts w:ascii="Times New Roman" w:eastAsia="Times New Roman" w:hAnsi="Times New Roman" w:cs="Times New Roman"/>
          <w:kern w:val="0"/>
          <w:sz w:val="24"/>
          <w:szCs w:val="24"/>
          <w:lang w:eastAsia="en-ZA"/>
          <w14:ligatures w14:val="none"/>
        </w:rPr>
        <w:t>;</w:t>
      </w:r>
      <w:proofErr w:type="gramEnd"/>
    </w:p>
    <w:p w14:paraId="5BAD8D24" w14:textId="77777777" w:rsidR="009702ED" w:rsidRPr="009702ED" w:rsidRDefault="009702ED" w:rsidP="006D04E8">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Onderskattingsboetes (par 20</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2C0C91FE" w14:textId="77777777" w:rsidR="009702ED" w:rsidRPr="009702ED" w:rsidRDefault="009702ED" w:rsidP="006D04E8">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Nie-indiening van voorlopige belasting (par 20A), ens. (hierdie is herroep op of na 1 Maart 2015).</w:t>
      </w:r>
    </w:p>
    <w:p w14:paraId="79499709" w14:textId="000C95ED"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Jy het nie die reg om beswaar teen die heffing van </w:t>
      </w:r>
      <w:proofErr w:type="spellStart"/>
      <w:r w:rsidRPr="009702ED">
        <w:rPr>
          <w:rFonts w:ascii="Times New Roman" w:eastAsia="Times New Roman" w:hAnsi="Times New Roman" w:cs="Times New Roman"/>
          <w:kern w:val="0"/>
          <w:sz w:val="24"/>
          <w:szCs w:val="24"/>
          <w:lang w:eastAsia="en-ZA"/>
          <w14:ligatures w14:val="none"/>
        </w:rPr>
        <w:t>bepaalde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statutêre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rente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00556168">
        <w:rPr>
          <w:rFonts w:ascii="Times New Roman" w:eastAsia="Times New Roman" w:hAnsi="Times New Roman" w:cs="Times New Roman"/>
          <w:kern w:val="0"/>
          <w:sz w:val="24"/>
          <w:szCs w:val="24"/>
          <w:lang w:eastAsia="en-ZA"/>
          <w14:ligatures w14:val="none"/>
        </w:rPr>
        <w:t>te</w:t>
      </w:r>
      <w:proofErr w:type="spellEnd"/>
      <w:r w:rsidR="00556168">
        <w:rPr>
          <w:rFonts w:ascii="Times New Roman" w:eastAsia="Times New Roman" w:hAnsi="Times New Roman" w:cs="Times New Roman"/>
          <w:kern w:val="0"/>
          <w:sz w:val="24"/>
          <w:szCs w:val="24"/>
          <w:lang w:eastAsia="en-ZA"/>
          <w14:ligatures w14:val="none"/>
        </w:rPr>
        <w:t xml:space="preserve"> </w:t>
      </w:r>
      <w:proofErr w:type="spellStart"/>
      <w:r w:rsidR="00556168">
        <w:rPr>
          <w:rFonts w:ascii="Times New Roman" w:eastAsia="Times New Roman" w:hAnsi="Times New Roman" w:cs="Times New Roman"/>
          <w:kern w:val="0"/>
          <w:sz w:val="24"/>
          <w:szCs w:val="24"/>
          <w:lang w:eastAsia="en-ZA"/>
          <w14:ligatures w14:val="none"/>
        </w:rPr>
        <w:t>maak</w:t>
      </w:r>
      <w:proofErr w:type="spellEnd"/>
      <w:r w:rsidR="00556168">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nie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00556168">
        <w:rPr>
          <w:rFonts w:ascii="Times New Roman" w:eastAsia="Times New Roman" w:hAnsi="Times New Roman" w:cs="Times New Roman"/>
          <w:kern w:val="0"/>
          <w:sz w:val="24"/>
          <w:szCs w:val="24"/>
          <w:lang w:eastAsia="en-ZA"/>
          <w14:ligatures w14:val="none"/>
        </w:rPr>
        <w:t>By</w:t>
      </w:r>
      <w:r w:rsidRPr="009702ED">
        <w:rPr>
          <w:rFonts w:ascii="Times New Roman" w:eastAsia="Times New Roman" w:hAnsi="Times New Roman" w:cs="Times New Roman"/>
          <w:kern w:val="0"/>
          <w:sz w:val="24"/>
          <w:szCs w:val="24"/>
          <w:lang w:eastAsia="en-ZA"/>
          <w14:ligatures w14:val="none"/>
        </w:rPr>
        <w:t>oorbeeld</w:t>
      </w:r>
      <w:proofErr w:type="spellEnd"/>
      <w:r w:rsidRPr="009702ED">
        <w:rPr>
          <w:rFonts w:ascii="Times New Roman" w:eastAsia="Times New Roman" w:hAnsi="Times New Roman" w:cs="Times New Roman"/>
          <w:kern w:val="0"/>
          <w:sz w:val="24"/>
          <w:szCs w:val="24"/>
          <w:lang w:eastAsia="en-ZA"/>
          <w14:ligatures w14:val="none"/>
        </w:rPr>
        <w:t>:</w:t>
      </w:r>
    </w:p>
    <w:p w14:paraId="17342557" w14:textId="77777777" w:rsidR="009702ED" w:rsidRPr="009702ED" w:rsidRDefault="009702ED" w:rsidP="006D04E8">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Rente op laat betaling van WVF en </w:t>
      </w:r>
      <w:proofErr w:type="gramStart"/>
      <w:r w:rsidRPr="009702ED">
        <w:rPr>
          <w:rFonts w:ascii="Times New Roman" w:eastAsia="Times New Roman" w:hAnsi="Times New Roman" w:cs="Times New Roman"/>
          <w:kern w:val="0"/>
          <w:sz w:val="24"/>
          <w:szCs w:val="24"/>
          <w:lang w:eastAsia="en-ZA"/>
          <w14:ligatures w14:val="none"/>
        </w:rPr>
        <w:t>VOH;</w:t>
      </w:r>
      <w:proofErr w:type="gramEnd"/>
    </w:p>
    <w:p w14:paraId="468931D4" w14:textId="77777777" w:rsidR="009702ED" w:rsidRPr="009702ED" w:rsidRDefault="009702ED" w:rsidP="006D04E8">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Rente op laat betaling van inkomstebelasting, ens.</w:t>
      </w:r>
    </w:p>
    <w:p w14:paraId="184966D6" w14:textId="01EB5310"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Waar SARS die aftrekking van insetbelasting nie toegelaat het nie, as gevolg van 'n faktuur wat as ongeldig geag word [ingevolge artikel 16(2), met artikel 20(4) saamgelees, van die Wet op Belasting op Toegevoegde Waarde, Wet no. 89 van 1991 (BTW-wet)] en die handelaar bekom intussen 'n geldige faktuur van die verskaffer, moet sodanige handelaar liewer die insetbelasting in 'n daaropvolgende belastingjaar aftrek as om beswaar teen die bykomende aanslag te maak. 'n Handelaar kan die insetbelasting van die geldige belastingfaktuur in die tydperk waar die geldige belastingfaktuur verkry is aftrek, solank dit binne 5 jaar, vanaf die </w:t>
      </w:r>
      <w:r w:rsidRPr="009702ED">
        <w:rPr>
          <w:rFonts w:ascii="Times New Roman" w:eastAsia="Times New Roman" w:hAnsi="Times New Roman" w:cs="Times New Roman"/>
          <w:kern w:val="0"/>
          <w:sz w:val="24"/>
          <w:szCs w:val="24"/>
          <w:lang w:eastAsia="en-ZA"/>
          <w14:ligatures w14:val="none"/>
        </w:rPr>
        <w:lastRenderedPageBreak/>
        <w:t xml:space="preserve">datum waarop die belastingfaktuur vir daardie lewering moes uitgereik wees [artikel 16(3) bepaling (i) van die </w:t>
      </w:r>
      <w:proofErr w:type="gramStart"/>
      <w:r w:rsidRPr="009702ED">
        <w:rPr>
          <w:rFonts w:ascii="Times New Roman" w:eastAsia="Times New Roman" w:hAnsi="Times New Roman" w:cs="Times New Roman"/>
          <w:kern w:val="0"/>
          <w:sz w:val="24"/>
          <w:szCs w:val="24"/>
          <w:lang w:eastAsia="en-ZA"/>
          <w14:ligatures w14:val="none"/>
        </w:rPr>
        <w:t>BTW-wet</w:t>
      </w:r>
      <w:proofErr w:type="gramEnd"/>
      <w:r w:rsidRPr="009702ED">
        <w:rPr>
          <w:rFonts w:ascii="Times New Roman" w:eastAsia="Times New Roman" w:hAnsi="Times New Roman" w:cs="Times New Roman"/>
          <w:kern w:val="0"/>
          <w:sz w:val="24"/>
          <w:szCs w:val="24"/>
          <w:lang w:eastAsia="en-ZA"/>
          <w14:ligatures w14:val="none"/>
        </w:rPr>
        <w:t xml:space="preserve">], </w:t>
      </w:r>
      <w:proofErr w:type="spellStart"/>
      <w:r w:rsidR="007E4295">
        <w:rPr>
          <w:rFonts w:ascii="Times New Roman" w:eastAsia="Times New Roman" w:hAnsi="Times New Roman" w:cs="Times New Roman"/>
          <w:kern w:val="0"/>
          <w:sz w:val="24"/>
          <w:szCs w:val="24"/>
          <w:lang w:eastAsia="en-ZA"/>
          <w14:ligatures w14:val="none"/>
        </w:rPr>
        <w:t>gedoen</w:t>
      </w:r>
      <w:proofErr w:type="spellEnd"/>
      <w:r w:rsidR="007E4295">
        <w:rPr>
          <w:rFonts w:ascii="Times New Roman" w:eastAsia="Times New Roman" w:hAnsi="Times New Roman" w:cs="Times New Roman"/>
          <w:kern w:val="0"/>
          <w:sz w:val="24"/>
          <w:szCs w:val="24"/>
          <w:lang w:eastAsia="en-ZA"/>
          <w14:ligatures w14:val="none"/>
        </w:rPr>
        <w:t xml:space="preserve"> </w:t>
      </w:r>
      <w:r w:rsidRPr="009702ED">
        <w:rPr>
          <w:rFonts w:ascii="Times New Roman" w:eastAsia="Times New Roman" w:hAnsi="Times New Roman" w:cs="Times New Roman"/>
          <w:kern w:val="0"/>
          <w:sz w:val="24"/>
          <w:szCs w:val="24"/>
          <w:lang w:eastAsia="en-ZA"/>
          <w14:ligatures w14:val="none"/>
        </w:rPr>
        <w:t>word.</w:t>
      </w:r>
    </w:p>
    <w:p w14:paraId="52FAEAE5" w14:textId="0CB5AF35" w:rsidR="009702ED" w:rsidRPr="009702ED" w:rsidRDefault="009702ED" w:rsidP="006D04E8">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 xml:space="preserve">Wanneer </w:t>
      </w:r>
      <w:proofErr w:type="spellStart"/>
      <w:r w:rsidR="007E4295">
        <w:rPr>
          <w:rFonts w:ascii="inherit" w:eastAsia="Times New Roman" w:hAnsi="inherit" w:cs="Times New Roman"/>
          <w:kern w:val="0"/>
          <w:sz w:val="36"/>
          <w:szCs w:val="36"/>
          <w:lang w:eastAsia="en-ZA"/>
          <w14:ligatures w14:val="none"/>
        </w:rPr>
        <w:t>kan</w:t>
      </w:r>
      <w:proofErr w:type="spellEnd"/>
      <w:r w:rsidRPr="009702ED">
        <w:rPr>
          <w:rFonts w:ascii="inherit" w:eastAsia="Times New Roman" w:hAnsi="inherit" w:cs="Times New Roman"/>
          <w:kern w:val="0"/>
          <w:sz w:val="36"/>
          <w:szCs w:val="36"/>
          <w:lang w:eastAsia="en-ZA"/>
          <w14:ligatures w14:val="none"/>
        </w:rPr>
        <w:t xml:space="preserve"> ek 'n </w:t>
      </w:r>
      <w:proofErr w:type="spellStart"/>
      <w:r w:rsidRPr="009702ED">
        <w:rPr>
          <w:rFonts w:ascii="inherit" w:eastAsia="Times New Roman" w:hAnsi="inherit" w:cs="Times New Roman"/>
          <w:kern w:val="0"/>
          <w:sz w:val="36"/>
          <w:szCs w:val="36"/>
          <w:lang w:eastAsia="en-ZA"/>
          <w14:ligatures w14:val="none"/>
        </w:rPr>
        <w:t>beswaar</w:t>
      </w:r>
      <w:proofErr w:type="spellEnd"/>
      <w:r w:rsidRPr="009702ED">
        <w:rPr>
          <w:rFonts w:ascii="inherit" w:eastAsia="Times New Roman" w:hAnsi="inherit" w:cs="Times New Roman"/>
          <w:kern w:val="0"/>
          <w:sz w:val="36"/>
          <w:szCs w:val="36"/>
          <w:lang w:eastAsia="en-ZA"/>
          <w14:ligatures w14:val="none"/>
        </w:rPr>
        <w:t xml:space="preserve"> </w:t>
      </w:r>
      <w:proofErr w:type="spellStart"/>
      <w:r w:rsidR="007E4295">
        <w:rPr>
          <w:rFonts w:ascii="inherit" w:eastAsia="Times New Roman" w:hAnsi="inherit" w:cs="Times New Roman"/>
          <w:kern w:val="0"/>
          <w:sz w:val="36"/>
          <w:szCs w:val="36"/>
          <w:lang w:eastAsia="en-ZA"/>
          <w14:ligatures w14:val="none"/>
        </w:rPr>
        <w:t>indien</w:t>
      </w:r>
      <w:proofErr w:type="spellEnd"/>
      <w:r w:rsidRPr="009702ED">
        <w:rPr>
          <w:rFonts w:ascii="inherit" w:eastAsia="Times New Roman" w:hAnsi="inherit" w:cs="Times New Roman"/>
          <w:kern w:val="0"/>
          <w:sz w:val="36"/>
          <w:szCs w:val="36"/>
          <w:lang w:eastAsia="en-ZA"/>
          <w14:ligatures w14:val="none"/>
        </w:rPr>
        <w:t>?</w:t>
      </w:r>
    </w:p>
    <w:p w14:paraId="7F123425"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'n Beswaar moet 80 werksdae, na die datum van die aanslag of SARS se besluit, ingedien word.   </w:t>
      </w:r>
    </w:p>
    <w:p w14:paraId="7867714A"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Waar die belastingpligtige redes vir die aanslag versoek, moet die beswaar binne 80 werksdae ingedien word na:</w:t>
      </w:r>
    </w:p>
    <w:p w14:paraId="33721BD8" w14:textId="77777777" w:rsidR="009702ED" w:rsidRPr="009702ED" w:rsidRDefault="009702ED" w:rsidP="006D04E8">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Die datum van die kennisgewing wat deur SARS gestuur is dat genoegsame redes verskaf is en dat geen verdere redes verskaf sal word nie; of</w:t>
      </w:r>
    </w:p>
    <w:p w14:paraId="3BA2FFF7" w14:textId="77777777" w:rsidR="009702ED" w:rsidRPr="009702ED" w:rsidRDefault="009702ED" w:rsidP="006D04E8">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Die datum waarop SARS jou van die redes/verdere redes voorsien het.</w:t>
      </w:r>
    </w:p>
    <w:p w14:paraId="7742800B" w14:textId="77777777" w:rsidR="009702ED" w:rsidRPr="009702ED" w:rsidRDefault="009702ED" w:rsidP="006D04E8">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Hoe rig ek 'n beswaar?</w:t>
      </w:r>
    </w:p>
    <w:p w14:paraId="4D37139E"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Belastingsoorte: MIB, PIB, LBS en BTW:</w:t>
      </w:r>
      <w:r w:rsidRPr="009702ED">
        <w:rPr>
          <w:rFonts w:ascii="Times New Roman" w:eastAsia="Times New Roman" w:hAnsi="Times New Roman" w:cs="Times New Roman"/>
          <w:kern w:val="0"/>
          <w:sz w:val="24"/>
          <w:szCs w:val="24"/>
          <w:lang w:eastAsia="en-ZA"/>
          <w14:ligatures w14:val="none"/>
        </w:rPr>
        <w:t> </w:t>
      </w:r>
    </w:p>
    <w:p w14:paraId="54F86459"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'n Geoutomatiseerde dispuutproses bestaan op eFiling vir die bogenoemde belastingsoorte. 'n Beswaar kan slegs as </w:t>
      </w:r>
      <w:proofErr w:type="spellStart"/>
      <w:r w:rsidRPr="009702ED">
        <w:rPr>
          <w:rFonts w:ascii="Times New Roman" w:eastAsia="Times New Roman" w:hAnsi="Times New Roman" w:cs="Times New Roman"/>
          <w:kern w:val="0"/>
          <w:sz w:val="24"/>
          <w:szCs w:val="24"/>
          <w:lang w:eastAsia="en-ZA"/>
          <w14:ligatures w14:val="none"/>
        </w:rPr>
        <w:t>volg</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ingedien</w:t>
      </w:r>
      <w:proofErr w:type="spellEnd"/>
      <w:r w:rsidRPr="009702ED">
        <w:rPr>
          <w:rFonts w:ascii="Times New Roman" w:eastAsia="Times New Roman" w:hAnsi="Times New Roman" w:cs="Times New Roman"/>
          <w:kern w:val="0"/>
          <w:sz w:val="24"/>
          <w:szCs w:val="24"/>
          <w:lang w:eastAsia="en-ZA"/>
          <w14:ligatures w14:val="none"/>
        </w:rPr>
        <w:t xml:space="preserve"> word:</w:t>
      </w:r>
    </w:p>
    <w:p w14:paraId="582E7CE7" w14:textId="77777777" w:rsidR="009702ED" w:rsidRPr="009702ED" w:rsidRDefault="009702ED" w:rsidP="006D04E8">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Deur </w:t>
      </w:r>
      <w:proofErr w:type="spellStart"/>
      <w:proofErr w:type="gram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w:t>
      </w:r>
      <w:proofErr w:type="gramEnd"/>
    </w:p>
    <w:p w14:paraId="0A7A8A34" w14:textId="77777777" w:rsidR="009702ED" w:rsidRPr="009702ED" w:rsidRDefault="009702ED" w:rsidP="006D04E8">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By jou naaste SARS-tak. </w:t>
      </w:r>
      <w:r w:rsidRPr="00F65D50">
        <w:rPr>
          <w:rFonts w:ascii="Times New Roman" w:eastAsia="Times New Roman" w:hAnsi="Times New Roman" w:cs="Times New Roman"/>
          <w:color w:val="0070C0"/>
          <w:kern w:val="0"/>
          <w:sz w:val="24"/>
          <w:szCs w:val="24"/>
          <w:lang w:eastAsia="en-ZA"/>
          <w14:ligatures w14:val="none"/>
        </w:rPr>
        <w:t xml:space="preserve">Klik hier om 'n afspraak te </w:t>
      </w:r>
      <w:proofErr w:type="spellStart"/>
      <w:r w:rsidRPr="00F65D50">
        <w:rPr>
          <w:rFonts w:ascii="Times New Roman" w:eastAsia="Times New Roman" w:hAnsi="Times New Roman" w:cs="Times New Roman"/>
          <w:color w:val="0070C0"/>
          <w:kern w:val="0"/>
          <w:sz w:val="24"/>
          <w:szCs w:val="24"/>
          <w:lang w:eastAsia="en-ZA"/>
          <w14:ligatures w14:val="none"/>
        </w:rPr>
        <w:t>maak</w:t>
      </w:r>
      <w:proofErr w:type="spellEnd"/>
      <w:r w:rsidRPr="009702ED">
        <w:rPr>
          <w:rFonts w:ascii="Times New Roman" w:eastAsia="Times New Roman" w:hAnsi="Times New Roman" w:cs="Times New Roman"/>
          <w:kern w:val="0"/>
          <w:sz w:val="24"/>
          <w:szCs w:val="24"/>
          <w:lang w:eastAsia="en-ZA"/>
          <w14:ligatures w14:val="none"/>
        </w:rPr>
        <w:t>.</w:t>
      </w:r>
      <w:hyperlink r:id="rId6" w:tgtFrame="_blank" w:history="1"/>
    </w:p>
    <w:p w14:paraId="1A14B007" w14:textId="3BBDDAA2" w:rsidR="009702ED" w:rsidRPr="009702ED" w:rsidRDefault="007E4295"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Pr>
          <w:rFonts w:ascii="Times New Roman" w:eastAsia="Times New Roman" w:hAnsi="Times New Roman" w:cs="Times New Roman"/>
          <w:kern w:val="0"/>
          <w:sz w:val="24"/>
          <w:szCs w:val="24"/>
          <w:lang w:eastAsia="en-ZA"/>
          <w14:ligatures w14:val="none"/>
        </w:rPr>
        <w:t xml:space="preserve">Jy </w:t>
      </w:r>
      <w:proofErr w:type="spellStart"/>
      <w:r>
        <w:rPr>
          <w:rFonts w:ascii="Times New Roman" w:eastAsia="Times New Roman" w:hAnsi="Times New Roman" w:cs="Times New Roman"/>
          <w:kern w:val="0"/>
          <w:sz w:val="24"/>
          <w:szCs w:val="24"/>
          <w:lang w:eastAsia="en-ZA"/>
          <w14:ligatures w14:val="none"/>
        </w:rPr>
        <w:t>kan</w:t>
      </w:r>
      <w:proofErr w:type="spellEnd"/>
      <w:r>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slegs</w:t>
      </w:r>
      <w:proofErr w:type="spellEnd"/>
      <w:r>
        <w:rPr>
          <w:rFonts w:ascii="Times New Roman" w:eastAsia="Times New Roman" w:hAnsi="Times New Roman" w:cs="Times New Roman"/>
          <w:kern w:val="0"/>
          <w:sz w:val="24"/>
          <w:szCs w:val="24"/>
          <w:lang w:eastAsia="en-ZA"/>
          <w14:ligatures w14:val="none"/>
        </w:rPr>
        <w:t xml:space="preserve"> </w:t>
      </w:r>
      <w:proofErr w:type="spellStart"/>
      <w:r>
        <w:rPr>
          <w:rFonts w:ascii="Times New Roman" w:eastAsia="Times New Roman" w:hAnsi="Times New Roman" w:cs="Times New Roman"/>
          <w:kern w:val="0"/>
          <w:sz w:val="24"/>
          <w:szCs w:val="24"/>
          <w:lang w:eastAsia="en-ZA"/>
          <w14:ligatures w14:val="none"/>
        </w:rPr>
        <w:t>vir</w:t>
      </w:r>
      <w:proofErr w:type="spellEnd"/>
      <w:r>
        <w:rPr>
          <w:rFonts w:ascii="Times New Roman" w:eastAsia="Times New Roman" w:hAnsi="Times New Roman" w:cs="Times New Roman"/>
          <w:kern w:val="0"/>
          <w:sz w:val="24"/>
          <w:szCs w:val="24"/>
          <w:lang w:eastAsia="en-ZA"/>
          <w14:ligatures w14:val="none"/>
        </w:rPr>
        <w:t xml:space="preserve"> </w:t>
      </w:r>
      <w:proofErr w:type="spellStart"/>
      <w:r w:rsidR="009702ED" w:rsidRPr="009702ED">
        <w:rPr>
          <w:rFonts w:ascii="Times New Roman" w:eastAsia="Times New Roman" w:hAnsi="Times New Roman" w:cs="Times New Roman"/>
          <w:kern w:val="0"/>
          <w:sz w:val="24"/>
          <w:szCs w:val="24"/>
          <w:lang w:eastAsia="en-ZA"/>
          <w14:ligatures w14:val="none"/>
        </w:rPr>
        <w:t>bepaalde</w:t>
      </w:r>
      <w:proofErr w:type="spellEnd"/>
      <w:r w:rsidR="009702ED" w:rsidRPr="009702ED">
        <w:rPr>
          <w:rFonts w:ascii="Times New Roman" w:eastAsia="Times New Roman" w:hAnsi="Times New Roman" w:cs="Times New Roman"/>
          <w:kern w:val="0"/>
          <w:sz w:val="24"/>
          <w:szCs w:val="24"/>
          <w:lang w:eastAsia="en-ZA"/>
          <w14:ligatures w14:val="none"/>
        </w:rPr>
        <w:t xml:space="preserve"> MIB- en BTW-</w:t>
      </w:r>
      <w:proofErr w:type="spellStart"/>
      <w:r w:rsidR="009702ED" w:rsidRPr="009702ED">
        <w:rPr>
          <w:rFonts w:ascii="Times New Roman" w:eastAsia="Times New Roman" w:hAnsi="Times New Roman" w:cs="Times New Roman"/>
          <w:kern w:val="0"/>
          <w:sz w:val="24"/>
          <w:szCs w:val="24"/>
          <w:lang w:eastAsia="en-ZA"/>
          <w14:ligatures w14:val="none"/>
        </w:rPr>
        <w:t>uitsonderings</w:t>
      </w:r>
      <w:proofErr w:type="spellEnd"/>
      <w:r w:rsidR="009702ED" w:rsidRPr="009702ED">
        <w:rPr>
          <w:rFonts w:ascii="Times New Roman" w:eastAsia="Times New Roman" w:hAnsi="Times New Roman" w:cs="Times New Roman"/>
          <w:kern w:val="0"/>
          <w:sz w:val="24"/>
          <w:szCs w:val="24"/>
          <w:lang w:eastAsia="en-ZA"/>
          <w14:ligatures w14:val="none"/>
        </w:rPr>
        <w:t xml:space="preserve">, </w:t>
      </w:r>
      <w:proofErr w:type="spellStart"/>
      <w:r w:rsidR="009702ED" w:rsidRPr="009702ED">
        <w:rPr>
          <w:rFonts w:ascii="Times New Roman" w:eastAsia="Times New Roman" w:hAnsi="Times New Roman" w:cs="Times New Roman"/>
          <w:kern w:val="0"/>
          <w:sz w:val="24"/>
          <w:szCs w:val="24"/>
          <w:lang w:eastAsia="en-ZA"/>
          <w14:ligatures w14:val="none"/>
        </w:rPr>
        <w:t>asook</w:t>
      </w:r>
      <w:proofErr w:type="spellEnd"/>
      <w:r w:rsidR="009702ED" w:rsidRPr="009702ED">
        <w:rPr>
          <w:rFonts w:ascii="Times New Roman" w:eastAsia="Times New Roman" w:hAnsi="Times New Roman" w:cs="Times New Roman"/>
          <w:kern w:val="0"/>
          <w:sz w:val="24"/>
          <w:szCs w:val="24"/>
          <w:lang w:eastAsia="en-ZA"/>
          <w14:ligatures w14:val="none"/>
        </w:rPr>
        <w:t xml:space="preserve"> trusts, </w:t>
      </w:r>
      <w:proofErr w:type="spellStart"/>
      <w:r w:rsidR="009702ED" w:rsidRPr="009702ED">
        <w:rPr>
          <w:rFonts w:ascii="Times New Roman" w:eastAsia="Times New Roman" w:hAnsi="Times New Roman" w:cs="Times New Roman"/>
          <w:kern w:val="0"/>
          <w:sz w:val="24"/>
          <w:szCs w:val="24"/>
          <w:lang w:eastAsia="en-ZA"/>
          <w14:ligatures w14:val="none"/>
        </w:rPr>
        <w:t>besware</w:t>
      </w:r>
      <w:proofErr w:type="spellEnd"/>
      <w:r w:rsidR="009702ED" w:rsidRPr="009702ED">
        <w:rPr>
          <w:rFonts w:ascii="Times New Roman" w:eastAsia="Times New Roman" w:hAnsi="Times New Roman" w:cs="Times New Roman"/>
          <w:kern w:val="0"/>
          <w:sz w:val="24"/>
          <w:szCs w:val="24"/>
          <w:lang w:eastAsia="en-ZA"/>
          <w14:ligatures w14:val="none"/>
        </w:rPr>
        <w:t xml:space="preserve"> </w:t>
      </w:r>
      <w:proofErr w:type="spellStart"/>
      <w:r w:rsidR="009702ED" w:rsidRPr="009702ED">
        <w:rPr>
          <w:rFonts w:ascii="Times New Roman" w:eastAsia="Times New Roman" w:hAnsi="Times New Roman" w:cs="Times New Roman"/>
          <w:kern w:val="0"/>
          <w:sz w:val="24"/>
          <w:szCs w:val="24"/>
          <w:lang w:eastAsia="en-ZA"/>
          <w14:ligatures w14:val="none"/>
        </w:rPr>
        <w:t>indien</w:t>
      </w:r>
      <w:proofErr w:type="spellEnd"/>
      <w:r w:rsidR="009702ED" w:rsidRPr="009702ED">
        <w:rPr>
          <w:rFonts w:ascii="Times New Roman" w:eastAsia="Times New Roman" w:hAnsi="Times New Roman" w:cs="Times New Roman"/>
          <w:kern w:val="0"/>
          <w:sz w:val="24"/>
          <w:szCs w:val="24"/>
          <w:lang w:eastAsia="en-ZA"/>
          <w14:ligatures w14:val="none"/>
        </w:rPr>
        <w:t xml:space="preserve"> by </w:t>
      </w:r>
      <w:proofErr w:type="spellStart"/>
      <w:r w:rsidR="009702ED" w:rsidRPr="009702ED">
        <w:rPr>
          <w:rFonts w:ascii="Times New Roman" w:eastAsia="Times New Roman" w:hAnsi="Times New Roman" w:cs="Times New Roman"/>
          <w:kern w:val="0"/>
          <w:sz w:val="24"/>
          <w:szCs w:val="24"/>
          <w:lang w:eastAsia="en-ZA"/>
          <w14:ligatures w14:val="none"/>
        </w:rPr>
        <w:t>wyse</w:t>
      </w:r>
      <w:proofErr w:type="spellEnd"/>
      <w:r w:rsidR="009702ED" w:rsidRPr="009702ED">
        <w:rPr>
          <w:rFonts w:ascii="Times New Roman" w:eastAsia="Times New Roman" w:hAnsi="Times New Roman" w:cs="Times New Roman"/>
          <w:kern w:val="0"/>
          <w:sz w:val="24"/>
          <w:szCs w:val="24"/>
          <w:lang w:eastAsia="en-ZA"/>
          <w14:ligatures w14:val="none"/>
        </w:rPr>
        <w:t xml:space="preserve"> van die ongerekenariseerde proses soos hieronder onder '</w:t>
      </w:r>
      <w:proofErr w:type="spellStart"/>
      <w:r>
        <w:rPr>
          <w:rFonts w:ascii="Times New Roman" w:eastAsia="Times New Roman" w:hAnsi="Times New Roman" w:cs="Times New Roman"/>
          <w:kern w:val="0"/>
          <w:sz w:val="24"/>
          <w:szCs w:val="24"/>
          <w:lang w:eastAsia="en-ZA"/>
          <w14:ligatures w14:val="none"/>
        </w:rPr>
        <w:t>Belastingsoorte</w:t>
      </w:r>
      <w:proofErr w:type="spellEnd"/>
      <w:r w:rsidR="009702ED" w:rsidRPr="009702ED">
        <w:rPr>
          <w:rFonts w:ascii="Times New Roman" w:eastAsia="Times New Roman" w:hAnsi="Times New Roman" w:cs="Times New Roman"/>
          <w:kern w:val="0"/>
          <w:sz w:val="24"/>
          <w:szCs w:val="24"/>
          <w:lang w:eastAsia="en-ZA"/>
          <w14:ligatures w14:val="none"/>
        </w:rPr>
        <w:t xml:space="preserve">: </w:t>
      </w:r>
      <w:r>
        <w:rPr>
          <w:rFonts w:ascii="Times New Roman" w:eastAsia="Times New Roman" w:hAnsi="Times New Roman" w:cs="Times New Roman"/>
          <w:kern w:val="0"/>
          <w:sz w:val="24"/>
          <w:szCs w:val="24"/>
          <w:lang w:eastAsia="en-ZA"/>
          <w14:ligatures w14:val="none"/>
        </w:rPr>
        <w:t>Ander</w:t>
      </w:r>
      <w:r w:rsidR="009702ED" w:rsidRPr="009702ED">
        <w:rPr>
          <w:rFonts w:ascii="Times New Roman" w:eastAsia="Times New Roman" w:hAnsi="Times New Roman" w:cs="Times New Roman"/>
          <w:kern w:val="0"/>
          <w:sz w:val="24"/>
          <w:szCs w:val="24"/>
          <w:lang w:eastAsia="en-ZA"/>
          <w14:ligatures w14:val="none"/>
        </w:rPr>
        <w:t>' uiteengesit word.</w:t>
      </w:r>
    </w:p>
    <w:p w14:paraId="26B1CCCB" w14:textId="2FDB4363"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Vir meer inligting oor die voorgeskrewe manier om appèlle aanhangig te maak, verwys asseblief na die </w:t>
      </w:r>
      <w:r w:rsidRPr="00F65D50">
        <w:rPr>
          <w:rFonts w:ascii="Times New Roman" w:eastAsia="Times New Roman" w:hAnsi="Times New Roman" w:cs="Times New Roman"/>
          <w:color w:val="0070C0"/>
          <w:kern w:val="0"/>
          <w:sz w:val="24"/>
          <w:szCs w:val="24"/>
          <w:lang w:eastAsia="en-ZA"/>
          <w14:ligatures w14:val="none"/>
        </w:rPr>
        <w:t xml:space="preserve">nuutste publieke </w:t>
      </w:r>
      <w:proofErr w:type="spellStart"/>
      <w:r w:rsidRPr="00F65D50">
        <w:rPr>
          <w:rFonts w:ascii="Times New Roman" w:eastAsia="Times New Roman" w:hAnsi="Times New Roman" w:cs="Times New Roman"/>
          <w:color w:val="0070C0"/>
          <w:kern w:val="0"/>
          <w:sz w:val="24"/>
          <w:szCs w:val="24"/>
          <w:lang w:eastAsia="en-ZA"/>
          <w14:ligatures w14:val="none"/>
        </w:rPr>
        <w:t>kennisgewing</w:t>
      </w:r>
      <w:proofErr w:type="spellEnd"/>
      <w:r w:rsidRPr="00F65D50">
        <w:rPr>
          <w:rFonts w:ascii="Times New Roman" w:eastAsia="Times New Roman" w:hAnsi="Times New Roman" w:cs="Times New Roman"/>
          <w:color w:val="0070C0"/>
          <w:kern w:val="0"/>
          <w:sz w:val="24"/>
          <w:szCs w:val="24"/>
          <w:lang w:eastAsia="en-ZA"/>
          <w14:ligatures w14:val="none"/>
        </w:rPr>
        <w:t xml:space="preserve"> </w:t>
      </w:r>
      <w:proofErr w:type="spellStart"/>
      <w:r w:rsidRPr="00F65D50">
        <w:rPr>
          <w:rFonts w:ascii="Times New Roman" w:eastAsia="Times New Roman" w:hAnsi="Times New Roman" w:cs="Times New Roman"/>
          <w:color w:val="0070C0"/>
          <w:kern w:val="0"/>
          <w:sz w:val="24"/>
          <w:szCs w:val="24"/>
          <w:lang w:eastAsia="en-ZA"/>
          <w14:ligatures w14:val="none"/>
        </w:rPr>
        <w:t>onder</w:t>
      </w:r>
      <w:proofErr w:type="spellEnd"/>
      <w:r w:rsidRPr="00F65D50">
        <w:rPr>
          <w:rFonts w:ascii="Times New Roman" w:eastAsia="Times New Roman" w:hAnsi="Times New Roman" w:cs="Times New Roman"/>
          <w:color w:val="0070C0"/>
          <w:kern w:val="0"/>
          <w:sz w:val="24"/>
          <w:szCs w:val="24"/>
          <w:lang w:eastAsia="en-ZA"/>
          <w14:ligatures w14:val="none"/>
        </w:rPr>
        <w:t xml:space="preserve"> </w:t>
      </w:r>
      <w:r w:rsidR="00F65D50">
        <w:rPr>
          <w:rFonts w:ascii="Times New Roman" w:eastAsia="Times New Roman" w:hAnsi="Times New Roman" w:cs="Times New Roman"/>
          <w:color w:val="0070C0"/>
          <w:kern w:val="0"/>
          <w:sz w:val="24"/>
          <w:szCs w:val="24"/>
          <w:lang w:eastAsia="en-ZA"/>
          <w14:ligatures w14:val="none"/>
        </w:rPr>
        <w:t>‘</w:t>
      </w:r>
      <w:r w:rsidRPr="00F65D50">
        <w:rPr>
          <w:rFonts w:ascii="Times New Roman" w:eastAsia="Times New Roman" w:hAnsi="Times New Roman" w:cs="Times New Roman"/>
          <w:color w:val="0070C0"/>
          <w:kern w:val="0"/>
          <w:sz w:val="24"/>
          <w:szCs w:val="24"/>
          <w:lang w:eastAsia="en-ZA"/>
          <w14:ligatures w14:val="none"/>
        </w:rPr>
        <w:t>Public Notices</w:t>
      </w:r>
      <w:r w:rsidR="00F65D50">
        <w:rPr>
          <w:rFonts w:ascii="Times New Roman" w:eastAsia="Times New Roman" w:hAnsi="Times New Roman" w:cs="Times New Roman"/>
          <w:color w:val="0070C0"/>
          <w:kern w:val="0"/>
          <w:sz w:val="24"/>
          <w:szCs w:val="24"/>
          <w:lang w:eastAsia="en-ZA"/>
          <w14:ligatures w14:val="none"/>
        </w:rPr>
        <w:t>’</w:t>
      </w:r>
      <w:r w:rsidRPr="009702ED">
        <w:rPr>
          <w:rFonts w:ascii="Times New Roman" w:eastAsia="Times New Roman" w:hAnsi="Times New Roman" w:cs="Times New Roman"/>
          <w:kern w:val="0"/>
          <w:sz w:val="24"/>
          <w:szCs w:val="24"/>
          <w:lang w:eastAsia="en-ZA"/>
          <w14:ligatures w14:val="none"/>
        </w:rPr>
        <w:t>.</w:t>
      </w:r>
      <w:hyperlink r:id="rId7" w:history="1"/>
    </w:p>
    <w:p w14:paraId="0E0A4FD5"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Wanneer jy die dispuut deur eFiling indien, neem asseblief kennis van die volgende:  </w:t>
      </w:r>
    </w:p>
    <w:p w14:paraId="3CA547D1" w14:textId="3115DC92"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b/>
          <w:bCs/>
          <w:kern w:val="0"/>
          <w:sz w:val="24"/>
          <w:szCs w:val="24"/>
          <w:lang w:eastAsia="en-ZA"/>
          <w14:ligatures w14:val="none"/>
        </w:rPr>
        <w:t>eFiling-geleide</w:t>
      </w:r>
      <w:proofErr w:type="spellEnd"/>
      <w:r w:rsidRPr="009702ED">
        <w:rPr>
          <w:rFonts w:ascii="Times New Roman" w:eastAsia="Times New Roman" w:hAnsi="Times New Roman" w:cs="Times New Roman"/>
          <w:b/>
          <w:bCs/>
          <w:kern w:val="0"/>
          <w:sz w:val="24"/>
          <w:szCs w:val="24"/>
          <w:lang w:eastAsia="en-ZA"/>
          <w14:ligatures w14:val="none"/>
        </w:rPr>
        <w:t xml:space="preserve"> proses: </w:t>
      </w:r>
      <w:r w:rsidRPr="00F65D50">
        <w:rPr>
          <w:rFonts w:ascii="Times New Roman" w:eastAsia="Times New Roman" w:hAnsi="Times New Roman" w:cs="Times New Roman"/>
          <w:kern w:val="0"/>
          <w:sz w:val="24"/>
          <w:szCs w:val="24"/>
          <w:lang w:eastAsia="en-ZA"/>
          <w14:ligatures w14:val="none"/>
        </w:rPr>
        <w:t xml:space="preserve">Die </w:t>
      </w:r>
      <w:proofErr w:type="spellStart"/>
      <w:r w:rsidRPr="00F65D50">
        <w:rPr>
          <w:rFonts w:ascii="Times New Roman" w:eastAsia="Times New Roman" w:hAnsi="Times New Roman" w:cs="Times New Roman"/>
          <w:kern w:val="0"/>
          <w:sz w:val="24"/>
          <w:szCs w:val="24"/>
          <w:lang w:eastAsia="en-ZA"/>
          <w14:ligatures w14:val="none"/>
        </w:rPr>
        <w:t>eFiling</w:t>
      </w:r>
      <w:r w:rsidR="007E4295">
        <w:rPr>
          <w:rFonts w:ascii="Times New Roman" w:eastAsia="Times New Roman" w:hAnsi="Times New Roman" w:cs="Times New Roman"/>
          <w:kern w:val="0"/>
          <w:sz w:val="24"/>
          <w:szCs w:val="24"/>
          <w:lang w:eastAsia="en-ZA"/>
          <w14:ligatures w14:val="none"/>
        </w:rPr>
        <w:t>-</w:t>
      </w:r>
      <w:r w:rsidRPr="00F65D50">
        <w:rPr>
          <w:rFonts w:ascii="Times New Roman" w:eastAsia="Times New Roman" w:hAnsi="Times New Roman" w:cs="Times New Roman"/>
          <w:kern w:val="0"/>
          <w:sz w:val="24"/>
          <w:szCs w:val="24"/>
          <w:lang w:eastAsia="en-ZA"/>
          <w14:ligatures w14:val="none"/>
        </w:rPr>
        <w:t>geleide</w:t>
      </w:r>
      <w:proofErr w:type="spellEnd"/>
      <w:r w:rsidRPr="00F65D50">
        <w:rPr>
          <w:rFonts w:ascii="Times New Roman" w:eastAsia="Times New Roman" w:hAnsi="Times New Roman" w:cs="Times New Roman"/>
          <w:kern w:val="0"/>
          <w:sz w:val="24"/>
          <w:szCs w:val="24"/>
          <w:lang w:eastAsia="en-ZA"/>
          <w14:ligatures w14:val="none"/>
        </w:rPr>
        <w:t xml:space="preserve"> proses </w:t>
      </w:r>
      <w:proofErr w:type="spellStart"/>
      <w:r w:rsidRPr="00F65D50">
        <w:rPr>
          <w:rFonts w:ascii="Times New Roman" w:eastAsia="Times New Roman" w:hAnsi="Times New Roman" w:cs="Times New Roman"/>
          <w:kern w:val="0"/>
          <w:sz w:val="24"/>
          <w:szCs w:val="24"/>
          <w:lang w:eastAsia="en-ZA"/>
          <w14:ligatures w14:val="none"/>
        </w:rPr>
        <w:t>sorg</w:t>
      </w:r>
      <w:proofErr w:type="spellEnd"/>
      <w:r w:rsidRPr="00F65D50">
        <w:rPr>
          <w:rFonts w:ascii="Times New Roman" w:eastAsia="Times New Roman" w:hAnsi="Times New Roman" w:cs="Times New Roman"/>
          <w:kern w:val="0"/>
          <w:sz w:val="24"/>
          <w:szCs w:val="24"/>
          <w:lang w:eastAsia="en-ZA"/>
          <w14:ligatures w14:val="none"/>
        </w:rPr>
        <w:t xml:space="preserve"> </w:t>
      </w:r>
      <w:proofErr w:type="spellStart"/>
      <w:r w:rsidRPr="00F65D50">
        <w:rPr>
          <w:rFonts w:ascii="Times New Roman" w:eastAsia="Times New Roman" w:hAnsi="Times New Roman" w:cs="Times New Roman"/>
          <w:kern w:val="0"/>
          <w:sz w:val="24"/>
          <w:szCs w:val="24"/>
          <w:lang w:eastAsia="en-ZA"/>
          <w14:ligatures w14:val="none"/>
        </w:rPr>
        <w:t>dat</w:t>
      </w:r>
      <w:proofErr w:type="spellEnd"/>
      <w:r w:rsidRPr="00F65D50">
        <w:rPr>
          <w:rFonts w:ascii="Times New Roman" w:eastAsia="Times New Roman" w:hAnsi="Times New Roman" w:cs="Times New Roman"/>
          <w:kern w:val="0"/>
          <w:sz w:val="24"/>
          <w:szCs w:val="24"/>
          <w:lang w:eastAsia="en-ZA"/>
          <w14:ligatures w14:val="none"/>
        </w:rPr>
        <w:t xml:space="preserve"> die </w:t>
      </w:r>
      <w:proofErr w:type="spellStart"/>
      <w:r w:rsidRPr="00F65D50">
        <w:rPr>
          <w:rFonts w:ascii="Times New Roman" w:eastAsia="Times New Roman" w:hAnsi="Times New Roman" w:cs="Times New Roman"/>
          <w:kern w:val="0"/>
          <w:sz w:val="24"/>
          <w:szCs w:val="24"/>
          <w:lang w:eastAsia="en-ZA"/>
          <w14:ligatures w14:val="none"/>
        </w:rPr>
        <w:t>beswaar</w:t>
      </w:r>
      <w:proofErr w:type="spellEnd"/>
      <w:r w:rsidRPr="00F65D50">
        <w:rPr>
          <w:rFonts w:ascii="Times New Roman" w:eastAsia="Times New Roman" w:hAnsi="Times New Roman" w:cs="Times New Roman"/>
          <w:kern w:val="0"/>
          <w:sz w:val="24"/>
          <w:szCs w:val="24"/>
          <w:lang w:eastAsia="en-ZA"/>
          <w14:ligatures w14:val="none"/>
        </w:rPr>
        <w:t xml:space="preserve"> </w:t>
      </w:r>
      <w:proofErr w:type="spellStart"/>
      <w:r w:rsidRPr="00F65D50">
        <w:rPr>
          <w:rFonts w:ascii="Times New Roman" w:eastAsia="Times New Roman" w:hAnsi="Times New Roman" w:cs="Times New Roman"/>
          <w:kern w:val="0"/>
          <w:sz w:val="24"/>
          <w:szCs w:val="24"/>
          <w:lang w:eastAsia="en-ZA"/>
          <w14:ligatures w14:val="none"/>
        </w:rPr>
        <w:t>volgens</w:t>
      </w:r>
      <w:proofErr w:type="spellEnd"/>
      <w:r w:rsidRPr="00F65D50">
        <w:rPr>
          <w:rFonts w:ascii="Times New Roman" w:eastAsia="Times New Roman" w:hAnsi="Times New Roman" w:cs="Times New Roman"/>
          <w:kern w:val="0"/>
          <w:sz w:val="24"/>
          <w:szCs w:val="24"/>
          <w:lang w:eastAsia="en-ZA"/>
          <w14:ligatures w14:val="none"/>
        </w:rPr>
        <w:t xml:space="preserve"> </w:t>
      </w:r>
      <w:proofErr w:type="spellStart"/>
      <w:r w:rsidRPr="00F65D50">
        <w:rPr>
          <w:rFonts w:ascii="Times New Roman" w:eastAsia="Times New Roman" w:hAnsi="Times New Roman" w:cs="Times New Roman"/>
          <w:kern w:val="0"/>
          <w:sz w:val="24"/>
          <w:szCs w:val="24"/>
          <w:lang w:eastAsia="en-ZA"/>
          <w14:ligatures w14:val="none"/>
        </w:rPr>
        <w:t>wetlike</w:t>
      </w:r>
      <w:proofErr w:type="spellEnd"/>
      <w:r w:rsidRPr="00F65D50">
        <w:rPr>
          <w:rFonts w:ascii="Times New Roman" w:eastAsia="Times New Roman" w:hAnsi="Times New Roman" w:cs="Times New Roman"/>
          <w:kern w:val="0"/>
          <w:sz w:val="24"/>
          <w:szCs w:val="24"/>
          <w:lang w:eastAsia="en-ZA"/>
          <w14:ligatures w14:val="none"/>
        </w:rPr>
        <w:t xml:space="preserve"> </w:t>
      </w:r>
      <w:proofErr w:type="spellStart"/>
      <w:r w:rsidRPr="00F65D50">
        <w:rPr>
          <w:rFonts w:ascii="Times New Roman" w:eastAsia="Times New Roman" w:hAnsi="Times New Roman" w:cs="Times New Roman"/>
          <w:kern w:val="0"/>
          <w:sz w:val="24"/>
          <w:szCs w:val="24"/>
          <w:lang w:eastAsia="en-ZA"/>
          <w14:ligatures w14:val="none"/>
        </w:rPr>
        <w:t>vereistes</w:t>
      </w:r>
      <w:proofErr w:type="spellEnd"/>
      <w:r w:rsidRPr="00F65D50">
        <w:rPr>
          <w:rFonts w:ascii="Times New Roman" w:eastAsia="Times New Roman" w:hAnsi="Times New Roman" w:cs="Times New Roman"/>
          <w:kern w:val="0"/>
          <w:sz w:val="24"/>
          <w:szCs w:val="24"/>
          <w:lang w:eastAsia="en-ZA"/>
          <w14:ligatures w14:val="none"/>
        </w:rPr>
        <w:t xml:space="preserve"> </w:t>
      </w:r>
      <w:proofErr w:type="spellStart"/>
      <w:r w:rsidRPr="00F65D50">
        <w:rPr>
          <w:rFonts w:ascii="Times New Roman" w:eastAsia="Times New Roman" w:hAnsi="Times New Roman" w:cs="Times New Roman"/>
          <w:kern w:val="0"/>
          <w:sz w:val="24"/>
          <w:szCs w:val="24"/>
          <w:lang w:eastAsia="en-ZA"/>
          <w14:ligatures w14:val="none"/>
        </w:rPr>
        <w:t>ingedien</w:t>
      </w:r>
      <w:proofErr w:type="spellEnd"/>
      <w:r w:rsidRPr="00F65D50">
        <w:rPr>
          <w:rFonts w:ascii="Times New Roman" w:eastAsia="Times New Roman" w:hAnsi="Times New Roman" w:cs="Times New Roman"/>
          <w:kern w:val="0"/>
          <w:sz w:val="24"/>
          <w:szCs w:val="24"/>
          <w:lang w:eastAsia="en-ZA"/>
          <w14:ligatures w14:val="none"/>
        </w:rPr>
        <w:t xml:space="preserve"> word en </w:t>
      </w:r>
      <w:proofErr w:type="spellStart"/>
      <w:r w:rsidRPr="00F65D50">
        <w:rPr>
          <w:rFonts w:ascii="Times New Roman" w:eastAsia="Times New Roman" w:hAnsi="Times New Roman" w:cs="Times New Roman"/>
          <w:kern w:val="0"/>
          <w:sz w:val="24"/>
          <w:szCs w:val="24"/>
          <w:lang w:eastAsia="en-ZA"/>
          <w14:ligatures w14:val="none"/>
        </w:rPr>
        <w:t>verminder</w:t>
      </w:r>
      <w:proofErr w:type="spellEnd"/>
      <w:r w:rsidRPr="00F65D50">
        <w:rPr>
          <w:rFonts w:ascii="Times New Roman" w:eastAsia="Times New Roman" w:hAnsi="Times New Roman" w:cs="Times New Roman"/>
          <w:kern w:val="0"/>
          <w:sz w:val="24"/>
          <w:szCs w:val="24"/>
          <w:lang w:eastAsia="en-ZA"/>
          <w14:ligatures w14:val="none"/>
        </w:rPr>
        <w:t xml:space="preserve"> so die </w:t>
      </w:r>
      <w:proofErr w:type="spellStart"/>
      <w:r w:rsidRPr="00F65D50">
        <w:rPr>
          <w:rFonts w:ascii="Times New Roman" w:eastAsia="Times New Roman" w:hAnsi="Times New Roman" w:cs="Times New Roman"/>
          <w:kern w:val="0"/>
          <w:sz w:val="24"/>
          <w:szCs w:val="24"/>
          <w:lang w:eastAsia="en-ZA"/>
          <w14:ligatures w14:val="none"/>
        </w:rPr>
        <w:t>risiko</w:t>
      </w:r>
      <w:proofErr w:type="spellEnd"/>
      <w:r w:rsidRPr="00F65D50">
        <w:rPr>
          <w:rFonts w:ascii="Times New Roman" w:eastAsia="Times New Roman" w:hAnsi="Times New Roman" w:cs="Times New Roman"/>
          <w:kern w:val="0"/>
          <w:sz w:val="24"/>
          <w:szCs w:val="24"/>
          <w:lang w:eastAsia="en-ZA"/>
          <w14:ligatures w14:val="none"/>
        </w:rPr>
        <w:t xml:space="preserve"> </w:t>
      </w:r>
      <w:proofErr w:type="spellStart"/>
      <w:r w:rsidRPr="00F65D50">
        <w:rPr>
          <w:rFonts w:ascii="Times New Roman" w:eastAsia="Times New Roman" w:hAnsi="Times New Roman" w:cs="Times New Roman"/>
          <w:kern w:val="0"/>
          <w:sz w:val="24"/>
          <w:szCs w:val="24"/>
          <w:lang w:eastAsia="en-ZA"/>
          <w14:ligatures w14:val="none"/>
        </w:rPr>
        <w:t>dat</w:t>
      </w:r>
      <w:proofErr w:type="spellEnd"/>
      <w:r w:rsidRPr="00F65D50">
        <w:rPr>
          <w:rFonts w:ascii="Times New Roman" w:eastAsia="Times New Roman" w:hAnsi="Times New Roman" w:cs="Times New Roman"/>
          <w:kern w:val="0"/>
          <w:sz w:val="24"/>
          <w:szCs w:val="24"/>
          <w:lang w:eastAsia="en-ZA"/>
          <w14:ligatures w14:val="none"/>
        </w:rPr>
        <w:t xml:space="preserve"> </w:t>
      </w:r>
      <w:proofErr w:type="spellStart"/>
      <w:r w:rsidRPr="00F65D50">
        <w:rPr>
          <w:rFonts w:ascii="Times New Roman" w:eastAsia="Times New Roman" w:hAnsi="Times New Roman" w:cs="Times New Roman"/>
          <w:kern w:val="0"/>
          <w:sz w:val="24"/>
          <w:szCs w:val="24"/>
          <w:lang w:eastAsia="en-ZA"/>
          <w14:ligatures w14:val="none"/>
        </w:rPr>
        <w:t>ongeldige</w:t>
      </w:r>
      <w:proofErr w:type="spellEnd"/>
      <w:r w:rsidRPr="00F65D50">
        <w:rPr>
          <w:rFonts w:ascii="Times New Roman" w:eastAsia="Times New Roman" w:hAnsi="Times New Roman" w:cs="Times New Roman"/>
          <w:kern w:val="0"/>
          <w:sz w:val="24"/>
          <w:szCs w:val="24"/>
          <w:lang w:eastAsia="en-ZA"/>
          <w14:ligatures w14:val="none"/>
        </w:rPr>
        <w:t xml:space="preserve"> </w:t>
      </w:r>
      <w:proofErr w:type="spellStart"/>
      <w:r w:rsidRPr="00F65D50">
        <w:rPr>
          <w:rFonts w:ascii="Times New Roman" w:eastAsia="Times New Roman" w:hAnsi="Times New Roman" w:cs="Times New Roman"/>
          <w:kern w:val="0"/>
          <w:sz w:val="24"/>
          <w:szCs w:val="24"/>
          <w:lang w:eastAsia="en-ZA"/>
          <w14:ligatures w14:val="none"/>
        </w:rPr>
        <w:t>besware</w:t>
      </w:r>
      <w:proofErr w:type="spellEnd"/>
      <w:r w:rsidRPr="00F65D50">
        <w:rPr>
          <w:rFonts w:ascii="Times New Roman" w:eastAsia="Times New Roman" w:hAnsi="Times New Roman" w:cs="Times New Roman"/>
          <w:kern w:val="0"/>
          <w:sz w:val="24"/>
          <w:szCs w:val="24"/>
          <w:lang w:eastAsia="en-ZA"/>
          <w14:ligatures w14:val="none"/>
        </w:rPr>
        <w:t xml:space="preserve"> </w:t>
      </w:r>
      <w:proofErr w:type="spellStart"/>
      <w:r w:rsidRPr="00F65D50">
        <w:rPr>
          <w:rFonts w:ascii="Times New Roman" w:eastAsia="Times New Roman" w:hAnsi="Times New Roman" w:cs="Times New Roman"/>
          <w:kern w:val="0"/>
          <w:sz w:val="24"/>
          <w:szCs w:val="24"/>
          <w:lang w:eastAsia="en-ZA"/>
          <w14:ligatures w14:val="none"/>
        </w:rPr>
        <w:t>ingedien</w:t>
      </w:r>
      <w:proofErr w:type="spellEnd"/>
      <w:r w:rsidRPr="00F65D50">
        <w:rPr>
          <w:rFonts w:ascii="Times New Roman" w:eastAsia="Times New Roman" w:hAnsi="Times New Roman" w:cs="Times New Roman"/>
          <w:kern w:val="0"/>
          <w:sz w:val="24"/>
          <w:szCs w:val="24"/>
          <w:lang w:eastAsia="en-ZA"/>
          <w14:ligatures w14:val="none"/>
        </w:rPr>
        <w:t xml:space="preserve"> word.</w:t>
      </w:r>
      <w:r w:rsidRPr="009702ED">
        <w:rPr>
          <w:rFonts w:ascii="Times New Roman" w:eastAsia="Times New Roman" w:hAnsi="Times New Roman" w:cs="Times New Roman"/>
          <w:b/>
          <w:bCs/>
          <w:kern w:val="0"/>
          <w:sz w:val="24"/>
          <w:szCs w:val="24"/>
          <w:lang w:eastAsia="en-ZA"/>
          <w14:ligatures w14:val="none"/>
        </w:rPr>
        <w:t xml:space="preserve"> </w:t>
      </w:r>
      <w:r w:rsidRPr="009702ED">
        <w:rPr>
          <w:rFonts w:ascii="Times New Roman" w:eastAsia="Times New Roman" w:hAnsi="Times New Roman" w:cs="Times New Roman"/>
          <w:kern w:val="0"/>
          <w:sz w:val="24"/>
          <w:szCs w:val="24"/>
          <w:lang w:eastAsia="en-ZA"/>
          <w14:ligatures w14:val="none"/>
        </w:rPr>
        <w:t>  </w:t>
      </w:r>
    </w:p>
    <w:p w14:paraId="2BC0E190"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Hoekom moet ek my </w:t>
      </w:r>
      <w:proofErr w:type="spellStart"/>
      <w:r w:rsidRPr="009702ED">
        <w:rPr>
          <w:rFonts w:ascii="Times New Roman" w:eastAsia="Times New Roman" w:hAnsi="Times New Roman" w:cs="Times New Roman"/>
          <w:kern w:val="0"/>
          <w:sz w:val="24"/>
          <w:szCs w:val="24"/>
          <w:lang w:eastAsia="en-ZA"/>
          <w14:ligatures w14:val="none"/>
        </w:rPr>
        <w:t>dispuut</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deur</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indien</w:t>
      </w:r>
      <w:proofErr w:type="spellEnd"/>
      <w:r w:rsidRPr="009702ED">
        <w:rPr>
          <w:rFonts w:ascii="Times New Roman" w:eastAsia="Times New Roman" w:hAnsi="Times New Roman" w:cs="Times New Roman"/>
          <w:kern w:val="0"/>
          <w:sz w:val="24"/>
          <w:szCs w:val="24"/>
          <w:lang w:eastAsia="en-ZA"/>
          <w14:ligatures w14:val="none"/>
        </w:rPr>
        <w:t>?</w:t>
      </w:r>
    </w:p>
    <w:p w14:paraId="219A137A" w14:textId="77777777" w:rsidR="009702ED" w:rsidRPr="009702ED" w:rsidRDefault="009702ED" w:rsidP="006D04E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Die geoutomatiseerde dispuutproses het 'n wye reeks voordele wat die bestuur van jou belastingsake meer doeltreffend maak, en dit sluit in:</w:t>
      </w:r>
    </w:p>
    <w:p w14:paraId="2EE9F1B5" w14:textId="77777777" w:rsidR="009702ED" w:rsidRPr="009702ED" w:rsidRDefault="009702ED" w:rsidP="006D04E8">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Die vermoë om dispute te rig, insluitend versoek om kwytskelding (RFR), versoek om redes (RFR), kennisgewing van beswaar (NOO) en kennisgewing van appèl (NOA).</w:t>
      </w:r>
    </w:p>
    <w:p w14:paraId="5FEA840B" w14:textId="77777777" w:rsidR="009702ED" w:rsidRPr="009702ED" w:rsidRDefault="009702ED" w:rsidP="006D04E8">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Die vermoë om opskorting van betaling te versoek.</w:t>
      </w:r>
    </w:p>
    <w:p w14:paraId="42D88B4A" w14:textId="77777777" w:rsidR="009702ED" w:rsidRPr="009702ED" w:rsidRDefault="009702ED" w:rsidP="006D04E8">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Die vermoë om redes vir laat indiening van die dispuut in te dien.</w:t>
      </w:r>
    </w:p>
    <w:p w14:paraId="086461F0" w14:textId="77777777" w:rsidR="009702ED" w:rsidRPr="009702ED" w:rsidRDefault="009702ED" w:rsidP="006D04E8">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Alle dispuutkorrespondensie kan met die druk van 'n knoppie besigtig word en stawende dokumente kan </w:t>
      </w:r>
      <w:proofErr w:type="spellStart"/>
      <w:r w:rsidRPr="009702ED">
        <w:rPr>
          <w:rFonts w:ascii="Times New Roman" w:eastAsia="Times New Roman" w:hAnsi="Times New Roman" w:cs="Times New Roman"/>
          <w:kern w:val="0"/>
          <w:sz w:val="24"/>
          <w:szCs w:val="24"/>
          <w:lang w:eastAsia="en-ZA"/>
          <w14:ligatures w14:val="none"/>
        </w:rPr>
        <w:t>deur</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opgelaai</w:t>
      </w:r>
      <w:proofErr w:type="spellEnd"/>
      <w:r w:rsidRPr="009702ED">
        <w:rPr>
          <w:rFonts w:ascii="Times New Roman" w:eastAsia="Times New Roman" w:hAnsi="Times New Roman" w:cs="Times New Roman"/>
          <w:kern w:val="0"/>
          <w:sz w:val="24"/>
          <w:szCs w:val="24"/>
          <w:lang w:eastAsia="en-ZA"/>
          <w14:ligatures w14:val="none"/>
        </w:rPr>
        <w:t xml:space="preserve"> word.</w:t>
      </w:r>
    </w:p>
    <w:p w14:paraId="0E0DF5AE" w14:textId="77777777" w:rsidR="009702ED" w:rsidRPr="009702ED" w:rsidRDefault="009702ED" w:rsidP="006D04E8">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Belastingpligtiges sal 'n saamgestelde oorsig hê van alle dispute wat gerig.</w:t>
      </w:r>
    </w:p>
    <w:p w14:paraId="4896BE3F" w14:textId="20A2A554" w:rsidR="009702ED" w:rsidRPr="009702ED" w:rsidRDefault="009702ED" w:rsidP="006D04E8">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kern w:val="0"/>
          <w:sz w:val="24"/>
          <w:szCs w:val="24"/>
          <w:lang w:eastAsia="en-ZA"/>
          <w14:ligatures w14:val="none"/>
        </w:rPr>
        <w:lastRenderedPageBreak/>
        <w:t>Uit</w:t>
      </w:r>
      <w:r w:rsidR="007E4295">
        <w:rPr>
          <w:rFonts w:ascii="Times New Roman" w:eastAsia="Times New Roman" w:hAnsi="Times New Roman" w:cs="Times New Roman"/>
          <w:kern w:val="0"/>
          <w:sz w:val="24"/>
          <w:szCs w:val="24"/>
          <w:lang w:eastAsia="en-ZA"/>
          <w14:ligatures w14:val="none"/>
        </w:rPr>
        <w:t>slag</w:t>
      </w:r>
      <w:r w:rsidRPr="009702ED">
        <w:rPr>
          <w:rFonts w:ascii="Times New Roman" w:eastAsia="Times New Roman" w:hAnsi="Times New Roman" w:cs="Times New Roman"/>
          <w:kern w:val="0"/>
          <w:sz w:val="24"/>
          <w:szCs w:val="24"/>
          <w:lang w:eastAsia="en-ZA"/>
          <w14:ligatures w14:val="none"/>
        </w:rPr>
        <w:t>briewe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vir</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RFR'e</w:t>
      </w:r>
      <w:proofErr w:type="spellEnd"/>
      <w:r w:rsidRPr="009702ED">
        <w:rPr>
          <w:rFonts w:ascii="Times New Roman" w:eastAsia="Times New Roman" w:hAnsi="Times New Roman" w:cs="Times New Roman"/>
          <w:kern w:val="0"/>
          <w:sz w:val="24"/>
          <w:szCs w:val="24"/>
          <w:lang w:eastAsia="en-ZA"/>
          <w14:ligatures w14:val="none"/>
        </w:rPr>
        <w:t xml:space="preserve"> en NOO's, versoeke om laat-indiening, asook opskorting van betaling, is handig beskikbaar.</w:t>
      </w:r>
    </w:p>
    <w:p w14:paraId="5A0D4CE7" w14:textId="57EC3DFD" w:rsidR="009702ED" w:rsidRPr="009702ED" w:rsidRDefault="009702ED" w:rsidP="006D04E8">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Die proses verskaf die vermoë om veelvuldige tydperke op een dispuutvorm, tot 'n maksimum van 12 tydperke, vir BTW en LBS </w:t>
      </w:r>
      <w:proofErr w:type="spellStart"/>
      <w:r w:rsidRPr="009702ED">
        <w:rPr>
          <w:rFonts w:ascii="Times New Roman" w:eastAsia="Times New Roman" w:hAnsi="Times New Roman" w:cs="Times New Roman"/>
          <w:kern w:val="0"/>
          <w:sz w:val="24"/>
          <w:szCs w:val="24"/>
          <w:lang w:eastAsia="en-ZA"/>
          <w14:ligatures w14:val="none"/>
        </w:rPr>
        <w:t>te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dispu</w:t>
      </w:r>
      <w:r w:rsidR="007E4295">
        <w:rPr>
          <w:rFonts w:ascii="Times New Roman" w:eastAsia="Times New Roman" w:hAnsi="Times New Roman" w:cs="Times New Roman"/>
          <w:kern w:val="0"/>
          <w:sz w:val="24"/>
          <w:szCs w:val="24"/>
          <w:lang w:eastAsia="en-ZA"/>
          <w14:ligatures w14:val="none"/>
        </w:rPr>
        <w:t>teer</w:t>
      </w:r>
      <w:proofErr w:type="spellEnd"/>
      <w:r w:rsidRPr="009702ED">
        <w:rPr>
          <w:rFonts w:ascii="Times New Roman" w:eastAsia="Times New Roman" w:hAnsi="Times New Roman" w:cs="Times New Roman"/>
          <w:kern w:val="0"/>
          <w:sz w:val="24"/>
          <w:szCs w:val="24"/>
          <w:lang w:eastAsia="en-ZA"/>
          <w14:ligatures w14:val="none"/>
        </w:rPr>
        <w:t>.</w:t>
      </w:r>
    </w:p>
    <w:p w14:paraId="4B4C27D6"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 xml:space="preserve">Top wenk: </w:t>
      </w:r>
      <w:r w:rsidRPr="00F65D50">
        <w:rPr>
          <w:rFonts w:ascii="Times New Roman" w:eastAsia="Times New Roman" w:hAnsi="Times New Roman" w:cs="Times New Roman"/>
          <w:kern w:val="0"/>
          <w:sz w:val="24"/>
          <w:szCs w:val="24"/>
          <w:lang w:eastAsia="en-ZA"/>
          <w14:ligatures w14:val="none"/>
        </w:rPr>
        <w:t xml:space="preserve">Onthou om 'n </w:t>
      </w:r>
      <w:r w:rsidRPr="00F65D50">
        <w:rPr>
          <w:rFonts w:ascii="Times New Roman" w:eastAsia="Times New Roman" w:hAnsi="Times New Roman" w:cs="Times New Roman"/>
          <w:color w:val="0070C0"/>
          <w:kern w:val="0"/>
          <w:sz w:val="24"/>
          <w:szCs w:val="24"/>
          <w:lang w:eastAsia="en-ZA"/>
          <w14:ligatures w14:val="none"/>
        </w:rPr>
        <w:t xml:space="preserve">afspraak te maak </w:t>
      </w:r>
      <w:r w:rsidRPr="00F65D50">
        <w:rPr>
          <w:rFonts w:ascii="Times New Roman" w:eastAsia="Times New Roman" w:hAnsi="Times New Roman" w:cs="Times New Roman"/>
          <w:kern w:val="0"/>
          <w:sz w:val="24"/>
          <w:szCs w:val="24"/>
          <w:lang w:eastAsia="en-ZA"/>
          <w14:ligatures w14:val="none"/>
        </w:rPr>
        <w:t xml:space="preserve">indien jy 'n SARS-tak moet </w:t>
      </w:r>
      <w:proofErr w:type="spellStart"/>
      <w:r w:rsidRPr="00F65D50">
        <w:rPr>
          <w:rFonts w:ascii="Times New Roman" w:eastAsia="Times New Roman" w:hAnsi="Times New Roman" w:cs="Times New Roman"/>
          <w:kern w:val="0"/>
          <w:sz w:val="24"/>
          <w:szCs w:val="24"/>
          <w:lang w:eastAsia="en-ZA"/>
          <w14:ligatures w14:val="none"/>
        </w:rPr>
        <w:t>besoek</w:t>
      </w:r>
      <w:proofErr w:type="spellEnd"/>
      <w:r w:rsidRPr="00F65D50">
        <w:rPr>
          <w:rFonts w:ascii="Times New Roman" w:eastAsia="Times New Roman" w:hAnsi="Times New Roman" w:cs="Times New Roman"/>
          <w:kern w:val="0"/>
          <w:sz w:val="24"/>
          <w:szCs w:val="24"/>
          <w:lang w:eastAsia="en-ZA"/>
          <w14:ligatures w14:val="none"/>
        </w:rPr>
        <w:t>.</w:t>
      </w:r>
      <w:hyperlink r:id="rId8" w:tgtFrame="_blank" w:history="1"/>
    </w:p>
    <w:p w14:paraId="43A1287D"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Disputering van boetes en rente:</w:t>
      </w:r>
    </w:p>
    <w:p w14:paraId="189B24E5" w14:textId="77777777" w:rsidR="009702ED" w:rsidRPr="009702ED" w:rsidRDefault="009702ED" w:rsidP="006D04E8">
      <w:pPr>
        <w:numPr>
          <w:ilvl w:val="0"/>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Die volgende bronkodes moet gebruik word wanneer die heffing van bepaalde boetes/rente gedisputeer word:</w:t>
      </w:r>
    </w:p>
    <w:p w14:paraId="12E324BC" w14:textId="77777777" w:rsidR="009702ED" w:rsidRPr="009702ED" w:rsidRDefault="009702ED" w:rsidP="006D04E8">
      <w:pPr>
        <w:numPr>
          <w:ilvl w:val="1"/>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9987 - Belastingvrye beleggingboete  </w:t>
      </w:r>
    </w:p>
    <w:p w14:paraId="2F04F4F9" w14:textId="77777777" w:rsidR="009702ED" w:rsidRPr="009702ED" w:rsidRDefault="009702ED" w:rsidP="006D04E8">
      <w:pPr>
        <w:numPr>
          <w:ilvl w:val="1"/>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9990 - Onderskatting van voorlopige belasting (par 20)</w:t>
      </w:r>
    </w:p>
    <w:p w14:paraId="6C36C288" w14:textId="77777777" w:rsidR="009702ED" w:rsidRPr="009702ED" w:rsidRDefault="009702ED" w:rsidP="006D04E8">
      <w:pPr>
        <w:numPr>
          <w:ilvl w:val="1"/>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9991 - Nie-indiening van voorlopige belasting (par 20A)</w:t>
      </w:r>
    </w:p>
    <w:p w14:paraId="0BD1BF97" w14:textId="77777777" w:rsidR="009702ED" w:rsidRPr="009702ED" w:rsidRDefault="009702ED" w:rsidP="006D04E8">
      <w:pPr>
        <w:numPr>
          <w:ilvl w:val="1"/>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9992 - Weglating van inkomste</w:t>
      </w:r>
    </w:p>
    <w:p w14:paraId="08AFB1CA" w14:textId="77777777" w:rsidR="009702ED" w:rsidRPr="009702ED" w:rsidRDefault="009702ED" w:rsidP="006D04E8">
      <w:pPr>
        <w:numPr>
          <w:ilvl w:val="1"/>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9988 - Onderbetaling van voorlopige belastingpligtige [89</w:t>
      </w:r>
      <w:proofErr w:type="gramStart"/>
      <w:r w:rsidRPr="009702ED">
        <w:rPr>
          <w:rFonts w:ascii="Times New Roman" w:eastAsia="Times New Roman" w:hAnsi="Times New Roman" w:cs="Times New Roman"/>
          <w:kern w:val="0"/>
          <w:sz w:val="24"/>
          <w:szCs w:val="24"/>
          <w:lang w:eastAsia="en-ZA"/>
          <w14:ligatures w14:val="none"/>
        </w:rPr>
        <w:t>Q(</w:t>
      </w:r>
      <w:proofErr w:type="gramEnd"/>
      <w:r w:rsidRPr="009702ED">
        <w:rPr>
          <w:rFonts w:ascii="Times New Roman" w:eastAsia="Times New Roman" w:hAnsi="Times New Roman" w:cs="Times New Roman"/>
          <w:kern w:val="0"/>
          <w:sz w:val="24"/>
          <w:szCs w:val="24"/>
          <w:lang w:eastAsia="en-ZA"/>
          <w14:ligatures w14:val="none"/>
        </w:rPr>
        <w:t>2)]</w:t>
      </w:r>
    </w:p>
    <w:p w14:paraId="5744531F" w14:textId="77777777" w:rsidR="009702ED" w:rsidRPr="009702ED" w:rsidRDefault="009702ED" w:rsidP="006D04E8">
      <w:pPr>
        <w:numPr>
          <w:ilvl w:val="1"/>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9993 - Laat of nie-indiening van belastingopgawe  </w:t>
      </w:r>
    </w:p>
    <w:p w14:paraId="7335A3B3"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Belastingsoorte: Ander:</w:t>
      </w:r>
      <w:r w:rsidRPr="009702ED">
        <w:rPr>
          <w:rFonts w:ascii="Times New Roman" w:eastAsia="Times New Roman" w:hAnsi="Times New Roman" w:cs="Times New Roman"/>
          <w:kern w:val="0"/>
          <w:sz w:val="24"/>
          <w:szCs w:val="24"/>
          <w:lang w:eastAsia="en-ZA"/>
          <w14:ligatures w14:val="none"/>
        </w:rPr>
        <w:t> </w:t>
      </w:r>
    </w:p>
    <w:p w14:paraId="6BD60941"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'n Ongerekenariseerde proses aangeraai vir dispute vir bepaalde MIB, PIB, BTW-uitsonderings en trusts. Die dispuutvorm wat gebruik moet word is die </w:t>
      </w:r>
      <w:r w:rsidRPr="00F65D50">
        <w:rPr>
          <w:rFonts w:ascii="Times New Roman" w:eastAsia="Times New Roman" w:hAnsi="Times New Roman" w:cs="Times New Roman"/>
          <w:color w:val="0070C0"/>
          <w:kern w:val="0"/>
          <w:sz w:val="24"/>
          <w:szCs w:val="24"/>
          <w:lang w:eastAsia="en-ZA"/>
          <w14:ligatures w14:val="none"/>
        </w:rPr>
        <w:t xml:space="preserve">kennisgewing van beswaar (ADR1) </w:t>
      </w:r>
      <w:r w:rsidRPr="009702ED">
        <w:rPr>
          <w:rFonts w:ascii="Times New Roman" w:eastAsia="Times New Roman" w:hAnsi="Times New Roman" w:cs="Times New Roman"/>
          <w:kern w:val="0"/>
          <w:sz w:val="24"/>
          <w:szCs w:val="24"/>
          <w:lang w:eastAsia="en-ZA"/>
          <w14:ligatures w14:val="none"/>
        </w:rPr>
        <w:t>vorm, wat ingedien kan word:</w:t>
      </w:r>
      <w:hyperlink r:id="rId9" w:history="1"/>
    </w:p>
    <w:p w14:paraId="0D2DECF1" w14:textId="77777777" w:rsidR="009702ED" w:rsidRPr="009702ED" w:rsidRDefault="009702ED" w:rsidP="006D04E8">
      <w:pPr>
        <w:numPr>
          <w:ilvl w:val="0"/>
          <w:numId w:val="10"/>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By jou naaste SARS-tak (</w:t>
      </w:r>
      <w:r w:rsidRPr="00F65D50">
        <w:rPr>
          <w:rFonts w:ascii="Times New Roman" w:eastAsia="Times New Roman" w:hAnsi="Times New Roman" w:cs="Times New Roman"/>
          <w:color w:val="0070C0"/>
          <w:kern w:val="0"/>
          <w:sz w:val="24"/>
          <w:szCs w:val="24"/>
          <w:lang w:eastAsia="en-ZA"/>
          <w14:ligatures w14:val="none"/>
        </w:rPr>
        <w:t>klik hier om 'n afspraak te maak</w:t>
      </w:r>
      <w:r w:rsidRPr="009702ED">
        <w:rPr>
          <w:rFonts w:ascii="Times New Roman" w:eastAsia="Times New Roman" w:hAnsi="Times New Roman" w:cs="Times New Roman"/>
          <w:kern w:val="0"/>
          <w:sz w:val="24"/>
          <w:szCs w:val="24"/>
          <w:lang w:eastAsia="en-ZA"/>
          <w14:ligatures w14:val="none"/>
        </w:rPr>
        <w:t>); of</w:t>
      </w:r>
      <w:hyperlink r:id="rId10" w:tgtFrame="_blank" w:history="1"/>
    </w:p>
    <w:p w14:paraId="35E78370" w14:textId="77777777" w:rsidR="009702ED" w:rsidRPr="009702ED" w:rsidRDefault="009702ED" w:rsidP="006D04E8">
      <w:pPr>
        <w:numPr>
          <w:ilvl w:val="0"/>
          <w:numId w:val="10"/>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Per e-pos aan contactus@sars.gov.za</w:t>
      </w:r>
    </w:p>
    <w:p w14:paraId="0DAA27C6"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Die </w:t>
      </w:r>
      <w:r w:rsidRPr="00F65D50">
        <w:rPr>
          <w:rFonts w:ascii="Times New Roman" w:eastAsia="Times New Roman" w:hAnsi="Times New Roman" w:cs="Times New Roman"/>
          <w:color w:val="0070C0"/>
          <w:kern w:val="0"/>
          <w:sz w:val="24"/>
          <w:szCs w:val="24"/>
          <w:lang w:eastAsia="en-ZA"/>
          <w14:ligatures w14:val="none"/>
        </w:rPr>
        <w:t>ADR1</w:t>
      </w:r>
      <w:r w:rsidRPr="009702ED">
        <w:rPr>
          <w:rFonts w:ascii="Times New Roman" w:eastAsia="Times New Roman" w:hAnsi="Times New Roman" w:cs="Times New Roman"/>
          <w:kern w:val="0"/>
          <w:sz w:val="24"/>
          <w:szCs w:val="24"/>
          <w:lang w:eastAsia="en-ZA"/>
          <w14:ligatures w14:val="none"/>
        </w:rPr>
        <w:t xml:space="preserve"> kan nie elektronies deur eFiling ingedien word </w:t>
      </w:r>
      <w:proofErr w:type="spellStart"/>
      <w:r w:rsidRPr="009702ED">
        <w:rPr>
          <w:rFonts w:ascii="Times New Roman" w:eastAsia="Times New Roman" w:hAnsi="Times New Roman" w:cs="Times New Roman"/>
          <w:kern w:val="0"/>
          <w:sz w:val="24"/>
          <w:szCs w:val="24"/>
          <w:lang w:eastAsia="en-ZA"/>
          <w14:ligatures w14:val="none"/>
        </w:rPr>
        <w:t>nie</w:t>
      </w:r>
      <w:proofErr w:type="spellEnd"/>
      <w:r w:rsidRPr="009702ED">
        <w:rPr>
          <w:rFonts w:ascii="Times New Roman" w:eastAsia="Times New Roman" w:hAnsi="Times New Roman" w:cs="Times New Roman"/>
          <w:kern w:val="0"/>
          <w:sz w:val="24"/>
          <w:szCs w:val="24"/>
          <w:lang w:eastAsia="en-ZA"/>
          <w14:ligatures w14:val="none"/>
        </w:rPr>
        <w:t>.</w:t>
      </w:r>
      <w:hyperlink r:id="rId11" w:history="1"/>
      <w:r w:rsidRPr="009702ED">
        <w:rPr>
          <w:rFonts w:ascii="Times New Roman" w:eastAsia="Times New Roman" w:hAnsi="Times New Roman" w:cs="Times New Roman"/>
          <w:kern w:val="0"/>
          <w:sz w:val="24"/>
          <w:szCs w:val="24"/>
          <w:lang w:eastAsia="en-ZA"/>
          <w14:ligatures w14:val="none"/>
        </w:rPr>
        <w:t>   </w:t>
      </w:r>
    </w:p>
    <w:p w14:paraId="53C4805D"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Wanneer die beswaar laat ingedien word:</w:t>
      </w:r>
      <w:r w:rsidRPr="009702ED">
        <w:rPr>
          <w:rFonts w:ascii="Times New Roman" w:eastAsia="Times New Roman" w:hAnsi="Times New Roman" w:cs="Times New Roman"/>
          <w:kern w:val="0"/>
          <w:sz w:val="24"/>
          <w:szCs w:val="24"/>
          <w:lang w:eastAsia="en-ZA"/>
          <w14:ligatures w14:val="none"/>
        </w:rPr>
        <w:t xml:space="preserve">  </w:t>
      </w:r>
    </w:p>
    <w:p w14:paraId="347D5AC9" w14:textId="7A2292A5"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kern w:val="0"/>
          <w:sz w:val="24"/>
          <w:szCs w:val="24"/>
          <w:lang w:eastAsia="en-ZA"/>
          <w14:ligatures w14:val="none"/>
        </w:rPr>
        <w:t>Wanneer</w:t>
      </w:r>
      <w:proofErr w:type="spellEnd"/>
      <w:r w:rsidRPr="009702ED">
        <w:rPr>
          <w:rFonts w:ascii="Times New Roman" w:eastAsia="Times New Roman" w:hAnsi="Times New Roman" w:cs="Times New Roman"/>
          <w:kern w:val="0"/>
          <w:sz w:val="24"/>
          <w:szCs w:val="24"/>
          <w:lang w:eastAsia="en-ZA"/>
          <w14:ligatures w14:val="none"/>
        </w:rPr>
        <w:t xml:space="preserve"> die </w:t>
      </w:r>
      <w:proofErr w:type="spellStart"/>
      <w:r w:rsidRPr="009702ED">
        <w:rPr>
          <w:rFonts w:ascii="Times New Roman" w:eastAsia="Times New Roman" w:hAnsi="Times New Roman" w:cs="Times New Roman"/>
          <w:kern w:val="0"/>
          <w:sz w:val="24"/>
          <w:szCs w:val="24"/>
          <w:lang w:eastAsia="en-ZA"/>
          <w14:ligatures w14:val="none"/>
        </w:rPr>
        <w:t>beswaar</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w:t>
      </w:r>
      <w:r w:rsidR="007E4295">
        <w:rPr>
          <w:rFonts w:ascii="Times New Roman" w:eastAsia="Times New Roman" w:hAnsi="Times New Roman" w:cs="Times New Roman"/>
          <w:kern w:val="0"/>
          <w:sz w:val="24"/>
          <w:szCs w:val="24"/>
          <w:lang w:eastAsia="en-ZA"/>
          <w14:ligatures w14:val="none"/>
        </w:rPr>
        <w:t>á</w:t>
      </w:r>
      <w:proofErr w:type="spellEnd"/>
      <w:r w:rsidRPr="009702ED">
        <w:rPr>
          <w:rFonts w:ascii="Times New Roman" w:eastAsia="Times New Roman" w:hAnsi="Times New Roman" w:cs="Times New Roman"/>
          <w:kern w:val="0"/>
          <w:sz w:val="24"/>
          <w:szCs w:val="24"/>
          <w:lang w:eastAsia="en-ZA"/>
          <w14:ligatures w14:val="none"/>
        </w:rPr>
        <w:t xml:space="preserve"> die </w:t>
      </w:r>
      <w:proofErr w:type="spellStart"/>
      <w:r w:rsidRPr="009702ED">
        <w:rPr>
          <w:rFonts w:ascii="Times New Roman" w:eastAsia="Times New Roman" w:hAnsi="Times New Roman" w:cs="Times New Roman"/>
          <w:kern w:val="0"/>
          <w:sz w:val="24"/>
          <w:szCs w:val="24"/>
          <w:lang w:eastAsia="en-ZA"/>
          <w14:ligatures w14:val="none"/>
        </w:rPr>
        <w:t>voorgeskrewe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tydperk</w:t>
      </w:r>
      <w:proofErr w:type="spellEnd"/>
      <w:r w:rsidRPr="009702ED">
        <w:rPr>
          <w:rFonts w:ascii="Times New Roman" w:eastAsia="Times New Roman" w:hAnsi="Times New Roman" w:cs="Times New Roman"/>
          <w:kern w:val="0"/>
          <w:sz w:val="24"/>
          <w:szCs w:val="24"/>
          <w:lang w:eastAsia="en-ZA"/>
          <w14:ligatures w14:val="none"/>
        </w:rPr>
        <w:t xml:space="preserve"> ingedien word, moet die belastingpligtige gronde (redes) vir die laat indiening verskaf. Die meriete van die beswaar sal slegs oorweeg word indien 'n senior SARS-beampte oortuig is dat redelike of uitsonderlike gronde vir die laat indiening bestaan. Waar sodanige redelike gronde vir laat indiening bestaan, kan SARS die indieningstydperk van die beswaar met 30 werksdae verleng. Waar 'n senior SARS-beampte oortuig is dat uitsonderlike omstandighede bestaan, kan SARS die tydperk vir die indiening van 'n kennisgewing van beswaar verder verleng.</w:t>
      </w:r>
    </w:p>
    <w:p w14:paraId="4810932E" w14:textId="7C8BBE0F" w:rsidR="009702ED" w:rsidRPr="009702ED" w:rsidRDefault="009702ED" w:rsidP="006D04E8">
      <w:pPr>
        <w:numPr>
          <w:ilvl w:val="0"/>
          <w:numId w:val="1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Indien die laat indiening aanvaar word, sal SARS die gronde vir beswaar oorweeg en die </w:t>
      </w:r>
      <w:proofErr w:type="spellStart"/>
      <w:r w:rsidRPr="009702ED">
        <w:rPr>
          <w:rFonts w:ascii="Times New Roman" w:eastAsia="Times New Roman" w:hAnsi="Times New Roman" w:cs="Times New Roman"/>
          <w:kern w:val="0"/>
          <w:sz w:val="24"/>
          <w:szCs w:val="24"/>
          <w:lang w:eastAsia="en-ZA"/>
          <w14:ligatures w14:val="none"/>
        </w:rPr>
        <w:t>belastingpligtige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007E4295">
        <w:rPr>
          <w:rFonts w:ascii="Times New Roman" w:eastAsia="Times New Roman" w:hAnsi="Times New Roman" w:cs="Times New Roman"/>
          <w:kern w:val="0"/>
          <w:sz w:val="24"/>
          <w:szCs w:val="24"/>
          <w:lang w:eastAsia="en-ZA"/>
          <w14:ligatures w14:val="none"/>
        </w:rPr>
        <w:t>oor</w:t>
      </w:r>
      <w:proofErr w:type="spellEnd"/>
      <w:r w:rsidRPr="009702ED">
        <w:rPr>
          <w:rFonts w:ascii="Times New Roman" w:eastAsia="Times New Roman" w:hAnsi="Times New Roman" w:cs="Times New Roman"/>
          <w:kern w:val="0"/>
          <w:sz w:val="24"/>
          <w:szCs w:val="24"/>
          <w:lang w:eastAsia="en-ZA"/>
          <w14:ligatures w14:val="none"/>
        </w:rPr>
        <w:t xml:space="preserve"> die </w:t>
      </w:r>
      <w:proofErr w:type="spellStart"/>
      <w:r w:rsidRPr="009702ED">
        <w:rPr>
          <w:rFonts w:ascii="Times New Roman" w:eastAsia="Times New Roman" w:hAnsi="Times New Roman" w:cs="Times New Roman"/>
          <w:kern w:val="0"/>
          <w:sz w:val="24"/>
          <w:szCs w:val="24"/>
          <w:lang w:eastAsia="en-ZA"/>
          <w14:ligatures w14:val="none"/>
        </w:rPr>
        <w:t>uitkoms</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inlig</w:t>
      </w:r>
      <w:proofErr w:type="spellEnd"/>
      <w:r w:rsidRPr="009702ED">
        <w:rPr>
          <w:rFonts w:ascii="Times New Roman" w:eastAsia="Times New Roman" w:hAnsi="Times New Roman" w:cs="Times New Roman"/>
          <w:kern w:val="0"/>
          <w:sz w:val="24"/>
          <w:szCs w:val="24"/>
          <w:lang w:eastAsia="en-ZA"/>
          <w14:ligatures w14:val="none"/>
        </w:rPr>
        <w:t>.</w:t>
      </w:r>
    </w:p>
    <w:p w14:paraId="3EEB3476" w14:textId="06F4E979" w:rsidR="009702ED" w:rsidRPr="009702ED" w:rsidRDefault="009702ED" w:rsidP="006D04E8">
      <w:pPr>
        <w:numPr>
          <w:ilvl w:val="0"/>
          <w:numId w:val="1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SARS sal nie die gronde vir beswaar oorweeg waar die laat indiening </w:t>
      </w:r>
      <w:proofErr w:type="spellStart"/>
      <w:r w:rsidRPr="009702ED">
        <w:rPr>
          <w:rFonts w:ascii="Times New Roman" w:eastAsia="Times New Roman" w:hAnsi="Times New Roman" w:cs="Times New Roman"/>
          <w:kern w:val="0"/>
          <w:sz w:val="24"/>
          <w:szCs w:val="24"/>
          <w:lang w:eastAsia="en-ZA"/>
          <w14:ligatures w14:val="none"/>
        </w:rPr>
        <w:t>nie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toege</w:t>
      </w:r>
      <w:r w:rsidR="007E4295">
        <w:rPr>
          <w:rFonts w:ascii="Times New Roman" w:eastAsia="Times New Roman" w:hAnsi="Times New Roman" w:cs="Times New Roman"/>
          <w:kern w:val="0"/>
          <w:sz w:val="24"/>
          <w:szCs w:val="24"/>
          <w:lang w:eastAsia="en-ZA"/>
          <w14:ligatures w14:val="none"/>
        </w:rPr>
        <w:t>staan</w:t>
      </w:r>
      <w:proofErr w:type="spellEnd"/>
      <w:r w:rsidRPr="009702ED">
        <w:rPr>
          <w:rFonts w:ascii="Times New Roman" w:eastAsia="Times New Roman" w:hAnsi="Times New Roman" w:cs="Times New Roman"/>
          <w:kern w:val="0"/>
          <w:sz w:val="24"/>
          <w:szCs w:val="24"/>
          <w:lang w:eastAsia="en-ZA"/>
          <w14:ligatures w14:val="none"/>
        </w:rPr>
        <w:t xml:space="preserve"> is </w:t>
      </w:r>
      <w:proofErr w:type="spellStart"/>
      <w:r w:rsidRPr="009702ED">
        <w:rPr>
          <w:rFonts w:ascii="Times New Roman" w:eastAsia="Times New Roman" w:hAnsi="Times New Roman" w:cs="Times New Roman"/>
          <w:kern w:val="0"/>
          <w:sz w:val="24"/>
          <w:szCs w:val="24"/>
          <w:lang w:eastAsia="en-ZA"/>
          <w14:ligatures w14:val="none"/>
        </w:rPr>
        <w:t>nie</w:t>
      </w:r>
      <w:proofErr w:type="spellEnd"/>
      <w:r w:rsidR="007E4295">
        <w:rPr>
          <w:rFonts w:ascii="Times New Roman" w:eastAsia="Times New Roman" w:hAnsi="Times New Roman" w:cs="Times New Roman"/>
          <w:kern w:val="0"/>
          <w:sz w:val="24"/>
          <w:szCs w:val="24"/>
          <w:lang w:eastAsia="en-ZA"/>
          <w14:ligatures w14:val="none"/>
        </w:rPr>
        <w:t>,</w:t>
      </w:r>
      <w:r w:rsidRPr="009702ED">
        <w:rPr>
          <w:rFonts w:ascii="Times New Roman" w:eastAsia="Times New Roman" w:hAnsi="Times New Roman" w:cs="Times New Roman"/>
          <w:kern w:val="0"/>
          <w:sz w:val="24"/>
          <w:szCs w:val="24"/>
          <w:lang w:eastAsia="en-ZA"/>
          <w14:ligatures w14:val="none"/>
        </w:rPr>
        <w:t xml:space="preserve"> en die </w:t>
      </w:r>
      <w:proofErr w:type="spellStart"/>
      <w:r w:rsidRPr="009702ED">
        <w:rPr>
          <w:rFonts w:ascii="Times New Roman" w:eastAsia="Times New Roman" w:hAnsi="Times New Roman" w:cs="Times New Roman"/>
          <w:kern w:val="0"/>
          <w:sz w:val="24"/>
          <w:szCs w:val="24"/>
          <w:lang w:eastAsia="en-ZA"/>
          <w14:ligatures w14:val="none"/>
        </w:rPr>
        <w:t>belastingpligtige</w:t>
      </w:r>
      <w:proofErr w:type="spellEnd"/>
      <w:r w:rsidRPr="009702ED">
        <w:rPr>
          <w:rFonts w:ascii="Times New Roman" w:eastAsia="Times New Roman" w:hAnsi="Times New Roman" w:cs="Times New Roman"/>
          <w:kern w:val="0"/>
          <w:sz w:val="24"/>
          <w:szCs w:val="24"/>
          <w:lang w:eastAsia="en-ZA"/>
          <w14:ligatures w14:val="none"/>
        </w:rPr>
        <w:t xml:space="preserve"> sal vervolgens ingelig word.</w:t>
      </w:r>
    </w:p>
    <w:p w14:paraId="60486A28" w14:textId="327CB07A" w:rsidR="009702ED" w:rsidRPr="009702ED" w:rsidRDefault="009702ED" w:rsidP="006D04E8">
      <w:pPr>
        <w:numPr>
          <w:ilvl w:val="1"/>
          <w:numId w:val="1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Die belastingpligte het die reg om beswaar te maak teen die besluit om nie die laat indiening van die </w:t>
      </w:r>
      <w:proofErr w:type="spellStart"/>
      <w:r w:rsidRPr="009702ED">
        <w:rPr>
          <w:rFonts w:ascii="Times New Roman" w:eastAsia="Times New Roman" w:hAnsi="Times New Roman" w:cs="Times New Roman"/>
          <w:kern w:val="0"/>
          <w:sz w:val="24"/>
          <w:szCs w:val="24"/>
          <w:lang w:eastAsia="en-ZA"/>
          <w14:ligatures w14:val="none"/>
        </w:rPr>
        <w:t>beswaar</w:t>
      </w:r>
      <w:proofErr w:type="spellEnd"/>
      <w:r w:rsidRPr="009702ED">
        <w:rPr>
          <w:rFonts w:ascii="Times New Roman" w:eastAsia="Times New Roman" w:hAnsi="Times New Roman" w:cs="Times New Roman"/>
          <w:kern w:val="0"/>
          <w:sz w:val="24"/>
          <w:szCs w:val="24"/>
          <w:lang w:eastAsia="en-ZA"/>
          <w14:ligatures w14:val="none"/>
        </w:rPr>
        <w:t xml:space="preserve"> toe </w:t>
      </w:r>
      <w:proofErr w:type="spellStart"/>
      <w:r w:rsidRPr="009702ED">
        <w:rPr>
          <w:rFonts w:ascii="Times New Roman" w:eastAsia="Times New Roman" w:hAnsi="Times New Roman" w:cs="Times New Roman"/>
          <w:kern w:val="0"/>
          <w:sz w:val="24"/>
          <w:szCs w:val="24"/>
          <w:lang w:eastAsia="en-ZA"/>
          <w14:ligatures w14:val="none"/>
        </w:rPr>
        <w:t>te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007E4295">
        <w:rPr>
          <w:rFonts w:ascii="Times New Roman" w:eastAsia="Times New Roman" w:hAnsi="Times New Roman" w:cs="Times New Roman"/>
          <w:kern w:val="0"/>
          <w:sz w:val="24"/>
          <w:szCs w:val="24"/>
          <w:lang w:eastAsia="en-ZA"/>
          <w14:ligatures w14:val="none"/>
        </w:rPr>
        <w:t>staan</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nie</w:t>
      </w:r>
      <w:proofErr w:type="spellEnd"/>
      <w:r w:rsidRPr="009702ED">
        <w:rPr>
          <w:rFonts w:ascii="Times New Roman" w:eastAsia="Times New Roman" w:hAnsi="Times New Roman" w:cs="Times New Roman"/>
          <w:kern w:val="0"/>
          <w:sz w:val="24"/>
          <w:szCs w:val="24"/>
          <w:lang w:eastAsia="en-ZA"/>
          <w14:ligatures w14:val="none"/>
        </w:rPr>
        <w:t>, en sou sodanige beswaar nie toegestaan word nie, kan daar teen sodanige besluit geappelleer word.</w:t>
      </w:r>
    </w:p>
    <w:p w14:paraId="551D71D2" w14:textId="44EAA263"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Geen beswaar kan of sal </w:t>
      </w:r>
      <w:proofErr w:type="spellStart"/>
      <w:r w:rsidRPr="009702ED">
        <w:rPr>
          <w:rFonts w:ascii="Times New Roman" w:eastAsia="Times New Roman" w:hAnsi="Times New Roman" w:cs="Times New Roman"/>
          <w:kern w:val="0"/>
          <w:sz w:val="24"/>
          <w:szCs w:val="24"/>
          <w:lang w:eastAsia="en-ZA"/>
          <w14:ligatures w14:val="none"/>
        </w:rPr>
        <w:t>na</w:t>
      </w:r>
      <w:proofErr w:type="spellEnd"/>
      <w:r w:rsidRPr="009702ED">
        <w:rPr>
          <w:rFonts w:ascii="Times New Roman" w:eastAsia="Times New Roman" w:hAnsi="Times New Roman" w:cs="Times New Roman"/>
          <w:kern w:val="0"/>
          <w:sz w:val="24"/>
          <w:szCs w:val="24"/>
          <w:lang w:eastAsia="en-ZA"/>
          <w14:ligatures w14:val="none"/>
        </w:rPr>
        <w:t xml:space="preserve"> drie jaar na die datum van die aanslag of die SARS </w:t>
      </w:r>
      <w:proofErr w:type="spellStart"/>
      <w:r w:rsidRPr="009702ED">
        <w:rPr>
          <w:rFonts w:ascii="Times New Roman" w:eastAsia="Times New Roman" w:hAnsi="Times New Roman" w:cs="Times New Roman"/>
          <w:kern w:val="0"/>
          <w:sz w:val="24"/>
          <w:szCs w:val="24"/>
          <w:lang w:eastAsia="en-ZA"/>
          <w14:ligatures w14:val="none"/>
        </w:rPr>
        <w:t>besluit</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007E4295">
        <w:rPr>
          <w:rFonts w:ascii="Times New Roman" w:eastAsia="Times New Roman" w:hAnsi="Times New Roman" w:cs="Times New Roman"/>
          <w:kern w:val="0"/>
          <w:sz w:val="24"/>
          <w:szCs w:val="24"/>
          <w:lang w:eastAsia="en-ZA"/>
          <w14:ligatures w14:val="none"/>
        </w:rPr>
        <w:t>toegelaat</w:t>
      </w:r>
      <w:proofErr w:type="spellEnd"/>
      <w:r w:rsidR="007E4295">
        <w:rPr>
          <w:rFonts w:ascii="Times New Roman" w:eastAsia="Times New Roman" w:hAnsi="Times New Roman" w:cs="Times New Roman"/>
          <w:kern w:val="0"/>
          <w:sz w:val="24"/>
          <w:szCs w:val="24"/>
          <w:lang w:eastAsia="en-ZA"/>
          <w14:ligatures w14:val="none"/>
        </w:rPr>
        <w:t xml:space="preserve"> word</w:t>
      </w:r>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indien</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gronde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vir</w:t>
      </w:r>
      <w:proofErr w:type="spellEnd"/>
      <w:r w:rsidRPr="009702ED">
        <w:rPr>
          <w:rFonts w:ascii="Times New Roman" w:eastAsia="Times New Roman" w:hAnsi="Times New Roman" w:cs="Times New Roman"/>
          <w:kern w:val="0"/>
          <w:sz w:val="24"/>
          <w:szCs w:val="24"/>
          <w:lang w:eastAsia="en-ZA"/>
          <w14:ligatures w14:val="none"/>
        </w:rPr>
        <w:t xml:space="preserve"> beswaar geheel of hoofsaaklik gebaseer is op 'n verandering in praktyk wat algemeen </w:t>
      </w:r>
      <w:proofErr w:type="spellStart"/>
      <w:r w:rsidRPr="009702ED">
        <w:rPr>
          <w:rFonts w:ascii="Times New Roman" w:eastAsia="Times New Roman" w:hAnsi="Times New Roman" w:cs="Times New Roman"/>
          <w:kern w:val="0"/>
          <w:sz w:val="24"/>
          <w:szCs w:val="24"/>
          <w:lang w:eastAsia="en-ZA"/>
          <w14:ligatures w14:val="none"/>
        </w:rPr>
        <w:t>oorheers</w:t>
      </w:r>
      <w:proofErr w:type="spellEnd"/>
      <w:r w:rsidR="007E4295">
        <w:rPr>
          <w:rFonts w:ascii="Times New Roman" w:eastAsia="Times New Roman" w:hAnsi="Times New Roman" w:cs="Times New Roman"/>
          <w:kern w:val="0"/>
          <w:sz w:val="24"/>
          <w:szCs w:val="24"/>
          <w:lang w:eastAsia="en-ZA"/>
          <w14:ligatures w14:val="none"/>
        </w:rPr>
        <w:t>,</w:t>
      </w:r>
      <w:r w:rsidRPr="009702ED">
        <w:rPr>
          <w:rFonts w:ascii="Times New Roman" w:eastAsia="Times New Roman" w:hAnsi="Times New Roman" w:cs="Times New Roman"/>
          <w:kern w:val="0"/>
          <w:sz w:val="24"/>
          <w:szCs w:val="24"/>
          <w:lang w:eastAsia="en-ZA"/>
          <w14:ligatures w14:val="none"/>
        </w:rPr>
        <w:t xml:space="preserve"> e</w:t>
      </w:r>
      <w:r w:rsidR="007E4295">
        <w:rPr>
          <w:rFonts w:ascii="Times New Roman" w:eastAsia="Times New Roman" w:hAnsi="Times New Roman" w:cs="Times New Roman"/>
          <w:kern w:val="0"/>
          <w:sz w:val="24"/>
          <w:szCs w:val="24"/>
          <w:lang w:eastAsia="en-ZA"/>
          <w14:ligatures w14:val="none"/>
        </w:rPr>
        <w:t xml:space="preserve">n van </w:t>
      </w:r>
      <w:proofErr w:type="spellStart"/>
      <w:r w:rsidR="007E4295">
        <w:rPr>
          <w:rFonts w:ascii="Times New Roman" w:eastAsia="Times New Roman" w:hAnsi="Times New Roman" w:cs="Times New Roman"/>
          <w:kern w:val="0"/>
          <w:sz w:val="24"/>
          <w:szCs w:val="24"/>
          <w:lang w:eastAsia="en-ZA"/>
          <w14:ligatures w14:val="none"/>
        </w:rPr>
        <w:t>toepassing</w:t>
      </w:r>
      <w:proofErr w:type="spellEnd"/>
      <w:r w:rsidR="007E4295">
        <w:rPr>
          <w:rFonts w:ascii="Times New Roman" w:eastAsia="Times New Roman" w:hAnsi="Times New Roman" w:cs="Times New Roman"/>
          <w:kern w:val="0"/>
          <w:sz w:val="24"/>
          <w:szCs w:val="24"/>
          <w:lang w:eastAsia="en-ZA"/>
          <w14:ligatures w14:val="none"/>
        </w:rPr>
        <w:t xml:space="preserve"> is</w:t>
      </w:r>
      <w:r w:rsidRPr="009702ED">
        <w:rPr>
          <w:rFonts w:ascii="Times New Roman" w:eastAsia="Times New Roman" w:hAnsi="Times New Roman" w:cs="Times New Roman"/>
          <w:kern w:val="0"/>
          <w:sz w:val="24"/>
          <w:szCs w:val="24"/>
          <w:lang w:eastAsia="en-ZA"/>
          <w14:ligatures w14:val="none"/>
        </w:rPr>
        <w:t xml:space="preserve"> op die datum van aanslag of </w:t>
      </w:r>
      <w:proofErr w:type="spellStart"/>
      <w:r w:rsidRPr="009702ED">
        <w:rPr>
          <w:rFonts w:ascii="Times New Roman" w:eastAsia="Times New Roman" w:hAnsi="Times New Roman" w:cs="Times New Roman"/>
          <w:kern w:val="0"/>
          <w:sz w:val="24"/>
          <w:szCs w:val="24"/>
          <w:lang w:eastAsia="en-ZA"/>
          <w14:ligatures w14:val="none"/>
        </w:rPr>
        <w:t>besluit</w:t>
      </w:r>
      <w:proofErr w:type="spellEnd"/>
      <w:r w:rsidRPr="009702ED">
        <w:rPr>
          <w:rFonts w:ascii="Times New Roman" w:eastAsia="Times New Roman" w:hAnsi="Times New Roman" w:cs="Times New Roman"/>
          <w:kern w:val="0"/>
          <w:sz w:val="24"/>
          <w:szCs w:val="24"/>
          <w:lang w:eastAsia="en-ZA"/>
          <w14:ligatures w14:val="none"/>
        </w:rPr>
        <w:t>.  </w:t>
      </w:r>
    </w:p>
    <w:p w14:paraId="65A477B4"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lastRenderedPageBreak/>
        <w:t>Gronde vir die beswaar:</w:t>
      </w:r>
      <w:r w:rsidRPr="009702ED">
        <w:rPr>
          <w:rFonts w:ascii="Times New Roman" w:eastAsia="Times New Roman" w:hAnsi="Times New Roman" w:cs="Times New Roman"/>
          <w:kern w:val="0"/>
          <w:sz w:val="24"/>
          <w:szCs w:val="24"/>
          <w:lang w:eastAsia="en-ZA"/>
          <w14:ligatures w14:val="none"/>
        </w:rPr>
        <w:t>  </w:t>
      </w:r>
    </w:p>
    <w:p w14:paraId="71911C3D" w14:textId="2EDBD10D"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Wanneer die dispuutvorm voltooi word, moet die belastingpligtige seker maak dat die besonderhede vir </w:t>
      </w:r>
      <w:proofErr w:type="spellStart"/>
      <w:r w:rsidRPr="009702ED">
        <w:rPr>
          <w:rFonts w:ascii="Times New Roman" w:eastAsia="Times New Roman" w:hAnsi="Times New Roman" w:cs="Times New Roman"/>
          <w:kern w:val="0"/>
          <w:sz w:val="24"/>
          <w:szCs w:val="24"/>
          <w:lang w:eastAsia="en-ZA"/>
          <w14:ligatures w14:val="none"/>
        </w:rPr>
        <w:t>gronde</w:t>
      </w:r>
      <w:proofErr w:type="spellEnd"/>
      <w:r w:rsidRPr="009702ED">
        <w:rPr>
          <w:rFonts w:ascii="Times New Roman" w:eastAsia="Times New Roman" w:hAnsi="Times New Roman" w:cs="Times New Roman"/>
          <w:kern w:val="0"/>
          <w:sz w:val="24"/>
          <w:szCs w:val="24"/>
          <w:lang w:eastAsia="en-ZA"/>
          <w14:ligatures w14:val="none"/>
        </w:rPr>
        <w:t xml:space="preserve"> van die </w:t>
      </w:r>
      <w:proofErr w:type="spellStart"/>
      <w:r w:rsidR="00DC2F5A">
        <w:rPr>
          <w:rFonts w:ascii="Times New Roman" w:eastAsia="Times New Roman" w:hAnsi="Times New Roman" w:cs="Times New Roman"/>
          <w:kern w:val="0"/>
          <w:sz w:val="24"/>
          <w:szCs w:val="24"/>
          <w:lang w:eastAsia="en-ZA"/>
          <w14:ligatures w14:val="none"/>
        </w:rPr>
        <w:t>dispuut</w:t>
      </w:r>
      <w:proofErr w:type="spellEnd"/>
      <w:r w:rsidR="00DC2F5A">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uiteengesit</w:t>
      </w:r>
      <w:proofErr w:type="spellEnd"/>
      <w:r w:rsidRPr="009702ED">
        <w:rPr>
          <w:rFonts w:ascii="Times New Roman" w:eastAsia="Times New Roman" w:hAnsi="Times New Roman" w:cs="Times New Roman"/>
          <w:kern w:val="0"/>
          <w:sz w:val="24"/>
          <w:szCs w:val="24"/>
          <w:lang w:eastAsia="en-ZA"/>
          <w14:ligatures w14:val="none"/>
        </w:rPr>
        <w:t xml:space="preserve"> is en</w:t>
      </w:r>
      <w:r w:rsidR="00DC2F5A">
        <w:rPr>
          <w:rFonts w:ascii="Times New Roman" w:eastAsia="Times New Roman" w:hAnsi="Times New Roman" w:cs="Times New Roman"/>
          <w:kern w:val="0"/>
          <w:sz w:val="24"/>
          <w:szCs w:val="24"/>
          <w:lang w:eastAsia="en-ZA"/>
          <w14:ligatures w14:val="none"/>
        </w:rPr>
        <w:t xml:space="preserve"> </w:t>
      </w:r>
      <w:proofErr w:type="spellStart"/>
      <w:r w:rsidR="00DC2F5A">
        <w:rPr>
          <w:rFonts w:ascii="Times New Roman" w:eastAsia="Times New Roman" w:hAnsi="Times New Roman" w:cs="Times New Roman"/>
          <w:kern w:val="0"/>
          <w:sz w:val="24"/>
          <w:szCs w:val="24"/>
          <w:lang w:eastAsia="en-ZA"/>
          <w14:ligatures w14:val="none"/>
        </w:rPr>
        <w:t>dat</w:t>
      </w:r>
      <w:proofErr w:type="spellEnd"/>
      <w:r w:rsidR="00DC2F5A">
        <w:rPr>
          <w:rFonts w:ascii="Times New Roman" w:eastAsia="Times New Roman" w:hAnsi="Times New Roman" w:cs="Times New Roman"/>
          <w:kern w:val="0"/>
          <w:sz w:val="24"/>
          <w:szCs w:val="24"/>
          <w:lang w:eastAsia="en-ZA"/>
          <w14:ligatures w14:val="none"/>
        </w:rPr>
        <w:t xml:space="preserve"> </w:t>
      </w:r>
      <w:proofErr w:type="spellStart"/>
      <w:r w:rsidR="00DC2F5A">
        <w:rPr>
          <w:rFonts w:ascii="Times New Roman" w:eastAsia="Times New Roman" w:hAnsi="Times New Roman" w:cs="Times New Roman"/>
          <w:kern w:val="0"/>
          <w:sz w:val="24"/>
          <w:szCs w:val="24"/>
          <w:lang w:eastAsia="en-ZA"/>
          <w14:ligatures w14:val="none"/>
        </w:rPr>
        <w:t>dit</w:t>
      </w:r>
      <w:proofErr w:type="spellEnd"/>
      <w:r w:rsidR="00DC2F5A">
        <w:rPr>
          <w:rFonts w:ascii="Times New Roman" w:eastAsia="Times New Roman" w:hAnsi="Times New Roman" w:cs="Times New Roman"/>
          <w:kern w:val="0"/>
          <w:sz w:val="24"/>
          <w:szCs w:val="24"/>
          <w:lang w:eastAsia="en-ZA"/>
          <w14:ligatures w14:val="none"/>
        </w:rPr>
        <w:t xml:space="preserve"> </w:t>
      </w:r>
      <w:r w:rsidRPr="009702ED">
        <w:rPr>
          <w:rFonts w:ascii="Times New Roman" w:eastAsia="Times New Roman" w:hAnsi="Times New Roman" w:cs="Times New Roman"/>
          <w:kern w:val="0"/>
          <w:sz w:val="24"/>
          <w:szCs w:val="24"/>
          <w:lang w:eastAsia="en-ZA"/>
          <w14:ligatures w14:val="none"/>
        </w:rPr>
        <w:t xml:space="preserve">die </w:t>
      </w:r>
      <w:proofErr w:type="spellStart"/>
      <w:r w:rsidRPr="009702ED">
        <w:rPr>
          <w:rFonts w:ascii="Times New Roman" w:eastAsia="Times New Roman" w:hAnsi="Times New Roman" w:cs="Times New Roman"/>
          <w:kern w:val="0"/>
          <w:sz w:val="24"/>
          <w:szCs w:val="24"/>
          <w:lang w:eastAsia="en-ZA"/>
          <w14:ligatures w14:val="none"/>
        </w:rPr>
        <w:t>volgende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insluit</w:t>
      </w:r>
      <w:proofErr w:type="spellEnd"/>
      <w:r w:rsidRPr="009702ED">
        <w:rPr>
          <w:rFonts w:ascii="Times New Roman" w:eastAsia="Times New Roman" w:hAnsi="Times New Roman" w:cs="Times New Roman"/>
          <w:kern w:val="0"/>
          <w:sz w:val="24"/>
          <w:szCs w:val="24"/>
          <w:lang w:eastAsia="en-ZA"/>
          <w14:ligatures w14:val="none"/>
        </w:rPr>
        <w:t>:</w:t>
      </w:r>
    </w:p>
    <w:p w14:paraId="66F546EB" w14:textId="0A980323" w:rsidR="009702ED" w:rsidRPr="009702ED" w:rsidRDefault="009702ED" w:rsidP="006D04E8">
      <w:pPr>
        <w:numPr>
          <w:ilvl w:val="0"/>
          <w:numId w:val="12"/>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Die deel of bepaalde bedrag van die gedisputeerde aanslag. </w:t>
      </w:r>
      <w:proofErr w:type="spellStart"/>
      <w:r w:rsidR="00DC2F5A">
        <w:rPr>
          <w:rFonts w:ascii="Times New Roman" w:eastAsia="Times New Roman" w:hAnsi="Times New Roman" w:cs="Times New Roman"/>
          <w:kern w:val="0"/>
          <w:sz w:val="24"/>
          <w:szCs w:val="24"/>
          <w:lang w:eastAsia="en-ZA"/>
          <w14:ligatures w14:val="none"/>
        </w:rPr>
        <w:t>Byv</w:t>
      </w:r>
      <w:r w:rsidRPr="009702ED">
        <w:rPr>
          <w:rFonts w:ascii="Times New Roman" w:eastAsia="Times New Roman" w:hAnsi="Times New Roman" w:cs="Times New Roman"/>
          <w:kern w:val="0"/>
          <w:sz w:val="24"/>
          <w:szCs w:val="24"/>
          <w:lang w:eastAsia="en-ZA"/>
          <w14:ligatures w14:val="none"/>
        </w:rPr>
        <w:t>oorbeeld</w:t>
      </w:r>
      <w:proofErr w:type="spellEnd"/>
      <w:r w:rsidRPr="009702ED">
        <w:rPr>
          <w:rFonts w:ascii="Times New Roman" w:eastAsia="Times New Roman" w:hAnsi="Times New Roman" w:cs="Times New Roman"/>
          <w:kern w:val="0"/>
          <w:sz w:val="24"/>
          <w:szCs w:val="24"/>
          <w:lang w:eastAsia="en-ZA"/>
          <w14:ligatures w14:val="none"/>
        </w:rPr>
        <w:t xml:space="preserve">: Die </w:t>
      </w:r>
      <w:proofErr w:type="spellStart"/>
      <w:r w:rsidRPr="009702ED">
        <w:rPr>
          <w:rFonts w:ascii="Times New Roman" w:eastAsia="Times New Roman" w:hAnsi="Times New Roman" w:cs="Times New Roman"/>
          <w:kern w:val="0"/>
          <w:sz w:val="24"/>
          <w:szCs w:val="24"/>
          <w:lang w:eastAsia="en-ZA"/>
          <w14:ligatures w14:val="none"/>
        </w:rPr>
        <w:t>belastingpligtige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moet</w:t>
      </w:r>
      <w:proofErr w:type="spellEnd"/>
      <w:r w:rsidRPr="009702ED">
        <w:rPr>
          <w:rFonts w:ascii="Times New Roman" w:eastAsia="Times New Roman" w:hAnsi="Times New Roman" w:cs="Times New Roman"/>
          <w:kern w:val="0"/>
          <w:sz w:val="24"/>
          <w:szCs w:val="24"/>
          <w:lang w:eastAsia="en-ZA"/>
          <w14:ligatures w14:val="none"/>
        </w:rPr>
        <w:t xml:space="preserve"> die bronkode of beskrywing van die bepaalde item aandui (waar van toepassing) en die bedrag wat hy/sy disputeer.</w:t>
      </w:r>
    </w:p>
    <w:p w14:paraId="6AAEA1D3" w14:textId="2C50F96A" w:rsidR="009702ED" w:rsidRPr="009702ED" w:rsidRDefault="009702ED" w:rsidP="006D04E8">
      <w:pPr>
        <w:numPr>
          <w:ilvl w:val="0"/>
          <w:numId w:val="12"/>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Die deel van die gronde van aanslag wat gedisputeer word. </w:t>
      </w:r>
      <w:proofErr w:type="spellStart"/>
      <w:r w:rsidR="00DC2F5A">
        <w:rPr>
          <w:rFonts w:ascii="Times New Roman" w:eastAsia="Times New Roman" w:hAnsi="Times New Roman" w:cs="Times New Roman"/>
          <w:kern w:val="0"/>
          <w:sz w:val="24"/>
          <w:szCs w:val="24"/>
          <w:lang w:eastAsia="en-ZA"/>
          <w14:ligatures w14:val="none"/>
        </w:rPr>
        <w:t>Byv</w:t>
      </w:r>
      <w:r w:rsidRPr="009702ED">
        <w:rPr>
          <w:rFonts w:ascii="Times New Roman" w:eastAsia="Times New Roman" w:hAnsi="Times New Roman" w:cs="Times New Roman"/>
          <w:kern w:val="0"/>
          <w:sz w:val="24"/>
          <w:szCs w:val="24"/>
          <w:lang w:eastAsia="en-ZA"/>
          <w14:ligatures w14:val="none"/>
        </w:rPr>
        <w:t>oorbeeld</w:t>
      </w:r>
      <w:proofErr w:type="spellEnd"/>
      <w:r w:rsidRPr="009702ED">
        <w:rPr>
          <w:rFonts w:ascii="Times New Roman" w:eastAsia="Times New Roman" w:hAnsi="Times New Roman" w:cs="Times New Roman"/>
          <w:kern w:val="0"/>
          <w:sz w:val="24"/>
          <w:szCs w:val="24"/>
          <w:lang w:eastAsia="en-ZA"/>
          <w14:ligatures w14:val="none"/>
        </w:rPr>
        <w:t xml:space="preserve">: Die redes </w:t>
      </w:r>
      <w:proofErr w:type="spellStart"/>
      <w:r w:rsidRPr="009702ED">
        <w:rPr>
          <w:rFonts w:ascii="Times New Roman" w:eastAsia="Times New Roman" w:hAnsi="Times New Roman" w:cs="Times New Roman"/>
          <w:kern w:val="0"/>
          <w:sz w:val="24"/>
          <w:szCs w:val="24"/>
          <w:lang w:eastAsia="en-ZA"/>
          <w14:ligatures w14:val="none"/>
        </w:rPr>
        <w:t>waarom</w:t>
      </w:r>
      <w:proofErr w:type="spellEnd"/>
      <w:r w:rsidRPr="009702ED">
        <w:rPr>
          <w:rFonts w:ascii="Times New Roman" w:eastAsia="Times New Roman" w:hAnsi="Times New Roman" w:cs="Times New Roman"/>
          <w:kern w:val="0"/>
          <w:sz w:val="24"/>
          <w:szCs w:val="24"/>
          <w:lang w:eastAsia="en-ZA"/>
          <w14:ligatures w14:val="none"/>
        </w:rPr>
        <w:t xml:space="preserve"> die aanslag as foutief geag word.</w:t>
      </w:r>
    </w:p>
    <w:p w14:paraId="4883108A" w14:textId="548D8F51" w:rsidR="009702ED" w:rsidRPr="009702ED" w:rsidRDefault="009702ED" w:rsidP="006D04E8">
      <w:pPr>
        <w:numPr>
          <w:ilvl w:val="0"/>
          <w:numId w:val="12"/>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Die </w:t>
      </w:r>
      <w:proofErr w:type="spellStart"/>
      <w:r w:rsidR="00DC2F5A">
        <w:rPr>
          <w:rFonts w:ascii="Times New Roman" w:eastAsia="Times New Roman" w:hAnsi="Times New Roman" w:cs="Times New Roman"/>
          <w:kern w:val="0"/>
          <w:sz w:val="24"/>
          <w:szCs w:val="24"/>
          <w:lang w:eastAsia="en-ZA"/>
          <w14:ligatures w14:val="none"/>
        </w:rPr>
        <w:t>vereiste</w:t>
      </w:r>
      <w:proofErr w:type="spellEnd"/>
      <w:r w:rsidR="00DC2F5A">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dokumente</w:t>
      </w:r>
      <w:proofErr w:type="spellEnd"/>
      <w:r w:rsidRPr="009702ED">
        <w:rPr>
          <w:rFonts w:ascii="Times New Roman" w:eastAsia="Times New Roman" w:hAnsi="Times New Roman" w:cs="Times New Roman"/>
          <w:kern w:val="0"/>
          <w:sz w:val="24"/>
          <w:szCs w:val="24"/>
          <w:lang w:eastAsia="en-ZA"/>
          <w14:ligatures w14:val="none"/>
        </w:rPr>
        <w:t xml:space="preserve"> om die </w:t>
      </w:r>
      <w:proofErr w:type="spellStart"/>
      <w:r w:rsidRPr="009702ED">
        <w:rPr>
          <w:rFonts w:ascii="Times New Roman" w:eastAsia="Times New Roman" w:hAnsi="Times New Roman" w:cs="Times New Roman"/>
          <w:kern w:val="0"/>
          <w:sz w:val="24"/>
          <w:szCs w:val="24"/>
          <w:lang w:eastAsia="en-ZA"/>
          <w14:ligatures w14:val="none"/>
        </w:rPr>
        <w:t>gronde</w:t>
      </w:r>
      <w:proofErr w:type="spellEnd"/>
      <w:r w:rsidRPr="009702ED">
        <w:rPr>
          <w:rFonts w:ascii="Times New Roman" w:eastAsia="Times New Roman" w:hAnsi="Times New Roman" w:cs="Times New Roman"/>
          <w:kern w:val="0"/>
          <w:sz w:val="24"/>
          <w:szCs w:val="24"/>
          <w:lang w:eastAsia="en-ZA"/>
          <w14:ligatures w14:val="none"/>
        </w:rPr>
        <w:t xml:space="preserve"> van die beswaar te staaf, wat die belastingpligtige nie voorheen vir doeleindes van die gedisputeerde aanslag ingedien het nie. Byoorbeeld: SARS het nie die geëisde reisonkoste toegelaat nie, omdat die reislogboek nie aan SARS se vereistes voldoen het nie. Die beswaar teen sodanige eise wat nie toegelaat is nie, moet dus 'n logboek insluit wat ten volle aan SARS se vereistes voldoen.  Verwys </w:t>
      </w:r>
      <w:proofErr w:type="spellStart"/>
      <w:r w:rsidRPr="009702ED">
        <w:rPr>
          <w:rFonts w:ascii="Times New Roman" w:eastAsia="Times New Roman" w:hAnsi="Times New Roman" w:cs="Times New Roman"/>
          <w:kern w:val="0"/>
          <w:sz w:val="24"/>
          <w:szCs w:val="24"/>
          <w:lang w:eastAsia="en-ZA"/>
          <w14:ligatures w14:val="none"/>
        </w:rPr>
        <w:t>na</w:t>
      </w:r>
      <w:proofErr w:type="spellEnd"/>
      <w:r w:rsidRPr="009702ED">
        <w:rPr>
          <w:rFonts w:ascii="Times New Roman" w:eastAsia="Times New Roman" w:hAnsi="Times New Roman" w:cs="Times New Roman"/>
          <w:kern w:val="0"/>
          <w:sz w:val="24"/>
          <w:szCs w:val="24"/>
          <w:lang w:eastAsia="en-ZA"/>
          <w14:ligatures w14:val="none"/>
        </w:rPr>
        <w:t xml:space="preserve"> die </w:t>
      </w:r>
      <w:r w:rsidR="00F65D50">
        <w:rPr>
          <w:rFonts w:ascii="Times New Roman" w:eastAsia="Times New Roman" w:hAnsi="Times New Roman" w:cs="Times New Roman"/>
          <w:kern w:val="0"/>
          <w:sz w:val="24"/>
          <w:szCs w:val="24"/>
          <w:lang w:eastAsia="en-ZA"/>
          <w14:ligatures w14:val="none"/>
        </w:rPr>
        <w:t>‘</w:t>
      </w:r>
      <w:r w:rsidRPr="00F65D50">
        <w:rPr>
          <w:rFonts w:ascii="Times New Roman" w:eastAsia="Times New Roman" w:hAnsi="Times New Roman" w:cs="Times New Roman"/>
          <w:color w:val="0070C0"/>
          <w:kern w:val="0"/>
          <w:sz w:val="24"/>
          <w:szCs w:val="24"/>
          <w:lang w:eastAsia="en-ZA"/>
          <w14:ligatures w14:val="none"/>
        </w:rPr>
        <w:t>Travel e-Logbook</w:t>
      </w:r>
      <w:r w:rsidR="00F65D50">
        <w:rPr>
          <w:rFonts w:ascii="Times New Roman" w:eastAsia="Times New Roman" w:hAnsi="Times New Roman" w:cs="Times New Roman"/>
          <w:color w:val="0070C0"/>
          <w:kern w:val="0"/>
          <w:sz w:val="24"/>
          <w:szCs w:val="24"/>
          <w:lang w:eastAsia="en-ZA"/>
          <w14:ligatures w14:val="none"/>
        </w:rPr>
        <w:t>’-</w:t>
      </w:r>
      <w:proofErr w:type="spellStart"/>
      <w:r w:rsidRPr="009702ED">
        <w:rPr>
          <w:rFonts w:ascii="Times New Roman" w:eastAsia="Times New Roman" w:hAnsi="Times New Roman" w:cs="Times New Roman"/>
          <w:kern w:val="0"/>
          <w:sz w:val="24"/>
          <w:szCs w:val="24"/>
          <w:lang w:eastAsia="en-ZA"/>
          <w14:ligatures w14:val="none"/>
        </w:rPr>
        <w:t>webblad</w:t>
      </w:r>
      <w:proofErr w:type="spellEnd"/>
      <w:r w:rsidRPr="009702ED">
        <w:rPr>
          <w:rFonts w:ascii="Times New Roman" w:eastAsia="Times New Roman" w:hAnsi="Times New Roman" w:cs="Times New Roman"/>
          <w:kern w:val="0"/>
          <w:sz w:val="24"/>
          <w:szCs w:val="24"/>
          <w:lang w:eastAsia="en-ZA"/>
          <w14:ligatures w14:val="none"/>
        </w:rPr>
        <w:t>.</w:t>
      </w:r>
      <w:hyperlink r:id="rId12" w:history="1">
        <w:r w:rsidRPr="009702ED">
          <w:rPr>
            <w:rFonts w:ascii="Times New Roman" w:eastAsia="Times New Roman" w:hAnsi="Times New Roman" w:cs="Times New Roman"/>
            <w:color w:val="0000FF"/>
            <w:kern w:val="0"/>
            <w:sz w:val="24"/>
            <w:szCs w:val="24"/>
            <w:lang w:eastAsia="en-ZA"/>
            <w14:ligatures w14:val="none"/>
          </w:rPr>
          <w:t> </w:t>
        </w:r>
      </w:hyperlink>
    </w:p>
    <w:p w14:paraId="671E65C2" w14:textId="784317DC" w:rsidR="009702ED" w:rsidRPr="009702ED" w:rsidRDefault="009702ED" w:rsidP="006D04E8">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 xml:space="preserve">Wat kan ek van SARS verwag </w:t>
      </w:r>
      <w:proofErr w:type="spellStart"/>
      <w:r w:rsidRPr="009702ED">
        <w:rPr>
          <w:rFonts w:ascii="inherit" w:eastAsia="Times New Roman" w:hAnsi="inherit" w:cs="Times New Roman"/>
          <w:kern w:val="0"/>
          <w:sz w:val="36"/>
          <w:szCs w:val="36"/>
          <w:lang w:eastAsia="en-ZA"/>
          <w14:ligatures w14:val="none"/>
        </w:rPr>
        <w:t>wanneer</w:t>
      </w:r>
      <w:proofErr w:type="spellEnd"/>
      <w:r w:rsidRPr="009702ED">
        <w:rPr>
          <w:rFonts w:ascii="inherit" w:eastAsia="Times New Roman" w:hAnsi="inherit" w:cs="Times New Roman"/>
          <w:kern w:val="0"/>
          <w:sz w:val="36"/>
          <w:szCs w:val="36"/>
          <w:lang w:eastAsia="en-ZA"/>
          <w14:ligatures w14:val="none"/>
        </w:rPr>
        <w:t xml:space="preserve"> ek </w:t>
      </w:r>
      <w:proofErr w:type="spellStart"/>
      <w:r w:rsidRPr="009702ED">
        <w:rPr>
          <w:rFonts w:ascii="inherit" w:eastAsia="Times New Roman" w:hAnsi="inherit" w:cs="Times New Roman"/>
          <w:kern w:val="0"/>
          <w:sz w:val="36"/>
          <w:szCs w:val="36"/>
          <w:lang w:eastAsia="en-ZA"/>
          <w14:ligatures w14:val="none"/>
        </w:rPr>
        <w:t>beswaar</w:t>
      </w:r>
      <w:proofErr w:type="spellEnd"/>
      <w:r w:rsidRPr="009702ED">
        <w:rPr>
          <w:rFonts w:ascii="inherit" w:eastAsia="Times New Roman" w:hAnsi="inherit" w:cs="Times New Roman"/>
          <w:kern w:val="0"/>
          <w:sz w:val="36"/>
          <w:szCs w:val="36"/>
          <w:lang w:eastAsia="en-ZA"/>
          <w14:ligatures w14:val="none"/>
        </w:rPr>
        <w:t xml:space="preserve"> </w:t>
      </w:r>
      <w:proofErr w:type="spellStart"/>
      <w:r w:rsidR="00DC2F5A">
        <w:rPr>
          <w:rFonts w:ascii="inherit" w:eastAsia="Times New Roman" w:hAnsi="inherit" w:cs="Times New Roman"/>
          <w:kern w:val="0"/>
          <w:sz w:val="36"/>
          <w:szCs w:val="36"/>
          <w:lang w:eastAsia="en-ZA"/>
          <w14:ligatures w14:val="none"/>
        </w:rPr>
        <w:t>maak</w:t>
      </w:r>
      <w:proofErr w:type="spellEnd"/>
      <w:r w:rsidRPr="009702ED">
        <w:rPr>
          <w:rFonts w:ascii="inherit" w:eastAsia="Times New Roman" w:hAnsi="inherit" w:cs="Times New Roman"/>
          <w:kern w:val="0"/>
          <w:sz w:val="36"/>
          <w:szCs w:val="36"/>
          <w:lang w:eastAsia="en-ZA"/>
          <w14:ligatures w14:val="none"/>
        </w:rPr>
        <w:t>?</w:t>
      </w:r>
    </w:p>
    <w:p w14:paraId="1432A556"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SARS sal poog om:</w:t>
      </w:r>
    </w:p>
    <w:p w14:paraId="75FD9042" w14:textId="5B970AA0" w:rsidR="009702ED" w:rsidRPr="009702ED" w:rsidRDefault="009702ED" w:rsidP="006D04E8">
      <w:pPr>
        <w:numPr>
          <w:ilvl w:val="0"/>
          <w:numId w:val="1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Die belastingpligtige in kennis te stel indien die beswaar as ongeldig geag word en gronde vir die ongeldigverklaring </w:t>
      </w:r>
      <w:proofErr w:type="spellStart"/>
      <w:r w:rsidRPr="009702ED">
        <w:rPr>
          <w:rFonts w:ascii="Times New Roman" w:eastAsia="Times New Roman" w:hAnsi="Times New Roman" w:cs="Times New Roman"/>
          <w:kern w:val="0"/>
          <w:sz w:val="24"/>
          <w:szCs w:val="24"/>
          <w:lang w:eastAsia="en-ZA"/>
          <w14:ligatures w14:val="none"/>
        </w:rPr>
        <w:t>binne</w:t>
      </w:r>
      <w:proofErr w:type="spellEnd"/>
      <w:r w:rsidRPr="009702ED">
        <w:rPr>
          <w:rFonts w:ascii="Times New Roman" w:eastAsia="Times New Roman" w:hAnsi="Times New Roman" w:cs="Times New Roman"/>
          <w:kern w:val="0"/>
          <w:sz w:val="24"/>
          <w:szCs w:val="24"/>
          <w:lang w:eastAsia="en-ZA"/>
          <w14:ligatures w14:val="none"/>
        </w:rPr>
        <w:t xml:space="preserve"> 30 </w:t>
      </w:r>
      <w:proofErr w:type="spellStart"/>
      <w:r w:rsidRPr="009702ED">
        <w:rPr>
          <w:rFonts w:ascii="Times New Roman" w:eastAsia="Times New Roman" w:hAnsi="Times New Roman" w:cs="Times New Roman"/>
          <w:kern w:val="0"/>
          <w:sz w:val="24"/>
          <w:szCs w:val="24"/>
          <w:lang w:eastAsia="en-ZA"/>
          <w14:ligatures w14:val="none"/>
        </w:rPr>
        <w:t>werksdae</w:t>
      </w:r>
      <w:proofErr w:type="spellEnd"/>
      <w:r w:rsidR="00DC2F5A">
        <w:rPr>
          <w:rFonts w:ascii="Times New Roman" w:eastAsia="Times New Roman" w:hAnsi="Times New Roman" w:cs="Times New Roman"/>
          <w:kern w:val="0"/>
          <w:sz w:val="24"/>
          <w:szCs w:val="24"/>
          <w:lang w:eastAsia="en-ZA"/>
          <w14:ligatures w14:val="none"/>
        </w:rPr>
        <w:t>,</w:t>
      </w:r>
      <w:r w:rsidRPr="009702ED">
        <w:rPr>
          <w:rFonts w:ascii="Times New Roman" w:eastAsia="Times New Roman" w:hAnsi="Times New Roman" w:cs="Times New Roman"/>
          <w:kern w:val="0"/>
          <w:sz w:val="24"/>
          <w:szCs w:val="24"/>
          <w:lang w:eastAsia="en-ZA"/>
          <w14:ligatures w14:val="none"/>
        </w:rPr>
        <w:t xml:space="preserve"> vanaf lewering van die </w:t>
      </w:r>
      <w:proofErr w:type="spellStart"/>
      <w:r w:rsidRPr="009702ED">
        <w:rPr>
          <w:rFonts w:ascii="Times New Roman" w:eastAsia="Times New Roman" w:hAnsi="Times New Roman" w:cs="Times New Roman"/>
          <w:kern w:val="0"/>
          <w:sz w:val="24"/>
          <w:szCs w:val="24"/>
          <w:lang w:eastAsia="en-ZA"/>
          <w14:ligatures w14:val="none"/>
        </w:rPr>
        <w:t>ongeldige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beswaar</w:t>
      </w:r>
      <w:proofErr w:type="spellEnd"/>
      <w:r w:rsidR="00DC2F5A">
        <w:rPr>
          <w:rFonts w:ascii="Times New Roman" w:eastAsia="Times New Roman" w:hAnsi="Times New Roman" w:cs="Times New Roman"/>
          <w:kern w:val="0"/>
          <w:sz w:val="24"/>
          <w:szCs w:val="24"/>
          <w:lang w:eastAsia="en-ZA"/>
          <w14:ligatures w14:val="none"/>
        </w:rPr>
        <w:t xml:space="preserve">, </w:t>
      </w:r>
      <w:proofErr w:type="spellStart"/>
      <w:r w:rsidR="00DC2F5A">
        <w:rPr>
          <w:rFonts w:ascii="Times New Roman" w:eastAsia="Times New Roman" w:hAnsi="Times New Roman" w:cs="Times New Roman"/>
          <w:kern w:val="0"/>
          <w:sz w:val="24"/>
          <w:szCs w:val="24"/>
          <w:lang w:eastAsia="en-ZA"/>
          <w14:ligatures w14:val="none"/>
        </w:rPr>
        <w:t>te</w:t>
      </w:r>
      <w:proofErr w:type="spellEnd"/>
      <w:r w:rsidR="00DC2F5A">
        <w:rPr>
          <w:rFonts w:ascii="Times New Roman" w:eastAsia="Times New Roman" w:hAnsi="Times New Roman" w:cs="Times New Roman"/>
          <w:kern w:val="0"/>
          <w:sz w:val="24"/>
          <w:szCs w:val="24"/>
          <w:lang w:eastAsia="en-ZA"/>
          <w14:ligatures w14:val="none"/>
        </w:rPr>
        <w:t xml:space="preserve"> </w:t>
      </w:r>
      <w:proofErr w:type="spellStart"/>
      <w:proofErr w:type="gramStart"/>
      <w:r w:rsidR="00DC2F5A">
        <w:rPr>
          <w:rFonts w:ascii="Times New Roman" w:eastAsia="Times New Roman" w:hAnsi="Times New Roman" w:cs="Times New Roman"/>
          <w:kern w:val="0"/>
          <w:sz w:val="24"/>
          <w:szCs w:val="24"/>
          <w:lang w:eastAsia="en-ZA"/>
          <w14:ligatures w14:val="none"/>
        </w:rPr>
        <w:t>verskaf</w:t>
      </w:r>
      <w:proofErr w:type="spellEnd"/>
      <w:r w:rsidRPr="009702ED">
        <w:rPr>
          <w:rFonts w:ascii="Times New Roman" w:eastAsia="Times New Roman" w:hAnsi="Times New Roman" w:cs="Times New Roman"/>
          <w:kern w:val="0"/>
          <w:sz w:val="24"/>
          <w:szCs w:val="24"/>
          <w:lang w:eastAsia="en-ZA"/>
          <w14:ligatures w14:val="none"/>
        </w:rPr>
        <w:t>;</w:t>
      </w:r>
      <w:proofErr w:type="gramEnd"/>
    </w:p>
    <w:p w14:paraId="1B9420C6" w14:textId="36919360" w:rsidR="009702ED" w:rsidRPr="009702ED" w:rsidRDefault="009702ED" w:rsidP="006D04E8">
      <w:pPr>
        <w:numPr>
          <w:ilvl w:val="0"/>
          <w:numId w:val="1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Die </w:t>
      </w:r>
      <w:proofErr w:type="spellStart"/>
      <w:r w:rsidRPr="009702ED">
        <w:rPr>
          <w:rFonts w:ascii="Times New Roman" w:eastAsia="Times New Roman" w:hAnsi="Times New Roman" w:cs="Times New Roman"/>
          <w:kern w:val="0"/>
          <w:sz w:val="24"/>
          <w:szCs w:val="24"/>
          <w:lang w:eastAsia="en-ZA"/>
          <w14:ligatures w14:val="none"/>
        </w:rPr>
        <w:t>belastingpligtige</w:t>
      </w:r>
      <w:proofErr w:type="spellEnd"/>
      <w:r w:rsidR="00DC2F5A">
        <w:rPr>
          <w:rFonts w:ascii="Times New Roman" w:eastAsia="Times New Roman" w:hAnsi="Times New Roman" w:cs="Times New Roman"/>
          <w:kern w:val="0"/>
          <w:sz w:val="24"/>
          <w:szCs w:val="24"/>
          <w:lang w:eastAsia="en-ZA"/>
          <w14:ligatures w14:val="none"/>
        </w:rPr>
        <w:t xml:space="preserve">, </w:t>
      </w:r>
      <w:proofErr w:type="spellStart"/>
      <w:r w:rsidR="00DC2F5A" w:rsidRPr="009702ED">
        <w:rPr>
          <w:rFonts w:ascii="Times New Roman" w:eastAsia="Times New Roman" w:hAnsi="Times New Roman" w:cs="Times New Roman"/>
          <w:kern w:val="0"/>
          <w:sz w:val="24"/>
          <w:szCs w:val="24"/>
          <w:lang w:eastAsia="en-ZA"/>
          <w14:ligatures w14:val="none"/>
        </w:rPr>
        <w:t>binne</w:t>
      </w:r>
      <w:proofErr w:type="spellEnd"/>
      <w:r w:rsidR="00DC2F5A" w:rsidRPr="009702ED">
        <w:rPr>
          <w:rFonts w:ascii="Times New Roman" w:eastAsia="Times New Roman" w:hAnsi="Times New Roman" w:cs="Times New Roman"/>
          <w:kern w:val="0"/>
          <w:sz w:val="24"/>
          <w:szCs w:val="24"/>
          <w:lang w:eastAsia="en-ZA"/>
          <w14:ligatures w14:val="none"/>
        </w:rPr>
        <w:t xml:space="preserve"> 30 </w:t>
      </w:r>
      <w:proofErr w:type="spellStart"/>
      <w:r w:rsidR="00DC2F5A" w:rsidRPr="009702ED">
        <w:rPr>
          <w:rFonts w:ascii="Times New Roman" w:eastAsia="Times New Roman" w:hAnsi="Times New Roman" w:cs="Times New Roman"/>
          <w:kern w:val="0"/>
          <w:sz w:val="24"/>
          <w:szCs w:val="24"/>
          <w:lang w:eastAsia="en-ZA"/>
          <w14:ligatures w14:val="none"/>
        </w:rPr>
        <w:t>werksdae</w:t>
      </w:r>
      <w:proofErr w:type="spellEnd"/>
      <w:r w:rsidR="00DC2F5A" w:rsidRPr="009702ED">
        <w:rPr>
          <w:rFonts w:ascii="Times New Roman" w:eastAsia="Times New Roman" w:hAnsi="Times New Roman" w:cs="Times New Roman"/>
          <w:kern w:val="0"/>
          <w:sz w:val="24"/>
          <w:szCs w:val="24"/>
          <w:lang w:eastAsia="en-ZA"/>
          <w14:ligatures w14:val="none"/>
        </w:rPr>
        <w:t xml:space="preserve"> </w:t>
      </w:r>
      <w:proofErr w:type="spellStart"/>
      <w:r w:rsidR="00DC2F5A" w:rsidRPr="009702ED">
        <w:rPr>
          <w:rFonts w:ascii="Times New Roman" w:eastAsia="Times New Roman" w:hAnsi="Times New Roman" w:cs="Times New Roman"/>
          <w:kern w:val="0"/>
          <w:sz w:val="24"/>
          <w:szCs w:val="24"/>
          <w:lang w:eastAsia="en-ZA"/>
          <w14:ligatures w14:val="none"/>
        </w:rPr>
        <w:t>vanaf</w:t>
      </w:r>
      <w:proofErr w:type="spellEnd"/>
      <w:r w:rsidR="00DC2F5A" w:rsidRPr="009702ED">
        <w:rPr>
          <w:rFonts w:ascii="Times New Roman" w:eastAsia="Times New Roman" w:hAnsi="Times New Roman" w:cs="Times New Roman"/>
          <w:kern w:val="0"/>
          <w:sz w:val="24"/>
          <w:szCs w:val="24"/>
          <w:lang w:eastAsia="en-ZA"/>
          <w14:ligatures w14:val="none"/>
        </w:rPr>
        <w:t xml:space="preserve"> die </w:t>
      </w:r>
      <w:proofErr w:type="spellStart"/>
      <w:r w:rsidR="00DC2F5A">
        <w:rPr>
          <w:rFonts w:ascii="Times New Roman" w:eastAsia="Times New Roman" w:hAnsi="Times New Roman" w:cs="Times New Roman"/>
          <w:kern w:val="0"/>
          <w:sz w:val="24"/>
          <w:szCs w:val="24"/>
          <w:lang w:eastAsia="en-ZA"/>
          <w14:ligatures w14:val="none"/>
        </w:rPr>
        <w:t>indiening</w:t>
      </w:r>
      <w:proofErr w:type="spellEnd"/>
      <w:r w:rsidR="00DC2F5A" w:rsidRPr="009702ED">
        <w:rPr>
          <w:rFonts w:ascii="Times New Roman" w:eastAsia="Times New Roman" w:hAnsi="Times New Roman" w:cs="Times New Roman"/>
          <w:kern w:val="0"/>
          <w:sz w:val="24"/>
          <w:szCs w:val="24"/>
          <w:lang w:eastAsia="en-ZA"/>
          <w14:ligatures w14:val="none"/>
        </w:rPr>
        <w:t xml:space="preserve"> van die </w:t>
      </w:r>
      <w:proofErr w:type="spellStart"/>
      <w:r w:rsidR="00DC2F5A" w:rsidRPr="009702ED">
        <w:rPr>
          <w:rFonts w:ascii="Times New Roman" w:eastAsia="Times New Roman" w:hAnsi="Times New Roman" w:cs="Times New Roman"/>
          <w:kern w:val="0"/>
          <w:sz w:val="24"/>
          <w:szCs w:val="24"/>
          <w:lang w:eastAsia="en-ZA"/>
          <w14:ligatures w14:val="none"/>
        </w:rPr>
        <w:t>beswaar</w:t>
      </w:r>
      <w:proofErr w:type="spellEnd"/>
      <w:r w:rsidR="00DC2F5A">
        <w:rPr>
          <w:rFonts w:ascii="Times New Roman" w:eastAsia="Times New Roman" w:hAnsi="Times New Roman" w:cs="Times New Roman"/>
          <w:kern w:val="0"/>
          <w:sz w:val="24"/>
          <w:szCs w:val="24"/>
          <w:lang w:eastAsia="en-ZA"/>
          <w14:ligatures w14:val="none"/>
        </w:rPr>
        <w:t>,</w:t>
      </w:r>
      <w:r w:rsidRPr="009702ED">
        <w:rPr>
          <w:rFonts w:ascii="Times New Roman" w:eastAsia="Times New Roman" w:hAnsi="Times New Roman" w:cs="Times New Roman"/>
          <w:kern w:val="0"/>
          <w:sz w:val="24"/>
          <w:szCs w:val="24"/>
          <w:lang w:eastAsia="en-ZA"/>
          <w14:ligatures w14:val="none"/>
        </w:rPr>
        <w:t xml:space="preserve"> in </w:t>
      </w:r>
      <w:proofErr w:type="spellStart"/>
      <w:r w:rsidRPr="009702ED">
        <w:rPr>
          <w:rFonts w:ascii="Times New Roman" w:eastAsia="Times New Roman" w:hAnsi="Times New Roman" w:cs="Times New Roman"/>
          <w:kern w:val="0"/>
          <w:sz w:val="24"/>
          <w:szCs w:val="24"/>
          <w:lang w:eastAsia="en-ZA"/>
          <w14:ligatures w14:val="none"/>
        </w:rPr>
        <w:t>kennis</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00DC2F5A">
        <w:rPr>
          <w:rFonts w:ascii="Times New Roman" w:eastAsia="Times New Roman" w:hAnsi="Times New Roman" w:cs="Times New Roman"/>
          <w:kern w:val="0"/>
          <w:sz w:val="24"/>
          <w:szCs w:val="24"/>
          <w:lang w:eastAsia="en-ZA"/>
          <w14:ligatures w14:val="none"/>
        </w:rPr>
        <w:t>te</w:t>
      </w:r>
      <w:proofErr w:type="spellEnd"/>
      <w:r w:rsidR="00DC2F5A">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stel</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indien</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enige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bykomende</w:t>
      </w:r>
      <w:proofErr w:type="spellEnd"/>
      <w:r w:rsidRPr="009702ED">
        <w:rPr>
          <w:rFonts w:ascii="Times New Roman" w:eastAsia="Times New Roman" w:hAnsi="Times New Roman" w:cs="Times New Roman"/>
          <w:kern w:val="0"/>
          <w:sz w:val="24"/>
          <w:szCs w:val="24"/>
          <w:lang w:eastAsia="en-ZA"/>
          <w14:ligatures w14:val="none"/>
        </w:rPr>
        <w:t xml:space="preserve"> stawende dokumente benodig word om 'n besluit oor die </w:t>
      </w:r>
      <w:proofErr w:type="spellStart"/>
      <w:r w:rsidRPr="009702ED">
        <w:rPr>
          <w:rFonts w:ascii="Times New Roman" w:eastAsia="Times New Roman" w:hAnsi="Times New Roman" w:cs="Times New Roman"/>
          <w:kern w:val="0"/>
          <w:sz w:val="24"/>
          <w:szCs w:val="24"/>
          <w:lang w:eastAsia="en-ZA"/>
          <w14:ligatures w14:val="none"/>
        </w:rPr>
        <w:t>beswaar</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te</w:t>
      </w:r>
      <w:proofErr w:type="spellEnd"/>
      <w:r w:rsidRPr="009702ED">
        <w:rPr>
          <w:rFonts w:ascii="Times New Roman" w:eastAsia="Times New Roman" w:hAnsi="Times New Roman" w:cs="Times New Roman"/>
          <w:kern w:val="0"/>
          <w:sz w:val="24"/>
          <w:szCs w:val="24"/>
          <w:lang w:eastAsia="en-ZA"/>
          <w14:ligatures w14:val="none"/>
        </w:rPr>
        <w:t xml:space="preserve"> neem.</w:t>
      </w:r>
    </w:p>
    <w:p w14:paraId="1CBA1BE1" w14:textId="77777777" w:rsidR="009702ED" w:rsidRPr="009702ED" w:rsidRDefault="009702ED" w:rsidP="006D04E8">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Wat kan ek verwag wanneer die beswaar afgehandel is?</w:t>
      </w:r>
    </w:p>
    <w:p w14:paraId="2ACC5950"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SARS sal poog om:</w:t>
      </w:r>
    </w:p>
    <w:p w14:paraId="7C8B0BFB" w14:textId="7B2DD86D" w:rsidR="009702ED" w:rsidRPr="009702ED" w:rsidRDefault="009702ED" w:rsidP="006D04E8">
      <w:pPr>
        <w:numPr>
          <w:ilvl w:val="0"/>
          <w:numId w:val="1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Die belastingpligtige, binne 60 </w:t>
      </w:r>
      <w:proofErr w:type="spellStart"/>
      <w:r w:rsidRPr="009702ED">
        <w:rPr>
          <w:rFonts w:ascii="Times New Roman" w:eastAsia="Times New Roman" w:hAnsi="Times New Roman" w:cs="Times New Roman"/>
          <w:kern w:val="0"/>
          <w:sz w:val="24"/>
          <w:szCs w:val="24"/>
          <w:lang w:eastAsia="en-ZA"/>
          <w14:ligatures w14:val="none"/>
        </w:rPr>
        <w:t>werksdae</w:t>
      </w:r>
      <w:proofErr w:type="spellEnd"/>
      <w:r w:rsidRPr="009702ED">
        <w:rPr>
          <w:rFonts w:ascii="Times New Roman" w:eastAsia="Times New Roman" w:hAnsi="Times New Roman" w:cs="Times New Roman"/>
          <w:kern w:val="0"/>
          <w:sz w:val="24"/>
          <w:szCs w:val="24"/>
          <w:lang w:eastAsia="en-ZA"/>
          <w14:ligatures w14:val="none"/>
        </w:rPr>
        <w:t xml:space="preserve"> van </w:t>
      </w:r>
      <w:proofErr w:type="spellStart"/>
      <w:r w:rsidR="00DC2F5A">
        <w:rPr>
          <w:rFonts w:ascii="Times New Roman" w:eastAsia="Times New Roman" w:hAnsi="Times New Roman" w:cs="Times New Roman"/>
          <w:kern w:val="0"/>
          <w:sz w:val="24"/>
          <w:szCs w:val="24"/>
          <w:lang w:eastAsia="en-ZA"/>
          <w14:ligatures w14:val="none"/>
        </w:rPr>
        <w:t>indiening</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daarvan</w:t>
      </w:r>
      <w:proofErr w:type="spellEnd"/>
      <w:r w:rsidRPr="009702ED">
        <w:rPr>
          <w:rFonts w:ascii="Times New Roman" w:eastAsia="Times New Roman" w:hAnsi="Times New Roman" w:cs="Times New Roman"/>
          <w:kern w:val="0"/>
          <w:sz w:val="24"/>
          <w:szCs w:val="24"/>
          <w:lang w:eastAsia="en-ZA"/>
          <w14:ligatures w14:val="none"/>
        </w:rPr>
        <w:t xml:space="preserve">, van die uitslag van die beswaar in te </w:t>
      </w:r>
      <w:proofErr w:type="gramStart"/>
      <w:r w:rsidRPr="009702ED">
        <w:rPr>
          <w:rFonts w:ascii="Times New Roman" w:eastAsia="Times New Roman" w:hAnsi="Times New Roman" w:cs="Times New Roman"/>
          <w:kern w:val="0"/>
          <w:sz w:val="24"/>
          <w:szCs w:val="24"/>
          <w:lang w:eastAsia="en-ZA"/>
          <w14:ligatures w14:val="none"/>
        </w:rPr>
        <w:t>lig;</w:t>
      </w:r>
      <w:proofErr w:type="gramEnd"/>
    </w:p>
    <w:p w14:paraId="7D5785AE" w14:textId="77777777" w:rsidR="009702ED" w:rsidRPr="009702ED" w:rsidRDefault="009702ED" w:rsidP="006D04E8">
      <w:pPr>
        <w:numPr>
          <w:ilvl w:val="1"/>
          <w:numId w:val="1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Indien SARS stawende dokumente versoek het, 45 werksdae na:</w:t>
      </w:r>
    </w:p>
    <w:p w14:paraId="21B05AD3" w14:textId="77777777" w:rsidR="009702ED" w:rsidRPr="009702ED" w:rsidRDefault="009702ED" w:rsidP="006D04E8">
      <w:pPr>
        <w:numPr>
          <w:ilvl w:val="2"/>
          <w:numId w:val="1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Die lewering van die versoekte dokumente; of</w:t>
      </w:r>
    </w:p>
    <w:p w14:paraId="059918D0" w14:textId="77777777" w:rsidR="009702ED" w:rsidRPr="009702ED" w:rsidRDefault="009702ED" w:rsidP="006D04E8">
      <w:pPr>
        <w:numPr>
          <w:ilvl w:val="2"/>
          <w:numId w:val="1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Indien die dokumente nie gelewer is nie, die verstryking van die tydperk waarin die dokumente gelewer moes word.</w:t>
      </w:r>
    </w:p>
    <w:p w14:paraId="5D5993F7" w14:textId="40F71CDC" w:rsidR="009702ED" w:rsidRPr="009702ED" w:rsidRDefault="009702ED" w:rsidP="006D04E8">
      <w:pPr>
        <w:numPr>
          <w:ilvl w:val="0"/>
          <w:numId w:val="1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Die </w:t>
      </w:r>
      <w:proofErr w:type="spellStart"/>
      <w:r w:rsidRPr="009702ED">
        <w:rPr>
          <w:rFonts w:ascii="Times New Roman" w:eastAsia="Times New Roman" w:hAnsi="Times New Roman" w:cs="Times New Roman"/>
          <w:kern w:val="0"/>
          <w:sz w:val="24"/>
          <w:szCs w:val="24"/>
          <w:lang w:eastAsia="en-ZA"/>
          <w14:ligatures w14:val="none"/>
        </w:rPr>
        <w:t>belastingpligtige</w:t>
      </w:r>
      <w:proofErr w:type="spellEnd"/>
      <w:r w:rsidRPr="009702ED">
        <w:rPr>
          <w:rFonts w:ascii="Times New Roman" w:eastAsia="Times New Roman" w:hAnsi="Times New Roman" w:cs="Times New Roman"/>
          <w:kern w:val="0"/>
          <w:sz w:val="24"/>
          <w:szCs w:val="24"/>
          <w:lang w:eastAsia="en-ZA"/>
          <w14:ligatures w14:val="none"/>
        </w:rPr>
        <w:t xml:space="preserve"> in </w:t>
      </w:r>
      <w:proofErr w:type="spellStart"/>
      <w:r w:rsidRPr="009702ED">
        <w:rPr>
          <w:rFonts w:ascii="Times New Roman" w:eastAsia="Times New Roman" w:hAnsi="Times New Roman" w:cs="Times New Roman"/>
          <w:kern w:val="0"/>
          <w:sz w:val="24"/>
          <w:szCs w:val="24"/>
          <w:lang w:eastAsia="en-ZA"/>
          <w14:ligatures w14:val="none"/>
        </w:rPr>
        <w:t>kennis</w:t>
      </w:r>
      <w:proofErr w:type="spellEnd"/>
      <w:r w:rsidR="00DC2F5A">
        <w:rPr>
          <w:rFonts w:ascii="Times New Roman" w:eastAsia="Times New Roman" w:hAnsi="Times New Roman" w:cs="Times New Roman"/>
          <w:kern w:val="0"/>
          <w:sz w:val="24"/>
          <w:szCs w:val="24"/>
          <w:lang w:eastAsia="en-ZA"/>
          <w14:ligatures w14:val="none"/>
        </w:rPr>
        <w:t xml:space="preserve"> </w:t>
      </w:r>
      <w:proofErr w:type="spellStart"/>
      <w:r w:rsidR="00DC2F5A">
        <w:rPr>
          <w:rFonts w:ascii="Times New Roman" w:eastAsia="Times New Roman" w:hAnsi="Times New Roman" w:cs="Times New Roman"/>
          <w:kern w:val="0"/>
          <w:sz w:val="24"/>
          <w:szCs w:val="24"/>
          <w:lang w:eastAsia="en-ZA"/>
          <w14:ligatures w14:val="none"/>
        </w:rPr>
        <w:t>te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stel</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indien</w:t>
      </w:r>
      <w:proofErr w:type="spellEnd"/>
      <w:r w:rsidRPr="009702ED">
        <w:rPr>
          <w:rFonts w:ascii="Times New Roman" w:eastAsia="Times New Roman" w:hAnsi="Times New Roman" w:cs="Times New Roman"/>
          <w:kern w:val="0"/>
          <w:sz w:val="24"/>
          <w:szCs w:val="24"/>
          <w:lang w:eastAsia="en-ZA"/>
          <w14:ligatures w14:val="none"/>
        </w:rPr>
        <w:t xml:space="preserve"> die besluit oor die beswaar langer as 60 werksdae sal neem, in die geval waar 'n senior SARS-beampte </w:t>
      </w:r>
      <w:proofErr w:type="gramStart"/>
      <w:r w:rsidRPr="009702ED">
        <w:rPr>
          <w:rFonts w:ascii="Times New Roman" w:eastAsia="Times New Roman" w:hAnsi="Times New Roman" w:cs="Times New Roman"/>
          <w:kern w:val="0"/>
          <w:sz w:val="24"/>
          <w:szCs w:val="24"/>
          <w:lang w:eastAsia="en-ZA"/>
          <w14:ligatures w14:val="none"/>
        </w:rPr>
        <w:t>van  mening</w:t>
      </w:r>
      <w:proofErr w:type="gramEnd"/>
      <w:r w:rsidRPr="009702ED">
        <w:rPr>
          <w:rFonts w:ascii="Times New Roman" w:eastAsia="Times New Roman" w:hAnsi="Times New Roman" w:cs="Times New Roman"/>
          <w:kern w:val="0"/>
          <w:sz w:val="24"/>
          <w:szCs w:val="24"/>
          <w:lang w:eastAsia="en-ZA"/>
          <w14:ligatures w14:val="none"/>
        </w:rPr>
        <w:t xml:space="preserve"> is dat meer tyd nodig is, as gevolg van uitsonderlike omstandighede, die ingewikkeldheid van die saak, die beginsel of die bedrag betrokke. Sodanige kennisgewing sal uitgereik word voor die 60 werksdae verstreke is.</w:t>
      </w:r>
    </w:p>
    <w:p w14:paraId="508E519B" w14:textId="5E694EC3"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kern w:val="0"/>
          <w:sz w:val="24"/>
          <w:szCs w:val="24"/>
          <w:lang w:eastAsia="en-ZA"/>
          <w14:ligatures w14:val="none"/>
        </w:rPr>
        <w:t>Waar</w:t>
      </w:r>
      <w:proofErr w:type="spellEnd"/>
      <w:r w:rsidRPr="009702ED">
        <w:rPr>
          <w:rFonts w:ascii="Times New Roman" w:eastAsia="Times New Roman" w:hAnsi="Times New Roman" w:cs="Times New Roman"/>
          <w:kern w:val="0"/>
          <w:sz w:val="24"/>
          <w:szCs w:val="24"/>
          <w:lang w:eastAsia="en-ZA"/>
          <w14:ligatures w14:val="none"/>
        </w:rPr>
        <w:t xml:space="preserve"> die </w:t>
      </w:r>
      <w:proofErr w:type="spellStart"/>
      <w:r w:rsidRPr="009702ED">
        <w:rPr>
          <w:rFonts w:ascii="Times New Roman" w:eastAsia="Times New Roman" w:hAnsi="Times New Roman" w:cs="Times New Roman"/>
          <w:kern w:val="0"/>
          <w:sz w:val="24"/>
          <w:szCs w:val="24"/>
          <w:lang w:eastAsia="en-ZA"/>
          <w14:ligatures w14:val="none"/>
        </w:rPr>
        <w:t>beswaar</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toege</w:t>
      </w:r>
      <w:r w:rsidR="00DC2F5A">
        <w:rPr>
          <w:rFonts w:ascii="Times New Roman" w:eastAsia="Times New Roman" w:hAnsi="Times New Roman" w:cs="Times New Roman"/>
          <w:kern w:val="0"/>
          <w:sz w:val="24"/>
          <w:szCs w:val="24"/>
          <w:lang w:eastAsia="en-ZA"/>
          <w14:ligatures w14:val="none"/>
        </w:rPr>
        <w:t>staan</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gedeeltelik</w:t>
      </w:r>
      <w:proofErr w:type="spellEnd"/>
      <w:r w:rsidRPr="009702ED">
        <w:rPr>
          <w:rFonts w:ascii="Times New Roman" w:eastAsia="Times New Roman" w:hAnsi="Times New Roman" w:cs="Times New Roman"/>
          <w:kern w:val="0"/>
          <w:sz w:val="24"/>
          <w:szCs w:val="24"/>
          <w:lang w:eastAsia="en-ZA"/>
          <w14:ligatures w14:val="none"/>
        </w:rPr>
        <w:t xml:space="preserve"> of </w:t>
      </w:r>
      <w:proofErr w:type="spellStart"/>
      <w:r w:rsidRPr="009702ED">
        <w:rPr>
          <w:rFonts w:ascii="Times New Roman" w:eastAsia="Times New Roman" w:hAnsi="Times New Roman" w:cs="Times New Roman"/>
          <w:kern w:val="0"/>
          <w:sz w:val="24"/>
          <w:szCs w:val="24"/>
          <w:lang w:eastAsia="en-ZA"/>
          <w14:ligatures w14:val="none"/>
        </w:rPr>
        <w:t>geheel</w:t>
      </w:r>
      <w:proofErr w:type="spellEnd"/>
      <w:r w:rsidRPr="009702ED">
        <w:rPr>
          <w:rFonts w:ascii="Times New Roman" w:eastAsia="Times New Roman" w:hAnsi="Times New Roman" w:cs="Times New Roman"/>
          <w:kern w:val="0"/>
          <w:sz w:val="24"/>
          <w:szCs w:val="24"/>
          <w:lang w:eastAsia="en-ZA"/>
          <w14:ligatures w14:val="none"/>
        </w:rPr>
        <w:t xml:space="preserve">) word, sal SARS 'n hersiene aanslag (bv. ITA34, VAT217, EMP201, ens.) </w:t>
      </w:r>
      <w:proofErr w:type="spellStart"/>
      <w:r w:rsidRPr="009702ED">
        <w:rPr>
          <w:rFonts w:ascii="Times New Roman" w:eastAsia="Times New Roman" w:hAnsi="Times New Roman" w:cs="Times New Roman"/>
          <w:kern w:val="0"/>
          <w:sz w:val="24"/>
          <w:szCs w:val="24"/>
          <w:lang w:eastAsia="en-ZA"/>
          <w14:ligatures w14:val="none"/>
        </w:rPr>
        <w:t>uitreik</w:t>
      </w:r>
      <w:proofErr w:type="spellEnd"/>
      <w:r w:rsidRPr="009702ED">
        <w:rPr>
          <w:rFonts w:ascii="Times New Roman" w:eastAsia="Times New Roman" w:hAnsi="Times New Roman" w:cs="Times New Roman"/>
          <w:kern w:val="0"/>
          <w:sz w:val="24"/>
          <w:szCs w:val="24"/>
          <w:lang w:eastAsia="en-ZA"/>
          <w14:ligatures w14:val="none"/>
        </w:rPr>
        <w:t xml:space="preserve"> om die </w:t>
      </w:r>
      <w:proofErr w:type="spellStart"/>
      <w:r w:rsidRPr="009702ED">
        <w:rPr>
          <w:rFonts w:ascii="Times New Roman" w:eastAsia="Times New Roman" w:hAnsi="Times New Roman" w:cs="Times New Roman"/>
          <w:kern w:val="0"/>
          <w:sz w:val="24"/>
          <w:szCs w:val="24"/>
          <w:lang w:eastAsia="en-ZA"/>
          <w14:ligatures w14:val="none"/>
        </w:rPr>
        <w:t>uit</w:t>
      </w:r>
      <w:r w:rsidR="00DC2F5A">
        <w:rPr>
          <w:rFonts w:ascii="Times New Roman" w:eastAsia="Times New Roman" w:hAnsi="Times New Roman" w:cs="Times New Roman"/>
          <w:kern w:val="0"/>
          <w:sz w:val="24"/>
          <w:szCs w:val="24"/>
          <w:lang w:eastAsia="en-ZA"/>
          <w14:ligatures w14:val="none"/>
        </w:rPr>
        <w:t>koms</w:t>
      </w:r>
      <w:proofErr w:type="spellEnd"/>
      <w:r w:rsidRPr="009702ED">
        <w:rPr>
          <w:rFonts w:ascii="Times New Roman" w:eastAsia="Times New Roman" w:hAnsi="Times New Roman" w:cs="Times New Roman"/>
          <w:kern w:val="0"/>
          <w:sz w:val="24"/>
          <w:szCs w:val="24"/>
          <w:lang w:eastAsia="en-ZA"/>
          <w14:ligatures w14:val="none"/>
        </w:rPr>
        <w:t xml:space="preserve"> van die </w:t>
      </w:r>
      <w:proofErr w:type="spellStart"/>
      <w:r w:rsidRPr="009702ED">
        <w:rPr>
          <w:rFonts w:ascii="Times New Roman" w:eastAsia="Times New Roman" w:hAnsi="Times New Roman" w:cs="Times New Roman"/>
          <w:kern w:val="0"/>
          <w:sz w:val="24"/>
          <w:szCs w:val="24"/>
          <w:lang w:eastAsia="en-ZA"/>
          <w14:ligatures w14:val="none"/>
        </w:rPr>
        <w:t>beswaar</w:t>
      </w:r>
      <w:proofErr w:type="spellEnd"/>
      <w:r w:rsidRPr="009702ED">
        <w:rPr>
          <w:rFonts w:ascii="Times New Roman" w:eastAsia="Times New Roman" w:hAnsi="Times New Roman" w:cs="Times New Roman"/>
          <w:kern w:val="0"/>
          <w:sz w:val="24"/>
          <w:szCs w:val="24"/>
          <w:lang w:eastAsia="en-ZA"/>
          <w14:ligatures w14:val="none"/>
        </w:rPr>
        <w:t xml:space="preserve"> aan te dui.  </w:t>
      </w:r>
    </w:p>
    <w:p w14:paraId="7EDD9034" w14:textId="36BDA6AE"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Die uitkoms van die beswaar en die kennisgewing van aanslag (waar van toepassing) sal op </w:t>
      </w:r>
      <w:proofErr w:type="spell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beskikbaar</w:t>
      </w:r>
      <w:proofErr w:type="spellEnd"/>
      <w:r w:rsidRPr="009702ED">
        <w:rPr>
          <w:rFonts w:ascii="Times New Roman" w:eastAsia="Times New Roman" w:hAnsi="Times New Roman" w:cs="Times New Roman"/>
          <w:kern w:val="0"/>
          <w:sz w:val="24"/>
          <w:szCs w:val="24"/>
          <w:lang w:eastAsia="en-ZA"/>
          <w14:ligatures w14:val="none"/>
        </w:rPr>
        <w:t xml:space="preserve"> </w:t>
      </w:r>
      <w:r w:rsidR="00DC2F5A">
        <w:rPr>
          <w:rFonts w:ascii="Times New Roman" w:eastAsia="Times New Roman" w:hAnsi="Times New Roman" w:cs="Times New Roman"/>
          <w:kern w:val="0"/>
          <w:sz w:val="24"/>
          <w:szCs w:val="24"/>
          <w:lang w:eastAsia="en-ZA"/>
          <w14:ligatures w14:val="none"/>
        </w:rPr>
        <w:t>wees</w:t>
      </w:r>
      <w:r w:rsidRPr="009702ED">
        <w:rPr>
          <w:rFonts w:ascii="Times New Roman" w:eastAsia="Times New Roman" w:hAnsi="Times New Roman" w:cs="Times New Roman"/>
          <w:kern w:val="0"/>
          <w:sz w:val="24"/>
          <w:szCs w:val="24"/>
          <w:lang w:eastAsia="en-ZA"/>
          <w14:ligatures w14:val="none"/>
        </w:rPr>
        <w:t>.   </w:t>
      </w:r>
    </w:p>
    <w:p w14:paraId="14F2267C" w14:textId="3EB8922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lastRenderedPageBreak/>
        <w:t>Die kennisgewing van die uitkoms van die beswaar en die kennisgewing van aanslag (waar van toepassing) sal per e-pos/pos beskikbaar gestel word, indien die beswaar in die vorm van 'n ADR1 gerig is.</w:t>
      </w:r>
    </w:p>
    <w:p w14:paraId="28BB25CF" w14:textId="77777777" w:rsidR="009702ED" w:rsidRPr="009702ED" w:rsidRDefault="009702ED" w:rsidP="006D04E8">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Boetes vir LBS</w:t>
      </w:r>
    </w:p>
    <w:p w14:paraId="2EA649F8" w14:textId="77777777" w:rsidR="009702ED" w:rsidRPr="009702ED" w:rsidRDefault="009702ED" w:rsidP="006D04E8">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SARS sal vanaf 25 April 2022 nie meer ongerekenariseerde LBS-dispute en versoeke om kwytskelding van boetes aanvaar nie. Die LBS-versoek om kwytskelding of dispuutproses vir administratiewe boetes is nou op eFiling beskikbaar. </w:t>
      </w:r>
      <w:r w:rsidRPr="00F65D50">
        <w:rPr>
          <w:rFonts w:ascii="Times New Roman" w:eastAsia="Times New Roman" w:hAnsi="Times New Roman" w:cs="Times New Roman"/>
          <w:color w:val="0070C0"/>
          <w:kern w:val="0"/>
          <w:sz w:val="24"/>
          <w:szCs w:val="24"/>
          <w:lang w:eastAsia="en-ZA"/>
          <w14:ligatures w14:val="none"/>
        </w:rPr>
        <w:t>Klik hier om die gids te besigtig</w:t>
      </w:r>
      <w:r w:rsidRPr="009702ED">
        <w:rPr>
          <w:rFonts w:ascii="Times New Roman" w:eastAsia="Times New Roman" w:hAnsi="Times New Roman" w:cs="Times New Roman"/>
          <w:kern w:val="0"/>
          <w:sz w:val="24"/>
          <w:szCs w:val="24"/>
          <w:lang w:eastAsia="en-ZA"/>
          <w14:ligatures w14:val="none"/>
        </w:rPr>
        <w:t>.</w:t>
      </w:r>
      <w:hyperlink r:id="rId13" w:history="1">
        <w:r w:rsidRPr="009702ED">
          <w:rPr>
            <w:rFonts w:ascii="Times New Roman" w:eastAsia="Times New Roman" w:hAnsi="Times New Roman" w:cs="Times New Roman"/>
            <w:color w:val="0000FF"/>
            <w:kern w:val="0"/>
            <w:sz w:val="24"/>
            <w:szCs w:val="24"/>
            <w:lang w:eastAsia="en-ZA"/>
            <w14:ligatures w14:val="none"/>
          </w:rPr>
          <w:t> </w:t>
        </w:r>
      </w:hyperlink>
    </w:p>
    <w:p w14:paraId="0EB1B4F9" w14:textId="77777777" w:rsidR="00D46495" w:rsidRDefault="00D46495" w:rsidP="006D04E8">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E32"/>
    <w:multiLevelType w:val="multilevel"/>
    <w:tmpl w:val="00CC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2D03"/>
    <w:multiLevelType w:val="multilevel"/>
    <w:tmpl w:val="2A74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21EAC"/>
    <w:multiLevelType w:val="multilevel"/>
    <w:tmpl w:val="EBD8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7BD7"/>
    <w:multiLevelType w:val="multilevel"/>
    <w:tmpl w:val="7A0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4EB8"/>
    <w:multiLevelType w:val="multilevel"/>
    <w:tmpl w:val="73E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668E7"/>
    <w:multiLevelType w:val="multilevel"/>
    <w:tmpl w:val="436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105AE"/>
    <w:multiLevelType w:val="multilevel"/>
    <w:tmpl w:val="341EE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92362"/>
    <w:multiLevelType w:val="multilevel"/>
    <w:tmpl w:val="2316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62AC3"/>
    <w:multiLevelType w:val="multilevel"/>
    <w:tmpl w:val="84F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B00DB"/>
    <w:multiLevelType w:val="multilevel"/>
    <w:tmpl w:val="20C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F5BE6"/>
    <w:multiLevelType w:val="multilevel"/>
    <w:tmpl w:val="B5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77247"/>
    <w:multiLevelType w:val="multilevel"/>
    <w:tmpl w:val="E29E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72B99"/>
    <w:multiLevelType w:val="multilevel"/>
    <w:tmpl w:val="957A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6C0A59"/>
    <w:multiLevelType w:val="multilevel"/>
    <w:tmpl w:val="5F62B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990574">
    <w:abstractNumId w:val="12"/>
  </w:num>
  <w:num w:numId="2" w16cid:durableId="319651242">
    <w:abstractNumId w:val="9"/>
  </w:num>
  <w:num w:numId="3" w16cid:durableId="948663993">
    <w:abstractNumId w:val="7"/>
  </w:num>
  <w:num w:numId="4" w16cid:durableId="1599363718">
    <w:abstractNumId w:val="4"/>
  </w:num>
  <w:num w:numId="5" w16cid:durableId="294070308">
    <w:abstractNumId w:val="11"/>
  </w:num>
  <w:num w:numId="6" w16cid:durableId="968049023">
    <w:abstractNumId w:val="8"/>
  </w:num>
  <w:num w:numId="7" w16cid:durableId="1552232291">
    <w:abstractNumId w:val="3"/>
  </w:num>
  <w:num w:numId="8" w16cid:durableId="378480245">
    <w:abstractNumId w:val="0"/>
  </w:num>
  <w:num w:numId="9" w16cid:durableId="254946405">
    <w:abstractNumId w:val="2"/>
  </w:num>
  <w:num w:numId="10" w16cid:durableId="1572078496">
    <w:abstractNumId w:val="1"/>
  </w:num>
  <w:num w:numId="11" w16cid:durableId="1228301768">
    <w:abstractNumId w:val="6"/>
  </w:num>
  <w:num w:numId="12" w16cid:durableId="2014987672">
    <w:abstractNumId w:val="5"/>
  </w:num>
  <w:num w:numId="13" w16cid:durableId="776415317">
    <w:abstractNumId w:val="10"/>
  </w:num>
  <w:num w:numId="14" w16cid:durableId="482360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ED"/>
    <w:rsid w:val="0042596D"/>
    <w:rsid w:val="00556168"/>
    <w:rsid w:val="006D04E8"/>
    <w:rsid w:val="007E4295"/>
    <w:rsid w:val="009702ED"/>
    <w:rsid w:val="009F46F4"/>
    <w:rsid w:val="00A25F6B"/>
    <w:rsid w:val="00C4742B"/>
    <w:rsid w:val="00D3704E"/>
    <w:rsid w:val="00D46495"/>
    <w:rsid w:val="00DC2F5A"/>
    <w:rsid w:val="00F65D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51E4"/>
  <w15:chartTrackingRefBased/>
  <w15:docId w15:val="{42192CCF-D608-4846-B647-705D8E7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32038">
      <w:bodyDiv w:val="1"/>
      <w:marLeft w:val="0"/>
      <w:marRight w:val="0"/>
      <w:marTop w:val="0"/>
      <w:marBottom w:val="0"/>
      <w:divBdr>
        <w:top w:val="none" w:sz="0" w:space="0" w:color="auto"/>
        <w:left w:val="none" w:sz="0" w:space="0" w:color="auto"/>
        <w:bottom w:val="none" w:sz="0" w:space="0" w:color="auto"/>
        <w:right w:val="none" w:sz="0" w:space="0" w:color="auto"/>
      </w:divBdr>
      <w:divsChild>
        <w:div w:id="1462580381">
          <w:marLeft w:val="0"/>
          <w:marRight w:val="0"/>
          <w:marTop w:val="0"/>
          <w:marBottom w:val="0"/>
          <w:divBdr>
            <w:top w:val="none" w:sz="0" w:space="0" w:color="auto"/>
            <w:left w:val="none" w:sz="0" w:space="0" w:color="auto"/>
            <w:bottom w:val="none" w:sz="0" w:space="0" w:color="auto"/>
            <w:right w:val="none" w:sz="0" w:space="0" w:color="auto"/>
          </w:divBdr>
          <w:divsChild>
            <w:div w:id="466894441">
              <w:marLeft w:val="0"/>
              <w:marRight w:val="0"/>
              <w:marTop w:val="0"/>
              <w:marBottom w:val="0"/>
              <w:divBdr>
                <w:top w:val="none" w:sz="0" w:space="0" w:color="auto"/>
                <w:left w:val="none" w:sz="0" w:space="0" w:color="auto"/>
                <w:bottom w:val="none" w:sz="0" w:space="0" w:color="auto"/>
                <w:right w:val="none" w:sz="0" w:space="0" w:color="auto"/>
              </w:divBdr>
              <w:divsChild>
                <w:div w:id="429157861">
                  <w:marLeft w:val="0"/>
                  <w:marRight w:val="0"/>
                  <w:marTop w:val="0"/>
                  <w:marBottom w:val="0"/>
                  <w:divBdr>
                    <w:top w:val="none" w:sz="0" w:space="0" w:color="auto"/>
                    <w:left w:val="none" w:sz="0" w:space="0" w:color="auto"/>
                    <w:bottom w:val="none" w:sz="0" w:space="0" w:color="auto"/>
                    <w:right w:val="none" w:sz="0" w:space="0" w:color="auto"/>
                  </w:divBdr>
                  <w:divsChild>
                    <w:div w:id="815729505">
                      <w:marLeft w:val="0"/>
                      <w:marRight w:val="0"/>
                      <w:marTop w:val="0"/>
                      <w:marBottom w:val="0"/>
                      <w:divBdr>
                        <w:top w:val="none" w:sz="0" w:space="0" w:color="auto"/>
                        <w:left w:val="none" w:sz="0" w:space="0" w:color="auto"/>
                        <w:bottom w:val="none" w:sz="0" w:space="0" w:color="auto"/>
                        <w:right w:val="none" w:sz="0" w:space="0" w:color="auto"/>
                      </w:divBdr>
                      <w:divsChild>
                        <w:div w:id="154490697">
                          <w:marLeft w:val="0"/>
                          <w:marRight w:val="0"/>
                          <w:marTop w:val="0"/>
                          <w:marBottom w:val="0"/>
                          <w:divBdr>
                            <w:top w:val="none" w:sz="0" w:space="0" w:color="auto"/>
                            <w:left w:val="none" w:sz="0" w:space="0" w:color="auto"/>
                            <w:bottom w:val="none" w:sz="0" w:space="0" w:color="auto"/>
                            <w:right w:val="none" w:sz="0" w:space="0" w:color="auto"/>
                          </w:divBdr>
                          <w:divsChild>
                            <w:div w:id="734162812">
                              <w:marLeft w:val="0"/>
                              <w:marRight w:val="0"/>
                              <w:marTop w:val="0"/>
                              <w:marBottom w:val="300"/>
                              <w:divBdr>
                                <w:top w:val="none" w:sz="0" w:space="0" w:color="auto"/>
                                <w:left w:val="none" w:sz="0" w:space="0" w:color="auto"/>
                                <w:bottom w:val="none" w:sz="0" w:space="0" w:color="auto"/>
                                <w:right w:val="none" w:sz="0" w:space="0" w:color="auto"/>
                              </w:divBdr>
                              <w:divsChild>
                                <w:div w:id="16519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5164">
          <w:marLeft w:val="0"/>
          <w:marRight w:val="0"/>
          <w:marTop w:val="0"/>
          <w:marBottom w:val="0"/>
          <w:divBdr>
            <w:top w:val="none" w:sz="0" w:space="0" w:color="auto"/>
            <w:left w:val="none" w:sz="0" w:space="0" w:color="auto"/>
            <w:bottom w:val="none" w:sz="0" w:space="0" w:color="auto"/>
            <w:right w:val="none" w:sz="0" w:space="0" w:color="auto"/>
          </w:divBdr>
          <w:divsChild>
            <w:div w:id="1455557112">
              <w:marLeft w:val="0"/>
              <w:marRight w:val="0"/>
              <w:marTop w:val="0"/>
              <w:marBottom w:val="0"/>
              <w:divBdr>
                <w:top w:val="none" w:sz="0" w:space="0" w:color="auto"/>
                <w:left w:val="none" w:sz="0" w:space="0" w:color="auto"/>
                <w:bottom w:val="none" w:sz="0" w:space="0" w:color="auto"/>
                <w:right w:val="none" w:sz="0" w:space="0" w:color="auto"/>
              </w:divBdr>
              <w:divsChild>
                <w:div w:id="1885021025">
                  <w:marLeft w:val="0"/>
                  <w:marRight w:val="0"/>
                  <w:marTop w:val="0"/>
                  <w:marBottom w:val="0"/>
                  <w:divBdr>
                    <w:top w:val="none" w:sz="0" w:space="0" w:color="auto"/>
                    <w:left w:val="none" w:sz="0" w:space="0" w:color="auto"/>
                    <w:bottom w:val="none" w:sz="0" w:space="0" w:color="auto"/>
                    <w:right w:val="none" w:sz="0" w:space="0" w:color="auto"/>
                  </w:divBdr>
                  <w:divsChild>
                    <w:div w:id="580065021">
                      <w:marLeft w:val="0"/>
                      <w:marRight w:val="0"/>
                      <w:marTop w:val="0"/>
                      <w:marBottom w:val="0"/>
                      <w:divBdr>
                        <w:top w:val="none" w:sz="0" w:space="0" w:color="auto"/>
                        <w:left w:val="none" w:sz="0" w:space="0" w:color="auto"/>
                        <w:bottom w:val="none" w:sz="0" w:space="0" w:color="auto"/>
                        <w:right w:val="none" w:sz="0" w:space="0" w:color="auto"/>
                      </w:divBdr>
                      <w:divsChild>
                        <w:div w:id="391849634">
                          <w:marLeft w:val="0"/>
                          <w:marRight w:val="0"/>
                          <w:marTop w:val="0"/>
                          <w:marBottom w:val="0"/>
                          <w:divBdr>
                            <w:top w:val="none" w:sz="0" w:space="0" w:color="auto"/>
                            <w:left w:val="none" w:sz="0" w:space="0" w:color="auto"/>
                            <w:bottom w:val="none" w:sz="0" w:space="0" w:color="auto"/>
                            <w:right w:val="none" w:sz="0" w:space="0" w:color="auto"/>
                          </w:divBdr>
                          <w:divsChild>
                            <w:div w:id="1383745531">
                              <w:marLeft w:val="0"/>
                              <w:marRight w:val="0"/>
                              <w:marTop w:val="0"/>
                              <w:marBottom w:val="0"/>
                              <w:divBdr>
                                <w:top w:val="none" w:sz="0" w:space="0" w:color="auto"/>
                                <w:left w:val="none" w:sz="0" w:space="0" w:color="auto"/>
                                <w:bottom w:val="none" w:sz="0" w:space="0" w:color="auto"/>
                                <w:right w:val="none" w:sz="0" w:space="0" w:color="auto"/>
                              </w:divBdr>
                              <w:divsChild>
                                <w:div w:id="683560437">
                                  <w:marLeft w:val="0"/>
                                  <w:marRight w:val="0"/>
                                  <w:marTop w:val="0"/>
                                  <w:marBottom w:val="0"/>
                                  <w:divBdr>
                                    <w:top w:val="none" w:sz="0" w:space="0" w:color="auto"/>
                                    <w:left w:val="none" w:sz="0" w:space="0" w:color="auto"/>
                                    <w:bottom w:val="none" w:sz="0" w:space="0" w:color="auto"/>
                                    <w:right w:val="none" w:sz="0" w:space="0" w:color="auto"/>
                                  </w:divBdr>
                                  <w:divsChild>
                                    <w:div w:id="837960556">
                                      <w:marLeft w:val="0"/>
                                      <w:marRight w:val="0"/>
                                      <w:marTop w:val="0"/>
                                      <w:marBottom w:val="0"/>
                                      <w:divBdr>
                                        <w:top w:val="none" w:sz="0" w:space="0" w:color="auto"/>
                                        <w:left w:val="none" w:sz="0" w:space="0" w:color="auto"/>
                                        <w:bottom w:val="none" w:sz="0" w:space="0" w:color="auto"/>
                                        <w:right w:val="none" w:sz="0" w:space="0" w:color="auto"/>
                                      </w:divBdr>
                                      <w:divsChild>
                                        <w:div w:id="2129160294">
                                          <w:marLeft w:val="0"/>
                                          <w:marRight w:val="0"/>
                                          <w:marTop w:val="0"/>
                                          <w:marBottom w:val="0"/>
                                          <w:divBdr>
                                            <w:top w:val="none" w:sz="0" w:space="0" w:color="auto"/>
                                            <w:left w:val="none" w:sz="0" w:space="0" w:color="auto"/>
                                            <w:bottom w:val="none" w:sz="0" w:space="0" w:color="auto"/>
                                            <w:right w:val="none" w:sz="0" w:space="0" w:color="auto"/>
                                          </w:divBdr>
                                          <w:divsChild>
                                            <w:div w:id="1421946653">
                                              <w:marLeft w:val="0"/>
                                              <w:marRight w:val="0"/>
                                              <w:marTop w:val="0"/>
                                              <w:marBottom w:val="0"/>
                                              <w:divBdr>
                                                <w:top w:val="none" w:sz="0" w:space="0" w:color="auto"/>
                                                <w:left w:val="none" w:sz="0" w:space="0" w:color="auto"/>
                                                <w:bottom w:val="none" w:sz="0" w:space="0" w:color="auto"/>
                                                <w:right w:val="none" w:sz="0" w:space="0" w:color="auto"/>
                                              </w:divBdr>
                                              <w:divsChild>
                                                <w:div w:id="1942369503">
                                                  <w:marLeft w:val="0"/>
                                                  <w:marRight w:val="0"/>
                                                  <w:marTop w:val="0"/>
                                                  <w:marBottom w:val="0"/>
                                                  <w:divBdr>
                                                    <w:top w:val="none" w:sz="0" w:space="0" w:color="auto"/>
                                                    <w:left w:val="none" w:sz="0" w:space="0" w:color="auto"/>
                                                    <w:bottom w:val="none" w:sz="0" w:space="0" w:color="auto"/>
                                                    <w:right w:val="none" w:sz="0" w:space="0" w:color="auto"/>
                                                  </w:divBdr>
                                                  <w:divsChild>
                                                    <w:div w:id="37753243">
                                                      <w:marLeft w:val="0"/>
                                                      <w:marRight w:val="0"/>
                                                      <w:marTop w:val="0"/>
                                                      <w:marBottom w:val="0"/>
                                                      <w:divBdr>
                                                        <w:top w:val="none" w:sz="0" w:space="0" w:color="auto"/>
                                                        <w:left w:val="none" w:sz="0" w:space="0" w:color="auto"/>
                                                        <w:bottom w:val="none" w:sz="0" w:space="0" w:color="auto"/>
                                                        <w:right w:val="none" w:sz="0" w:space="0" w:color="auto"/>
                                                      </w:divBdr>
                                                      <w:divsChild>
                                                        <w:div w:id="520120841">
                                                          <w:marLeft w:val="0"/>
                                                          <w:marRight w:val="0"/>
                                                          <w:marTop w:val="0"/>
                                                          <w:marBottom w:val="0"/>
                                                          <w:divBdr>
                                                            <w:top w:val="none" w:sz="0" w:space="0" w:color="auto"/>
                                                            <w:left w:val="none" w:sz="0" w:space="0" w:color="auto"/>
                                                            <w:bottom w:val="none" w:sz="0" w:space="0" w:color="auto"/>
                                                            <w:right w:val="none" w:sz="0" w:space="0" w:color="auto"/>
                                                          </w:divBdr>
                                                          <w:divsChild>
                                                            <w:div w:id="1388798907">
                                                              <w:marLeft w:val="0"/>
                                                              <w:marRight w:val="0"/>
                                                              <w:marTop w:val="0"/>
                                                              <w:marBottom w:val="0"/>
                                                              <w:divBdr>
                                                                <w:top w:val="none" w:sz="0" w:space="0" w:color="auto"/>
                                                                <w:left w:val="none" w:sz="0" w:space="0" w:color="auto"/>
                                                                <w:bottom w:val="none" w:sz="0" w:space="0" w:color="auto"/>
                                                                <w:right w:val="none" w:sz="0" w:space="0" w:color="auto"/>
                                                              </w:divBdr>
                                                              <w:divsChild>
                                                                <w:div w:id="1530683671">
                                                                  <w:marLeft w:val="0"/>
                                                                  <w:marRight w:val="0"/>
                                                                  <w:marTop w:val="0"/>
                                                                  <w:marBottom w:val="0"/>
                                                                  <w:divBdr>
                                                                    <w:top w:val="none" w:sz="0" w:space="0" w:color="auto"/>
                                                                    <w:left w:val="none" w:sz="0" w:space="0" w:color="auto"/>
                                                                    <w:bottom w:val="none" w:sz="0" w:space="0" w:color="auto"/>
                                                                    <w:right w:val="none" w:sz="0" w:space="0" w:color="auto"/>
                                                                  </w:divBdr>
                                                                  <w:divsChild>
                                                                    <w:div w:id="128323838">
                                                                      <w:marLeft w:val="0"/>
                                                                      <w:marRight w:val="0"/>
                                                                      <w:marTop w:val="0"/>
                                                                      <w:marBottom w:val="0"/>
                                                                      <w:divBdr>
                                                                        <w:top w:val="none" w:sz="0" w:space="0" w:color="auto"/>
                                                                        <w:left w:val="none" w:sz="0" w:space="0" w:color="auto"/>
                                                                        <w:bottom w:val="none" w:sz="0" w:space="0" w:color="auto"/>
                                                                        <w:right w:val="none" w:sz="0" w:space="0" w:color="auto"/>
                                                                      </w:divBdr>
                                                                      <w:divsChild>
                                                                        <w:div w:id="2109494925">
                                                                          <w:marLeft w:val="0"/>
                                                                          <w:marRight w:val="0"/>
                                                                          <w:marTop w:val="0"/>
                                                                          <w:marBottom w:val="0"/>
                                                                          <w:divBdr>
                                                                            <w:top w:val="none" w:sz="0" w:space="0" w:color="auto"/>
                                                                            <w:left w:val="none" w:sz="0" w:space="0" w:color="auto"/>
                                                                            <w:bottom w:val="none" w:sz="0" w:space="0" w:color="auto"/>
                                                                            <w:right w:val="none" w:sz="0" w:space="0" w:color="auto"/>
                                                                          </w:divBdr>
                                                                        </w:div>
                                                                      </w:divsChild>
                                                                    </w:div>
                                                                    <w:div w:id="211618324">
                                                                      <w:marLeft w:val="0"/>
                                                                      <w:marRight w:val="0"/>
                                                                      <w:marTop w:val="0"/>
                                                                      <w:marBottom w:val="300"/>
                                                                      <w:divBdr>
                                                                        <w:top w:val="none" w:sz="0" w:space="0" w:color="auto"/>
                                                                        <w:left w:val="none" w:sz="0" w:space="0" w:color="auto"/>
                                                                        <w:bottom w:val="none" w:sz="0" w:space="0" w:color="auto"/>
                                                                        <w:right w:val="none" w:sz="0" w:space="0" w:color="auto"/>
                                                                      </w:divBdr>
                                                                      <w:divsChild>
                                                                        <w:div w:id="315568625">
                                                                          <w:marLeft w:val="0"/>
                                                                          <w:marRight w:val="0"/>
                                                                          <w:marTop w:val="0"/>
                                                                          <w:marBottom w:val="0"/>
                                                                          <w:divBdr>
                                                                            <w:top w:val="none" w:sz="0" w:space="0" w:color="auto"/>
                                                                            <w:left w:val="none" w:sz="0" w:space="0" w:color="auto"/>
                                                                            <w:bottom w:val="none" w:sz="0" w:space="0" w:color="auto"/>
                                                                            <w:right w:val="none" w:sz="0" w:space="0" w:color="auto"/>
                                                                          </w:divBdr>
                                                                        </w:div>
                                                                      </w:divsChild>
                                                                    </w:div>
                                                                    <w:div w:id="6296696">
                                                                      <w:marLeft w:val="0"/>
                                                                      <w:marRight w:val="0"/>
                                                                      <w:marTop w:val="0"/>
                                                                      <w:marBottom w:val="300"/>
                                                                      <w:divBdr>
                                                                        <w:top w:val="none" w:sz="0" w:space="0" w:color="auto"/>
                                                                        <w:left w:val="none" w:sz="0" w:space="0" w:color="auto"/>
                                                                        <w:bottom w:val="none" w:sz="0" w:space="0" w:color="auto"/>
                                                                        <w:right w:val="none" w:sz="0" w:space="0" w:color="auto"/>
                                                                      </w:divBdr>
                                                                      <w:divsChild>
                                                                        <w:div w:id="364790749">
                                                                          <w:marLeft w:val="0"/>
                                                                          <w:marRight w:val="0"/>
                                                                          <w:marTop w:val="0"/>
                                                                          <w:marBottom w:val="0"/>
                                                                          <w:divBdr>
                                                                            <w:top w:val="none" w:sz="0" w:space="0" w:color="auto"/>
                                                                            <w:left w:val="none" w:sz="0" w:space="0" w:color="auto"/>
                                                                            <w:bottom w:val="none" w:sz="0" w:space="0" w:color="auto"/>
                                                                            <w:right w:val="none" w:sz="0" w:space="0" w:color="auto"/>
                                                                          </w:divBdr>
                                                                          <w:divsChild>
                                                                            <w:div w:id="118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sars.gov.za/SARSeBooking" TargetMode="External"/><Relationship Id="rId13" Type="http://schemas.openxmlformats.org/officeDocument/2006/relationships/hyperlink" Target="https://www.sars.gov.za/wp-content/uploads/Ops/Guides/GEN-PEN-05-G02-Guide-to-submit-a-dispute-via-eFiling-External-Guide.pdf" TargetMode="External"/><Relationship Id="rId3" Type="http://schemas.openxmlformats.org/officeDocument/2006/relationships/settings" Target="settings.xml"/><Relationship Id="rId7" Type="http://schemas.openxmlformats.org/officeDocument/2006/relationships/hyperlink" Target="https://www.sars.gov.za/legal-counsel/secondary-legislation/public-notices/" TargetMode="External"/><Relationship Id="rId12" Type="http://schemas.openxmlformats.org/officeDocument/2006/relationships/hyperlink" Target="https://www.sars.gov.za/types-of-tax/personal-income-tax/travel-e-log-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sars.gov.za/SARSeBooking" TargetMode="External"/><Relationship Id="rId11" Type="http://schemas.openxmlformats.org/officeDocument/2006/relationships/hyperlink" Target="https://www.sars.gov.za/wp-content/html5forms/ADR1/index.html" TargetMode="External"/><Relationship Id="rId5" Type="http://schemas.openxmlformats.org/officeDocument/2006/relationships/hyperlink" Target="https://www.sars.gov.za/individuals/what-if-i-do-not-agree/request-for-corrections/" TargetMode="External"/><Relationship Id="rId15" Type="http://schemas.openxmlformats.org/officeDocument/2006/relationships/theme" Target="theme/theme1.xml"/><Relationship Id="rId10" Type="http://schemas.openxmlformats.org/officeDocument/2006/relationships/hyperlink" Target="https://tools.sars.gov.za/SARSeBooking" TargetMode="External"/><Relationship Id="rId4" Type="http://schemas.openxmlformats.org/officeDocument/2006/relationships/webSettings" Target="webSettings.xml"/><Relationship Id="rId9" Type="http://schemas.openxmlformats.org/officeDocument/2006/relationships/hyperlink" Target="https://www.sars.gov.za/wp-content/html5forms/ADR1/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2023-10-09T18:43:00Z</dcterms:created>
  <dcterms:modified xsi:type="dcterms:W3CDTF">2023-10-09T18:43:00Z</dcterms:modified>
</cp:coreProperties>
</file>