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2D87A" w14:textId="2FD3E00C" w:rsidR="00D46495" w:rsidRPr="003E7E94" w:rsidRDefault="003E7E94">
      <w:pPr>
        <w:rPr>
          <w:rFonts w:ascii="Segoe MDL2 Assets" w:hAnsi="Segoe MDL2 Assets"/>
          <w:b/>
          <w:bCs/>
          <w:color w:val="0070C0"/>
          <w:sz w:val="36"/>
          <w:szCs w:val="36"/>
        </w:rPr>
      </w:pPr>
      <w:r w:rsidRPr="003E7E94">
        <w:rPr>
          <w:rFonts w:ascii="Segoe MDL2 Assets" w:hAnsi="Segoe MDL2 Assets"/>
          <w:b/>
          <w:bCs/>
          <w:color w:val="0070C0"/>
          <w:sz w:val="36"/>
          <w:szCs w:val="36"/>
        </w:rPr>
        <w:t>Ingodisetse eFiling</w:t>
      </w:r>
    </w:p>
    <w:p w14:paraId="231BFCC0" w14:textId="77777777" w:rsidR="003E7E94" w:rsidRPr="003E7E94" w:rsidRDefault="003E7E94" w:rsidP="003E7E9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kern w:val="0"/>
          <w:sz w:val="36"/>
          <w:szCs w:val="36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kern w:val="0"/>
          <w:sz w:val="36"/>
          <w:szCs w:val="36"/>
          <w:lang w:eastAsia="en-ZA"/>
          <w14:ligatures w14:val="none"/>
        </w:rPr>
        <w:t>Ka moo o ka ingodisang ka teng</w:t>
      </w:r>
    </w:p>
    <w:p w14:paraId="03BC2539" w14:textId="10054823" w:rsidR="003E7E94" w:rsidRPr="003E7E94" w:rsidRDefault="003E7E94" w:rsidP="003E7E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Jwalo ka molefalekgetho ya ngodisitsweng o ka ingodisetsa eFiling e o dumellang ho</w:t>
      </w:r>
      <w:r w:rsidR="00EA106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etsa ditefo ho SARS kapa ho kopa setifikeiti se pakahatsang tefo ya lekgetho mmoho le ho fihlella melemo le ditshebeletso tse ding tse fapaneng ka dikanale tsena tsa elektronike.</w:t>
      </w:r>
    </w:p>
    <w:p w14:paraId="63ECBC85" w14:textId="77777777" w:rsidR="003E7E94" w:rsidRPr="003E7E94" w:rsidRDefault="003E7E94" w:rsidP="003E7E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Ho ingodisetsa ho ba mosebedisi wa eFile:</w:t>
      </w:r>
    </w:p>
    <w:p w14:paraId="0C0918BB" w14:textId="734E7C45" w:rsidR="003E7E94" w:rsidRPr="003E7E94" w:rsidRDefault="003E7E94" w:rsidP="003E7E9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Etela websaete ya SARS ya eFiling e leng </w:t>
      </w:r>
      <w:hyperlink r:id="rId5" w:history="1">
        <w:r w:rsidR="000D54E5" w:rsidRPr="003E7E94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www.sars.gov.za</w:t>
        </w:r>
      </w:hyperlink>
      <w:r w:rsidR="000D54E5"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</w:t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mme o tobetse hodima REGISTER; kapa</w:t>
      </w:r>
      <w:hyperlink r:id="rId6" w:history="1"/>
    </w:p>
    <w:p w14:paraId="54066C50" w14:textId="77777777" w:rsidR="003E7E94" w:rsidRPr="003E7E94" w:rsidRDefault="003E7E94" w:rsidP="003E7E9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Rwalla MobiApp mme o thetse REGISTER</w:t>
      </w:r>
    </w:p>
    <w:p w14:paraId="1576239D" w14:textId="77777777" w:rsidR="003E7E94" w:rsidRPr="003E7E94" w:rsidRDefault="003E7E94" w:rsidP="003E7E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Hang ha o se o ingodisitse, o ka kgatha tema tse fapaneng, mohlala:</w:t>
      </w:r>
    </w:p>
    <w:p w14:paraId="7040FCBF" w14:textId="77777777" w:rsidR="003E7E94" w:rsidRPr="003E7E94" w:rsidRDefault="003E7E94" w:rsidP="003E7E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 ka ikemela ka bowena ha o ntse o tsamaisa makgetho a hao;</w:t>
      </w:r>
    </w:p>
    <w:p w14:paraId="082D2CDE" w14:textId="77777777" w:rsidR="003E7E94" w:rsidRPr="003E7E94" w:rsidRDefault="003E7E94" w:rsidP="003E7E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 ka kgatha tema jwalo ka moemedi ya ngodisitsweng kapa mosebetsi wa khampani;</w:t>
      </w:r>
    </w:p>
    <w:p w14:paraId="481EEF54" w14:textId="77777777" w:rsidR="003E7E94" w:rsidRPr="003E7E94" w:rsidRDefault="003E7E94" w:rsidP="003E7E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 ka kgatha tema jwalo ka moemedi bakeng sa motho e mong:</w:t>
      </w:r>
    </w:p>
    <w:p w14:paraId="65D04992" w14:textId="77777777" w:rsidR="003E7E94" w:rsidRPr="003E7E94" w:rsidRDefault="003E7E94" w:rsidP="003E7E94">
      <w:pPr>
        <w:numPr>
          <w:ilvl w:val="1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Ditsebi tse Ngodisitsweng tsa Lekgetho</w:t>
      </w:r>
    </w:p>
    <w:p w14:paraId="02A36100" w14:textId="77777777" w:rsidR="003E7E94" w:rsidRPr="003E7E94" w:rsidRDefault="003E7E94" w:rsidP="003E7E94">
      <w:pPr>
        <w:numPr>
          <w:ilvl w:val="1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Basebetsi wa fuweng matla ho tswa ho setsebi se ngodisitsweng sa lekgetho</w:t>
      </w:r>
    </w:p>
    <w:p w14:paraId="50CCF33F" w14:textId="77777777" w:rsidR="003E7E94" w:rsidRPr="003E7E94" w:rsidRDefault="003E7E94" w:rsidP="003E7E94">
      <w:pPr>
        <w:numPr>
          <w:ilvl w:val="1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Moditjhaba ya emetseng khampani kapa motho.</w:t>
      </w:r>
    </w:p>
    <w:p w14:paraId="619CA535" w14:textId="77777777" w:rsidR="003E7E94" w:rsidRPr="003E7E94" w:rsidRDefault="003E7E94" w:rsidP="003E7E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SARS e tla o ananela o le ya lefang ka mokgwa wa elektronike hang feela ha ngodiso ya hao ya eFiling e phethetswe. </w:t>
      </w:r>
    </w:p>
    <w:p w14:paraId="517AD39F" w14:textId="77777777" w:rsidR="003E7E94" w:rsidRPr="003E7E94" w:rsidRDefault="003E7E94" w:rsidP="003E7E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Ka nako ya ngodiso, SARS e tla nnetefatsa lesedi le kentsweng ka nako ya motjha wa ngodiso. O tla tsebiswa ka sephetho sa sena ka tsela ya tsebiso ya maemo ngodisong ya hao ya eFiling kapa ka imeile. Ebang ngodiso ya hao e atlehile, o tla romellwa </w:t>
      </w:r>
      <w:r w:rsidRPr="000D54E5">
        <w:rPr>
          <w:rFonts w:ascii="Segoe UI" w:eastAsia="Times New Roman" w:hAnsi="Segoe UI" w:cs="Segoe UI"/>
          <w:i/>
          <w:iCs/>
          <w:color w:val="333333"/>
          <w:kern w:val="0"/>
          <w:sz w:val="24"/>
          <w:szCs w:val="24"/>
          <w:lang w:eastAsia="en-ZA"/>
          <w14:ligatures w14:val="none"/>
        </w:rPr>
        <w:t>One Time Pin</w:t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(OTP) kanaleng eo o ikgethetseng yona ya dikgokahanyo, hore o tsebe ho phethela ngodiso ya hao. Hang ha o se o kentse OTP ka katleho, ho tla hlahella </w:t>
      </w:r>
      <w:r w:rsidRPr="000D54E5">
        <w:rPr>
          <w:rFonts w:ascii="Segoe UI" w:eastAsia="Times New Roman" w:hAnsi="Segoe UI" w:cs="Segoe UI"/>
          <w:i/>
          <w:iCs/>
          <w:color w:val="333333"/>
          <w:kern w:val="0"/>
          <w:sz w:val="24"/>
          <w:szCs w:val="24"/>
          <w:lang w:eastAsia="en-ZA"/>
          <w14:ligatures w14:val="none"/>
        </w:rPr>
        <w:t>eFiling Login Screen</w:t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70154DC8" w14:textId="57C863BC" w:rsidR="003E7E94" w:rsidRPr="003E7E94" w:rsidRDefault="003E7E94" w:rsidP="003E7E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br/>
        <w:t>Ebang re sa kgone ho phethela ngodiso ya hao ya eFiling hanghang, re ka nna ra kopa lesedi la tlatsetso pele re o ntshetsa OTP.</w:t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br/>
        <w:t xml:space="preserve">Ebang ho hlokeha ditokomane tsa tshehetso, ka kopo leba ho </w:t>
      </w:r>
      <w:hyperlink r:id="rId7" w:history="1">
        <w:r w:rsidR="000D54E5" w:rsidRPr="003E7E94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www.sars.gov.za</w:t>
        </w:r>
      </w:hyperlink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tlasa eFiling tobetsa </w:t>
      </w:r>
      <w:r w:rsidRPr="00EA1064">
        <w:rPr>
          <w:rFonts w:ascii="Segoe UI" w:eastAsia="Times New Roman" w:hAnsi="Segoe UI" w:cs="Segoe UI"/>
          <w:i/>
          <w:iCs/>
          <w:color w:val="333333"/>
          <w:kern w:val="0"/>
          <w:sz w:val="24"/>
          <w:szCs w:val="24"/>
          <w:lang w:eastAsia="en-ZA"/>
          <w14:ligatures w14:val="none"/>
        </w:rPr>
        <w:t>Login</w:t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kenya username ya hao le password eo o e entseng ka nako ya ngodiso, tobetsa </w:t>
      </w:r>
      <w:r w:rsidRPr="000D54E5">
        <w:rPr>
          <w:rFonts w:ascii="Segoe UI" w:eastAsia="Times New Roman" w:hAnsi="Segoe UI" w:cs="Segoe UI"/>
          <w:i/>
          <w:iCs/>
          <w:color w:val="333333"/>
          <w:kern w:val="0"/>
          <w:sz w:val="24"/>
          <w:szCs w:val="24"/>
          <w:lang w:eastAsia="en-ZA"/>
          <w14:ligatures w14:val="none"/>
        </w:rPr>
        <w:t>Home; User</w:t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o nto fetela ho </w:t>
      </w:r>
      <w:r w:rsidRPr="000D54E5">
        <w:rPr>
          <w:rFonts w:ascii="Segoe UI" w:eastAsia="Times New Roman" w:hAnsi="Segoe UI" w:cs="Segoe UI"/>
          <w:i/>
          <w:iCs/>
          <w:color w:val="333333"/>
          <w:kern w:val="0"/>
          <w:sz w:val="24"/>
          <w:szCs w:val="24"/>
          <w:lang w:eastAsia="en-ZA"/>
          <w14:ligatures w14:val="none"/>
        </w:rPr>
        <w:t>Pending Registration</w:t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ho fumana dintlha </w:t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lastRenderedPageBreak/>
        <w:t>tse ding tse mabapi le ho sebetswa ha ngodiso ya hao ya eFiling.</w:t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br/>
        <w:t>Hang feela ha SARS e netefaditse dintlha tsa hao, o tla tsebiswa ka imeile le ka SMS. Tsebiso ena e tla akaretsa ditaelo tse batsi tse mabapi le ka moo o ka phethelang ngodiso ya hao ka teng.</w:t>
      </w:r>
    </w:p>
    <w:p w14:paraId="7C55D562" w14:textId="2A5B205C" w:rsidR="003E7E94" w:rsidRPr="000D54E5" w:rsidRDefault="003E7E94" w:rsidP="003E7E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</w:pPr>
      <w:r w:rsidRPr="000D54E5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Keletso ya bohlokwa:</w:t>
      </w:r>
      <w:r w:rsidRPr="000D54E5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r w:rsidRPr="000D54E5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Na o hloka thuso ya ho hlomathisa ditokomane tsa tshehetso (tse hlokehang)?</w:t>
      </w:r>
      <w:hyperlink r:id="rId8" w:history="1"/>
    </w:p>
    <w:p w14:paraId="35D6E36D" w14:textId="77777777" w:rsidR="003E7E94" w:rsidRDefault="003E7E94"/>
    <w:sectPr w:rsidR="003E7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9B8"/>
    <w:multiLevelType w:val="multilevel"/>
    <w:tmpl w:val="C98C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F1A19"/>
    <w:multiLevelType w:val="multilevel"/>
    <w:tmpl w:val="C3B6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66591">
    <w:abstractNumId w:val="0"/>
  </w:num>
  <w:num w:numId="2" w16cid:durableId="43857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94"/>
    <w:rsid w:val="000D54E5"/>
    <w:rsid w:val="003E7E94"/>
    <w:rsid w:val="0042596D"/>
    <w:rsid w:val="009F46F4"/>
    <w:rsid w:val="00D3704E"/>
    <w:rsid w:val="00D46495"/>
    <w:rsid w:val="00EA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9FB3F"/>
  <w15:chartTrackingRefBased/>
  <w15:docId w15:val="{4A6DB164-BA1D-4F12-AEDF-1B25DDE5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s.gov.za/tax-practitioners/uploading-of-supporting-documents-relevant-material-on-efiling-websi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rs.gov.z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rs.gov.za/" TargetMode="External"/><Relationship Id="rId5" Type="http://schemas.openxmlformats.org/officeDocument/2006/relationships/hyperlink" Target="https://www.sars.gov.z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Aletia Ollewagen</dc:creator>
  <cp:keywords/>
  <dc:description/>
  <cp:lastModifiedBy>Vusi Ntlakana</cp:lastModifiedBy>
  <cp:revision>3</cp:revision>
  <dcterms:created xsi:type="dcterms:W3CDTF">2023-09-29T11:40:00Z</dcterms:created>
  <dcterms:modified xsi:type="dcterms:W3CDTF">2023-09-29T11:42:00Z</dcterms:modified>
</cp:coreProperties>
</file>