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D87A" w14:textId="2FD3E00C" w:rsidR="00D46495" w:rsidRPr="003E7E94" w:rsidRDefault="003E7E94">
      <w:pPr>
        <w:rPr>
          <w:rFonts w:ascii="Segoe MDL2 Assets" w:hAnsi="Segoe MDL2 Assets"/>
          <w:b/>
          <w:bCs/>
          <w:color w:val="0070C0"/>
          <w:sz w:val="36"/>
          <w:szCs w:val="36"/>
        </w:rPr>
      </w:pPr>
      <w:proofErr w:type="spellStart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>Bhalisela</w:t>
      </w:r>
      <w:proofErr w:type="spellEnd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 xml:space="preserve"> </w:t>
      </w:r>
      <w:proofErr w:type="spellStart"/>
      <w:r w:rsidRPr="003E7E94">
        <w:rPr>
          <w:rFonts w:ascii="Segoe MDL2 Assets" w:hAnsi="Segoe MDL2 Assets"/>
          <w:b/>
          <w:bCs/>
          <w:color w:val="0070C0"/>
          <w:sz w:val="36"/>
          <w:szCs w:val="36"/>
        </w:rPr>
        <w:t>i-eFiling</w:t>
      </w:r>
      <w:proofErr w:type="spellEnd"/>
    </w:p>
    <w:p w14:paraId="231BFCC0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  <w:t>Indlela yokubhalisa</w:t>
      </w:r>
    </w:p>
    <w:p w14:paraId="03BC2539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Njengomkhokhintela obhalisile, ungabhalisela ukusebenzisa i-SARS eFiling, eyenza ukwazi ukukhokha kwaSARS noma ucele isitifiketi sokuthobela intela, phezu kokwenza ukwazi ukuthola eminye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imihlomulo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eyehlukene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nezinsiza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ngokusebenzisa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inkundla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esebenzisa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i-inthanethi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3ECBC85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Ukubhalisa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njengomsebenzisi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we-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:</w:t>
      </w:r>
    </w:p>
    <w:p w14:paraId="0C0918BB" w14:textId="3A5498C5" w:rsidR="003E7E94" w:rsidRPr="003E7E94" w:rsidRDefault="003E7E94" w:rsidP="003E7E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Vakashela isizindalwazi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seSARS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</w:t>
      </w:r>
      <w:hyperlink r:id="rId5" w:history="1">
        <w:r w:rsidR="004F3A68" w:rsidRPr="00041531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www.sars.gov.za</w:t>
        </w:r>
      </w:hyperlink>
      <w:r w:rsidR="004F3A6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bese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ucofa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okuthi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REGISTER;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noma</w:t>
      </w:r>
      <w:proofErr w:type="spellEnd"/>
      <w:r>
        <w:fldChar w:fldCharType="begin"/>
      </w:r>
      <w:r>
        <w:instrText>HYPERLINK "https://www.sars.gov.za/"</w:instrText>
      </w:r>
      <w:r w:rsidR="004F3A68">
        <w:fldChar w:fldCharType="separate"/>
      </w:r>
      <w:r>
        <w:fldChar w:fldCharType="end"/>
      </w:r>
    </w:p>
    <w:p w14:paraId="54066C50" w14:textId="77777777" w:rsidR="003E7E94" w:rsidRPr="003E7E94" w:rsidRDefault="003E7E94" w:rsidP="003E7E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Udawunilode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i-MobiApp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bese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ucofa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-REGISTER</w:t>
      </w:r>
    </w:p>
    <w:p w14:paraId="1576239D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Uma usubhalisile, ungakwazi ukudlala izindima ezehlukene, isibonelo:</w:t>
      </w:r>
    </w:p>
    <w:p w14:paraId="7040FCBF" w14:textId="77777777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Ungaba nguwe lapho usingatha izintela zakho </w:t>
      </w:r>
      <w:proofErr w:type="gram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siqu;</w:t>
      </w:r>
      <w:proofErr w:type="gramEnd"/>
    </w:p>
    <w:p w14:paraId="082D2CDE" w14:textId="77777777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Ungaba ommelele obhalisiwe noma isisebenzi </w:t>
      </w:r>
      <w:proofErr w:type="gram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senkampani;</w:t>
      </w:r>
      <w:proofErr w:type="gramEnd"/>
    </w:p>
    <w:p w14:paraId="481EEF54" w14:textId="77777777" w:rsidR="003E7E94" w:rsidRPr="003E7E94" w:rsidRDefault="003E7E94" w:rsidP="003E7E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Ungaba isisebenzeli egameni lomunye umuntu:</w:t>
      </w:r>
    </w:p>
    <w:p w14:paraId="65D04992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Izisebenzi zeNtela eziBhalisiwe</w:t>
      </w:r>
    </w:p>
    <w:p w14:paraId="02A36100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Isisebenzi esinikwe igunya yisisebenzi sentela esibhalisiwe</w:t>
      </w:r>
    </w:p>
    <w:p w14:paraId="50CCF33F" w14:textId="77777777" w:rsidR="003E7E94" w:rsidRPr="003E7E94" w:rsidRDefault="003E7E94" w:rsidP="003E7E94">
      <w:pPr>
        <w:numPr>
          <w:ilvl w:val="1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Ungaba owangaphandle owenza okuthile egameni lenkampani noma umuntu othile.</w:t>
      </w:r>
    </w:p>
    <w:p w14:paraId="619CA535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USARS uzokuthatha njengomuntu osebenzisa ezobuchwepheshe uma usuqedile ukubhalisela ukusebenzisa i-eFiling. </w:t>
      </w:r>
    </w:p>
    <w:p w14:paraId="517AD39F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Uma ubhalisa, uSARS uzoqinisekisa ulwazi olufakiwe ngesikhathi senqubo yokubhalisa. Umphumela walokhu uzokwaziswa ngawo ekhasini lokuqinisekisa ukubhalisa kwakho ku-eFiling noma nge-imeyili. Uma ukubhalisa kwakho kube yimpumelelo, uzothnyelelwa i-One Time Pin (OTP) ngendlela ekhethwa nguwe yokuxhumana nawe, ukuze ukwazi ukuqedela ukubhalisa kwakho. Uma usuyifakile i-OTP,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kuzobe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sekuvela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isikrini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okumele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ungene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kuso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ku-eFiling</w:t>
      </w:r>
      <w:proofErr w:type="spellEnd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70154DC8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Uma sihluleka ukuphothula ukubhalisa kwakho ku-eFiling ngaleso sikhathi, singase sicele ulwazi olwengeziwe ngaphambi kokukunika i-OTP.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 xml:space="preserve">Uma kudingeka amadokhumenti esekelayo, sicela uye ku www.sars.gov.za, ngaphansi kwebhena ethi eFiling bese ucofa ku Login, ufake igama lomsebenzisi kanye negamamfihlo lokhu okusungule ngesikhathi ubhalisa, cofa  ku-Home; User bese uya ku-Pending Registration, ukuze uthole ukuthi yini enye edingekayo ukuze baqhubeke 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nokukubhalisa ku-eFiling</w:t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Uma uSARS usuyiqinisekisile imininingwane yakho, uzokwaziswa nge-imeyili kanye nange-SMS. Isaziso sizobe sinemiyalelo ecacisa indlela yokuqedela ukubhalisa.</w:t>
      </w:r>
    </w:p>
    <w:p w14:paraId="7C55D562" w14:textId="77777777" w:rsidR="003E7E94" w:rsidRPr="003E7E94" w:rsidRDefault="003E7E94" w:rsidP="003E7E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3E7E94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Isungqangi: </w:t>
      </w:r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Ngabe udinga usizo lokufaka </w:t>
      </w:r>
      <w:proofErr w:type="spellStart"/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amadokhumenti</w:t>
      </w:r>
      <w:proofErr w:type="spellEnd"/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asekelayo</w:t>
      </w:r>
      <w:proofErr w:type="spellEnd"/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(</w:t>
      </w:r>
      <w:proofErr w:type="spellStart"/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okudingekayo</w:t>
      </w:r>
      <w:proofErr w:type="spellEnd"/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okufanele</w:t>
      </w:r>
      <w:proofErr w:type="spellEnd"/>
      <w:r w:rsidRPr="004F3A68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)?</w:t>
      </w:r>
      <w:hyperlink r:id="rId6" w:history="1"/>
      <w:r w:rsidRPr="003E7E9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 </w:t>
      </w:r>
    </w:p>
    <w:p w14:paraId="35D6E36D" w14:textId="77777777" w:rsidR="003E7E94" w:rsidRDefault="003E7E94"/>
    <w:sectPr w:rsidR="003E7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B8"/>
    <w:multiLevelType w:val="multilevel"/>
    <w:tmpl w:val="C98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F1A19"/>
    <w:multiLevelType w:val="multilevel"/>
    <w:tmpl w:val="C3B6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66591">
    <w:abstractNumId w:val="0"/>
  </w:num>
  <w:num w:numId="2" w16cid:durableId="43857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94"/>
    <w:rsid w:val="003E7E94"/>
    <w:rsid w:val="0042596D"/>
    <w:rsid w:val="004F3A68"/>
    <w:rsid w:val="009F46F4"/>
    <w:rsid w:val="00C0174E"/>
    <w:rsid w:val="00D3704E"/>
    <w:rsid w:val="00D4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FB3F"/>
  <w15:chartTrackingRefBased/>
  <w15:docId w15:val="{4A6DB164-BA1D-4F12-AEDF-1B25DDE5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tax-practitioners/uploading-of-supporting-documents-relevant-material-on-efiling-website/" TargetMode="External"/><Relationship Id="rId5" Type="http://schemas.openxmlformats.org/officeDocument/2006/relationships/hyperlink" Target="http://www.sars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2117</Characters>
  <Application>Microsoft Office Word</Application>
  <DocSecurity>0</DocSecurity>
  <Lines>45</Lines>
  <Paragraphs>8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Lungile Khoza</cp:lastModifiedBy>
  <cp:revision>3</cp:revision>
  <dcterms:created xsi:type="dcterms:W3CDTF">2023-09-27T17:47:00Z</dcterms:created>
  <dcterms:modified xsi:type="dcterms:W3CDTF">2023-10-09T14:36:00Z</dcterms:modified>
</cp:coreProperties>
</file>