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1BA8" w14:textId="77777777" w:rsidR="001D0A33" w:rsidRPr="001D0A33" w:rsidRDefault="001D0A33" w:rsidP="001D0A33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r w:rsidRPr="001D0A33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Kwenzekani uma ngingavumelani?</w:t>
      </w:r>
    </w:p>
    <w:p w14:paraId="106A0E64" w14:textId="77777777" w:rsidR="001D0A33" w:rsidRPr="001D0A33" w:rsidRDefault="001D0A33" w:rsidP="001D0A3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1D0A33">
        <w:rPr>
          <w:rFonts w:eastAsia="Times New Roman" w:cstheme="minorHAnsi"/>
          <w:b/>
          <w:bCs/>
          <w:sz w:val="36"/>
          <w:szCs w:val="36"/>
          <w:lang w:eastAsia="en-ZA"/>
        </w:rPr>
        <w:t>Izilungiso</w:t>
      </w:r>
    </w:p>
    <w:p w14:paraId="4FB6CB93" w14:textId="2AA0E0A5" w:rsidR="001D0A33" w:rsidRPr="001D0A33" w:rsidRDefault="001D0A33" w:rsidP="001D0A3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D0A33">
        <w:rPr>
          <w:rFonts w:eastAsia="Times New Roman" w:cstheme="minorHAnsi"/>
          <w:sz w:val="24"/>
          <w:szCs w:val="24"/>
          <w:lang w:eastAsia="en-ZA"/>
        </w:rPr>
        <w:t xml:space="preserve">Uma ubona ukuthi wenze iphutha, inqubo yokuCela Izilungiso ikunika ithuba lokulungisa ifomu/ukudalula obulithumelile ngesikhathi esithile seNtela yeNgenisomali, iNtelantengiso (VAT) noma Pay-As-You-Earn (PAYE) inqobo uma kungazange kuqinisekiswe noma kwenziwe ucwaningomabhuku ngesikhathi esifanayo. Bheka ulwazi olwengeziwe </w:t>
      </w:r>
      <w:proofErr w:type="spellStart"/>
      <w:r w:rsidRPr="001D0A33">
        <w:rPr>
          <w:rFonts w:eastAsia="Times New Roman" w:cstheme="minorHAnsi"/>
          <w:sz w:val="24"/>
          <w:szCs w:val="24"/>
          <w:lang w:eastAsia="en-ZA"/>
        </w:rPr>
        <w:t>ngendlela</w:t>
      </w:r>
      <w:proofErr w:type="spellEnd"/>
      <w:r w:rsidRPr="001D0A3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D0A33">
        <w:rPr>
          <w:rFonts w:eastAsia="Times New Roman" w:cstheme="minorHAnsi"/>
          <w:sz w:val="24"/>
          <w:szCs w:val="24"/>
          <w:lang w:eastAsia="en-ZA"/>
        </w:rPr>
        <w:t>yokuthumela</w:t>
      </w:r>
      <w:proofErr w:type="spellEnd"/>
      <w:r w:rsidRPr="001D0A33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5" w:history="1">
        <w:r w:rsidR="00AA3858" w:rsidRPr="001D0A33">
          <w:rPr>
            <w:rFonts w:eastAsia="Times New Roman" w:cstheme="minorHAnsi"/>
            <w:color w:val="0000FF"/>
            <w:sz w:val="24"/>
            <w:szCs w:val="24"/>
            <w:lang w:eastAsia="en-ZA"/>
          </w:rPr>
          <w:t xml:space="preserve"> Request for Correction (RFC).</w:t>
        </w:r>
      </w:hyperlink>
      <w:hyperlink r:id="rId6" w:history="1"/>
    </w:p>
    <w:p w14:paraId="32AC978D" w14:textId="77777777" w:rsidR="001D0A33" w:rsidRPr="001D0A33" w:rsidRDefault="001D0A33" w:rsidP="001D0A3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1D0A33">
        <w:rPr>
          <w:rFonts w:eastAsia="Times New Roman" w:cstheme="minorHAnsi"/>
          <w:b/>
          <w:bCs/>
          <w:sz w:val="36"/>
          <w:szCs w:val="36"/>
          <w:lang w:eastAsia="en-ZA"/>
        </w:rPr>
        <w:t>Isicelo sokuSulwa kwezinhlawulo nenzalo</w:t>
      </w:r>
    </w:p>
    <w:p w14:paraId="223ECB33" w14:textId="77777777" w:rsidR="001D0A33" w:rsidRPr="001D0A33" w:rsidRDefault="001D0A33" w:rsidP="001D0A3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D0A33">
        <w:rPr>
          <w:rFonts w:eastAsia="Times New Roman" w:cstheme="minorHAnsi"/>
          <w:sz w:val="24"/>
          <w:szCs w:val="24"/>
          <w:lang w:eastAsia="en-ZA"/>
        </w:rPr>
        <w:t xml:space="preserve">Izinhlawulo zokusingathwa kokungathobeli zakhiwa inani elingaguquki lezinhlawulo kanye namaphesenti ngokwezinhlawulo.  Kwesinye isikhathi izinhlawulo ezithile ngokungathobeli kanye/noma nenzalo kungakwazi ukuthi kusulwe konke nma ingxenye yakho.  Ukuze ucele ukusulelwa isikweletu noma ukuba uhlehliselwe izinhlawulo zokungathobeli, izinhlawulo zokusingatha kanye/noma inzalo kumele kulokhu kokuqala ucele ukusulelwa kanti ngake ukwazi ukufaka isiphikiso kuleyo nhlawulo. Ngolwazi olwengeziwe ngeSicelo sokwesulelwa isikweletu sezinhlawulo </w:t>
      </w:r>
      <w:proofErr w:type="spellStart"/>
      <w:r w:rsidRPr="001D0A33">
        <w:rPr>
          <w:rFonts w:eastAsia="Times New Roman" w:cstheme="minorHAnsi"/>
          <w:sz w:val="24"/>
          <w:szCs w:val="24"/>
          <w:lang w:eastAsia="en-ZA"/>
        </w:rPr>
        <w:t>zokusingathwa</w:t>
      </w:r>
      <w:proofErr w:type="spellEnd"/>
      <w:r w:rsidRPr="001D0A3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D0A33">
        <w:rPr>
          <w:rFonts w:eastAsia="Times New Roman" w:cstheme="minorHAnsi"/>
          <w:sz w:val="24"/>
          <w:szCs w:val="24"/>
          <w:lang w:eastAsia="en-ZA"/>
        </w:rPr>
        <w:t>kokungathobeli</w:t>
      </w:r>
      <w:proofErr w:type="spellEnd"/>
      <w:r w:rsidRPr="001D0A33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cofa</w:t>
      </w:r>
      <w:proofErr w:type="spellEnd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lapha</w:t>
      </w:r>
      <w:proofErr w:type="spellEnd"/>
      <w:r w:rsidRPr="001D0A33">
        <w:rPr>
          <w:rFonts w:eastAsia="Times New Roman" w:cstheme="minorHAnsi"/>
          <w:sz w:val="24"/>
          <w:szCs w:val="24"/>
          <w:lang w:eastAsia="en-ZA"/>
        </w:rPr>
        <w:t>.</w:t>
      </w:r>
      <w:hyperlink r:id="rId7" w:history="1"/>
    </w:p>
    <w:p w14:paraId="5E06283C" w14:textId="77777777" w:rsidR="001D0A33" w:rsidRPr="001D0A33" w:rsidRDefault="001D0A33" w:rsidP="001D0A3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1D0A33">
        <w:rPr>
          <w:rFonts w:eastAsia="Times New Roman" w:cstheme="minorHAnsi"/>
          <w:b/>
          <w:bCs/>
          <w:sz w:val="36"/>
          <w:szCs w:val="36"/>
          <w:lang w:eastAsia="en-ZA"/>
        </w:rPr>
        <w:t>Isicelo sezizathu</w:t>
      </w:r>
    </w:p>
    <w:p w14:paraId="2D42754B" w14:textId="4D6DE372" w:rsidR="001D0A33" w:rsidRPr="001D0A33" w:rsidRDefault="001D0A33" w:rsidP="001D0A3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D0A33">
        <w:rPr>
          <w:rFonts w:eastAsia="Times New Roman" w:cstheme="minorHAnsi"/>
          <w:sz w:val="24"/>
          <w:szCs w:val="24"/>
          <w:lang w:eastAsia="en-ZA"/>
        </w:rPr>
        <w:t>Lapho umkhokhintela enganelisekile ngokuhlolwa, umkhokhintela ngaphambi kokufala isiphikiso, angacela uSARS umhlinzeke ngezizathu zokuhlolwa ukuze umkhokhintela ezokwazi ukwenza isiphikiso. Ngolwazi olwengeziwe bheka ikhasi elithi </w:t>
      </w:r>
      <w:hyperlink r:id="rId8" w:history="1">
        <w:r w:rsidR="00AA3858" w:rsidRPr="00AA3858">
          <w:rPr>
            <w:rStyle w:val="Hyperlink"/>
            <w:rFonts w:eastAsia="Times New Roman" w:cstheme="minorHAnsi"/>
            <w:sz w:val="24"/>
            <w:szCs w:val="24"/>
            <w:lang w:eastAsia="en-ZA"/>
          </w:rPr>
          <w:t>Request for Reasons </w:t>
        </w:r>
      </w:hyperlink>
      <w:r w:rsidRPr="001D0A33">
        <w:rPr>
          <w:rFonts w:eastAsia="Times New Roman" w:cstheme="minorHAnsi"/>
          <w:sz w:val="24"/>
          <w:szCs w:val="24"/>
          <w:lang w:eastAsia="en-ZA"/>
        </w:rPr>
        <w:t>.</w:t>
      </w:r>
      <w:hyperlink r:id="rId9" w:history="1"/>
      <w:r w:rsidRPr="001D0A33">
        <w:rPr>
          <w:rFonts w:eastAsia="Times New Roman" w:cstheme="minorHAnsi"/>
          <w:sz w:val="24"/>
          <w:szCs w:val="24"/>
          <w:lang w:eastAsia="en-ZA"/>
        </w:rPr>
        <w:t xml:space="preserve">  </w:t>
      </w:r>
    </w:p>
    <w:p w14:paraId="699A7C82" w14:textId="77777777" w:rsidR="001D0A33" w:rsidRPr="001D0A33" w:rsidRDefault="001D0A33" w:rsidP="001D0A3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1D0A33">
        <w:rPr>
          <w:rFonts w:eastAsia="Times New Roman" w:cstheme="minorHAnsi"/>
          <w:b/>
          <w:bCs/>
          <w:sz w:val="36"/>
          <w:szCs w:val="36"/>
          <w:lang w:eastAsia="en-ZA"/>
        </w:rPr>
        <w:t>Izikhalazo</w:t>
      </w:r>
    </w:p>
    <w:p w14:paraId="66A78541" w14:textId="77777777" w:rsidR="001D0A33" w:rsidRPr="001D0A33" w:rsidRDefault="001D0A33" w:rsidP="001D0A3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D0A33">
        <w:rPr>
          <w:rFonts w:eastAsia="Times New Roman" w:cstheme="minorHAnsi"/>
          <w:sz w:val="24"/>
          <w:szCs w:val="24"/>
          <w:lang w:eastAsia="en-ZA"/>
        </w:rPr>
        <w:t xml:space="preserve">Umkhokhintela onesikhalazo ngokuhlola noma ngesinqumo angafaka isikhalazo ngalokho.  Ukufaka </w:t>
      </w:r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isikhalazo </w:t>
      </w:r>
      <w:r w:rsidRPr="001D0A33">
        <w:rPr>
          <w:rFonts w:eastAsia="Times New Roman" w:cstheme="minorHAnsi"/>
          <w:sz w:val="24"/>
          <w:szCs w:val="24"/>
          <w:lang w:eastAsia="en-ZA"/>
        </w:rPr>
        <w:t xml:space="preserve">ngomphumela wokuhlola noma ngesinumo, kumele kulandelwe inqubo ethile ezinsukwini ezingama-30 </w:t>
      </w:r>
      <w:proofErr w:type="spellStart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zokusebenza</w:t>
      </w:r>
      <w:proofErr w:type="spellEnd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1D0A33">
        <w:rPr>
          <w:rFonts w:eastAsia="Times New Roman" w:cstheme="minorHAnsi"/>
          <w:sz w:val="24"/>
          <w:szCs w:val="24"/>
          <w:lang w:eastAsia="en-ZA"/>
        </w:rPr>
        <w:t>kusukela</w:t>
      </w:r>
      <w:proofErr w:type="spellEnd"/>
      <w:r w:rsidRPr="001D0A3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D0A33">
        <w:rPr>
          <w:rFonts w:eastAsia="Times New Roman" w:cstheme="minorHAnsi"/>
          <w:sz w:val="24"/>
          <w:szCs w:val="24"/>
          <w:lang w:eastAsia="en-ZA"/>
        </w:rPr>
        <w:t>ngosuku</w:t>
      </w:r>
      <w:proofErr w:type="spellEnd"/>
      <w:r w:rsidRPr="001D0A33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D0A33">
        <w:rPr>
          <w:rFonts w:eastAsia="Times New Roman" w:cstheme="minorHAnsi"/>
          <w:sz w:val="24"/>
          <w:szCs w:val="24"/>
          <w:lang w:eastAsia="en-ZA"/>
        </w:rPr>
        <w:t>lokuhlola</w:t>
      </w:r>
      <w:proofErr w:type="spellEnd"/>
      <w:r w:rsidRPr="001D0A33">
        <w:rPr>
          <w:rFonts w:eastAsia="Times New Roman" w:cstheme="minorHAnsi"/>
          <w:sz w:val="24"/>
          <w:szCs w:val="24"/>
          <w:lang w:eastAsia="en-ZA"/>
        </w:rPr>
        <w:t>.</w:t>
      </w:r>
      <w:hyperlink r:id="rId10" w:history="1"/>
      <w:hyperlink r:id="rId11" w:history="1"/>
      <w:r w:rsidRPr="001D0A33">
        <w:rPr>
          <w:rFonts w:eastAsia="Times New Roman" w:cstheme="minorHAnsi"/>
          <w:sz w:val="24"/>
          <w:szCs w:val="24"/>
          <w:lang w:eastAsia="en-ZA"/>
        </w:rPr>
        <w:t xml:space="preserve">  </w:t>
      </w:r>
    </w:p>
    <w:p w14:paraId="43AFFC62" w14:textId="77777777" w:rsidR="001D0A33" w:rsidRPr="001D0A33" w:rsidRDefault="001D0A33" w:rsidP="001D0A3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D0A33">
        <w:rPr>
          <w:rFonts w:eastAsia="Times New Roman" w:cstheme="minorHAnsi"/>
          <w:sz w:val="24"/>
          <w:szCs w:val="24"/>
          <w:lang w:eastAsia="en-ZA"/>
        </w:rPr>
        <w:t>1. Ungaphikisa:  </w:t>
      </w:r>
    </w:p>
    <w:p w14:paraId="51721969" w14:textId="77777777" w:rsidR="001D0A33" w:rsidRPr="001D0A33" w:rsidRDefault="001D0A33" w:rsidP="001D0A3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D0A33">
        <w:rPr>
          <w:rFonts w:eastAsia="Times New Roman" w:cstheme="minorHAnsi"/>
          <w:sz w:val="24"/>
          <w:szCs w:val="24"/>
          <w:lang w:eastAsia="en-ZA"/>
        </w:rPr>
        <w:lastRenderedPageBreak/>
        <w:t xml:space="preserve">Kumele uthumele isiphikiso sakho ngefomu elibekiwe usebenzise i-eFiling noma uye ehhovisi elisegatsheni.  (Khumbula </w:t>
      </w:r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ukubeka usuku.)  Bheka ulwazi olwengeziwe nokuthi yiliphi ifomu ongalisebenzisa ngokuthi </w:t>
      </w:r>
      <w:proofErr w:type="spellStart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iyiphi</w:t>
      </w:r>
      <w:proofErr w:type="spellEnd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indlela</w:t>
      </w:r>
      <w:proofErr w:type="spellEnd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yokuthumela</w:t>
      </w:r>
      <w:proofErr w:type="spellEnd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isiphikiso</w:t>
      </w:r>
      <w:proofErr w:type="spellEnd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.</w:t>
      </w:r>
      <w:hyperlink r:id="rId12" w:history="1"/>
      <w:hyperlink r:id="rId13" w:history="1"/>
      <w:r w:rsidRPr="001D0A33">
        <w:rPr>
          <w:rFonts w:eastAsia="Times New Roman" w:cstheme="minorHAnsi"/>
          <w:sz w:val="24"/>
          <w:szCs w:val="24"/>
          <w:lang w:eastAsia="en-ZA"/>
        </w:rPr>
        <w:t>  </w:t>
      </w:r>
    </w:p>
    <w:p w14:paraId="2145BADF" w14:textId="77777777" w:rsidR="001D0A33" w:rsidRPr="001D0A33" w:rsidRDefault="001D0A33" w:rsidP="001D0A3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1D0A33">
        <w:rPr>
          <w:rFonts w:eastAsia="Times New Roman" w:cstheme="minorHAnsi"/>
          <w:sz w:val="24"/>
          <w:szCs w:val="24"/>
          <w:lang w:eastAsia="en-ZA"/>
        </w:rPr>
        <w:t>2. Uma ungavumelani nomphumela wesiphikiso, ungadlulisa icala.  </w:t>
      </w:r>
    </w:p>
    <w:p w14:paraId="0B1EBBCE" w14:textId="77777777" w:rsidR="001D0A33" w:rsidRPr="00AA3858" w:rsidRDefault="001D0A33" w:rsidP="001D0A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72C4" w:themeColor="accent1"/>
          <w:sz w:val="24"/>
          <w:szCs w:val="24"/>
          <w:lang w:eastAsia="en-ZA"/>
        </w:rPr>
      </w:pPr>
      <w:r w:rsidRPr="001D0A33">
        <w:rPr>
          <w:rFonts w:eastAsia="Times New Roman" w:cstheme="minorHAnsi"/>
          <w:sz w:val="24"/>
          <w:szCs w:val="24"/>
          <w:lang w:eastAsia="en-ZA"/>
        </w:rPr>
        <w:t xml:space="preserve">Njengomkhokhintela unelungelo lokufaka isicelo sokudluliswa kwecala uma ungavunyelwanga nhlobo noma ingxenye ukuba uphikise. Isicelo sokudluliswa kwecala kumele sifakwe ezinsukwini ezingama-30 </w:t>
      </w:r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zokusebenza </w:t>
      </w:r>
      <w:r w:rsidRPr="001D0A33">
        <w:rPr>
          <w:rFonts w:eastAsia="Times New Roman" w:cstheme="minorHAnsi"/>
          <w:sz w:val="24"/>
          <w:szCs w:val="24"/>
          <w:lang w:eastAsia="en-ZA"/>
        </w:rPr>
        <w:t xml:space="preserve">ukusukela ngosuku owanqatshelwa ngalo ngokugcwele noma ingxenye yesicelo sakho sokuPhikisa. </w:t>
      </w:r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Bheka ulwazi olwengeziwe ngokuthi yiliphi ifomu ongalisebenzisa nokuthi iyiphi indlela </w:t>
      </w:r>
      <w:proofErr w:type="spellStart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yokuthumela</w:t>
      </w:r>
      <w:proofErr w:type="spellEnd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isicelo</w:t>
      </w:r>
      <w:proofErr w:type="spellEnd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sokudlulisa</w:t>
      </w:r>
      <w:proofErr w:type="spellEnd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 </w:t>
      </w:r>
      <w:proofErr w:type="spellStart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icala</w:t>
      </w:r>
      <w:proofErr w:type="spellEnd"/>
      <w:r w:rsidRPr="00AA3858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.</w:t>
      </w:r>
      <w:hyperlink r:id="rId14" w:history="1"/>
      <w:hyperlink r:id="rId15" w:history="1"/>
    </w:p>
    <w:p w14:paraId="3517898E" w14:textId="77777777" w:rsidR="001D0A33" w:rsidRPr="001D0A33" w:rsidRDefault="001D0A33" w:rsidP="001D0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D0A33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14:paraId="6304DD82" w14:textId="77777777" w:rsidR="001D0A33" w:rsidRPr="001D0A33" w:rsidRDefault="001D0A33" w:rsidP="001D0A3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ZA"/>
        </w:rPr>
      </w:pPr>
      <w:r w:rsidRPr="001D0A33">
        <w:rPr>
          <w:rFonts w:ascii="Times New Roman" w:eastAsia="Times New Roman" w:hAnsi="Times New Roman" w:cs="Times New Roman"/>
          <w:b/>
          <w:bCs/>
          <w:sz w:val="36"/>
          <w:szCs w:val="36"/>
          <w:lang w:eastAsia="en-ZA"/>
        </w:rPr>
        <w:t>Yiliphi ifomu okumele ngilisebenzise?</w:t>
      </w:r>
    </w:p>
    <w:tbl>
      <w:tblPr>
        <w:tblW w:w="129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1935"/>
        <w:gridCol w:w="2090"/>
        <w:gridCol w:w="2090"/>
        <w:gridCol w:w="1687"/>
        <w:gridCol w:w="994"/>
        <w:gridCol w:w="1034"/>
        <w:gridCol w:w="1545"/>
      </w:tblGrid>
      <w:tr w:rsidR="001D0A33" w:rsidRPr="001D0A33" w14:paraId="01F5CC5C" w14:textId="77777777" w:rsidTr="001D0A33">
        <w:trPr>
          <w:tblHeader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48AD2CF5" w14:textId="77777777" w:rsidR="001D0A33" w:rsidRPr="001D0A33" w:rsidRDefault="001D0A33" w:rsidP="001D0A3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4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4"/>
                <w:lang w:eastAsia="en-ZA"/>
              </w:rPr>
              <w:t>Uhlobo lwentela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36A28AAC" w14:textId="77777777" w:rsidR="001D0A33" w:rsidRPr="001D0A33" w:rsidRDefault="001D0A33" w:rsidP="001D0A3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4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4"/>
                <w:lang w:eastAsia="en-ZA"/>
              </w:rPr>
              <w:t>Isicelo sokuSulwa kwesiKweletu (RFR)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4AEAFE5" w14:textId="77777777" w:rsidR="001D0A33" w:rsidRPr="001D0A33" w:rsidRDefault="001D0A33" w:rsidP="001D0A3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4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4"/>
                <w:lang w:eastAsia="en-ZA"/>
              </w:rPr>
              <w:t>Isaziso sokuPhikisa (NOO) (kubandakanya nesicelo sokuthumela emva kwesikhathi)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0C9E9BA4" w14:textId="77777777" w:rsidR="001D0A33" w:rsidRPr="001D0A33" w:rsidRDefault="001D0A33" w:rsidP="001D0A3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4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4"/>
                <w:lang w:eastAsia="en-ZA"/>
              </w:rPr>
              <w:t>Isicelo sokudlulisa icala (NOA) (kubandakanya isicelo sokuthumela emva kwesikhathi)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3BC5A5F0" w14:textId="77777777" w:rsidR="001D0A33" w:rsidRPr="001D0A33" w:rsidRDefault="001D0A33" w:rsidP="001D0A3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4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4"/>
                <w:lang w:eastAsia="en-ZA"/>
              </w:rPr>
              <w:t>Isicelo sezizathu (RFRE)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287BCD58" w14:textId="77777777" w:rsidR="001D0A33" w:rsidRPr="001D0A33" w:rsidRDefault="001D0A33" w:rsidP="001D0A3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4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4"/>
                <w:lang w:eastAsia="en-ZA"/>
              </w:rPr>
              <w:t>ADR1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308164B0" w14:textId="77777777" w:rsidR="001D0A33" w:rsidRPr="001D0A33" w:rsidRDefault="001D0A33" w:rsidP="001D0A3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4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4"/>
                <w:lang w:eastAsia="en-ZA"/>
              </w:rPr>
              <w:t>ADR2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F0084DC" w14:textId="77777777" w:rsidR="001D0A33" w:rsidRPr="001D0A33" w:rsidRDefault="001D0A33" w:rsidP="001D0A33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4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FFFF"/>
                <w:sz w:val="24"/>
                <w:szCs w:val="24"/>
                <w:lang w:eastAsia="en-ZA"/>
              </w:rPr>
              <w:t>Incwadi ebhalwe ngesandla</w:t>
            </w:r>
          </w:p>
        </w:tc>
      </w:tr>
      <w:tr w:rsidR="001D0A33" w:rsidRPr="001D0A33" w14:paraId="67404539" w14:textId="77777777" w:rsidTr="001D0A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4DAD9035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6D7882"/>
                <w:sz w:val="21"/>
                <w:szCs w:val="21"/>
                <w:lang w:eastAsia="en-ZA"/>
              </w:rPr>
              <w:t>Intela Yengeniso yomuntu</w:t>
            </w:r>
          </w:p>
          <w:p w14:paraId="1682103C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6D7882"/>
                <w:sz w:val="21"/>
                <w:szCs w:val="21"/>
                <w:lang w:eastAsia="en-ZA"/>
              </w:rPr>
              <w:t xml:space="preserve">(Izinhlawulo zokukhokha </w:t>
            </w:r>
            <w:r w:rsidRPr="001D0A33">
              <w:rPr>
                <w:rFonts w:ascii="Montserrat" w:eastAsia="Times New Roman" w:hAnsi="Montserrat" w:cs="Times New Roman"/>
                <w:b/>
                <w:bCs/>
                <w:color w:val="6D7882"/>
                <w:sz w:val="21"/>
                <w:szCs w:val="21"/>
                <w:lang w:eastAsia="en-ZA"/>
              </w:rPr>
              <w:lastRenderedPageBreak/>
              <w:t>sekudlule isikhathi kanye nezinhlawulo zentela yesikhashana kanye nezinhlawulo zokusingathwa kokungathobeli)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6B58326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lastRenderedPageBreak/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4C7508DE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40E2121A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3BDD4709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br/>
            </w:r>
            <w:r w:rsidRPr="001D0A33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n-ZA"/>
              </w:rPr>
              <w:t>Uma i-RFR ingamukelwanga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32FB0B13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3E49378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52FA4BF1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</w:tr>
      <w:tr w:rsidR="001D0A33" w:rsidRPr="001D0A33" w14:paraId="45FDAD45" w14:textId="77777777" w:rsidTr="001D0A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27AC9265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t>Intela Yengeniso yomuntu</w:t>
            </w:r>
          </w:p>
          <w:p w14:paraId="2278FBBE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t xml:space="preserve">(Intela ehloliwe kanye nenhlawulo yentela eyengeziwe/okudalulwe engaphansi kwelindelekile, </w:t>
            </w: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lastRenderedPageBreak/>
              <w:t>inzalo nenhlawulo yokukhokha imali engaphansi kwefanele kuntela yesikhashana, njll)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65E73B4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lastRenderedPageBreak/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40898566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76CF7F0E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14A3699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71D3E75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7F1F527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4856D387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</w:tr>
      <w:tr w:rsidR="001D0A33" w:rsidRPr="001D0A33" w14:paraId="350D3BE8" w14:textId="77777777" w:rsidTr="001D0A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2FED17FE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t>Intelangeniso Yezinkampani</w:t>
            </w:r>
          </w:p>
          <w:p w14:paraId="35BE42A4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t>(Intela ehloliwe kanye nenhlawulo yentela eyengeziwe/okudalulwe engaphansi kwelindelekile kanye nenzalo ye-89 Quat)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5F0F5F79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BCE9340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EF3E679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DDDA346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5ACD7CE2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83CDCBF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71ED3B6A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</w:tr>
      <w:tr w:rsidR="001D0A33" w:rsidRPr="001D0A33" w14:paraId="4D703ADB" w14:textId="77777777" w:rsidTr="001D0A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57C00A6C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lastRenderedPageBreak/>
              <w:t>Intelangeniso Yezinkampani</w:t>
            </w:r>
          </w:p>
          <w:p w14:paraId="7D5CB496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t>(Izinhlawulo zokukhokha sekudlule isikhathi kanye nezinhlawulo zentela yesikhashana kanye nezinhlawulo zokusingathwa kokungathobeli)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888D926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4FF6DFB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362B1498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2DC1DFF7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01B9CAEB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4FAA5816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55021F1B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</w:tr>
      <w:tr w:rsidR="001D0A33" w:rsidRPr="001D0A33" w14:paraId="5149D568" w14:textId="77777777" w:rsidTr="001D0A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58EBA8C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t>Iqomangcebo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2F9788A4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361D81D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3BACB6E3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BF100F2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7BE45FE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798FE155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FC485B3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</w:tr>
      <w:tr w:rsidR="001D0A33" w:rsidRPr="001D0A33" w14:paraId="6E02A0B8" w14:textId="77777777" w:rsidTr="001D0A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88CC529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lastRenderedPageBreak/>
              <w:t>Intelantengo (i- VAT ehloliwe)</w:t>
            </w: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br/>
              <w:t>(Inhlawulo yokukhokha emva kwesikhathi)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B746938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BF57371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425A97AF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2879E220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  <w:r w:rsidRPr="00AA3858">
              <w:rPr>
                <w:rFonts w:ascii="Montserrat" w:eastAsia="Times New Roman" w:hAnsi="Montserrat" w:cs="Times New Roman"/>
                <w:b/>
                <w:bCs/>
                <w:color w:val="339966"/>
                <w:sz w:val="20"/>
                <w:szCs w:val="20"/>
                <w:lang w:eastAsia="en-ZA"/>
              </w:rPr>
              <w:t>Uma i-RFR inqatshiwe enhlawulweni yokukhokha emva kwesikhathi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6E4BF63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708F2A07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3F4C526B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</w:tr>
      <w:tr w:rsidR="001D0A33" w:rsidRPr="001D0A33" w14:paraId="1E21E75A" w14:textId="77777777" w:rsidTr="001D0A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75DCA87A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t>Intelantengo (VAT)</w:t>
            </w: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br/>
              <w:t>(Inzalo kanye nezinhlawulo zokukhokha emva kwesikhathi)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2D38576B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57E6A87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3DC9A1E6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7B54BAC2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7C8DAC3E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215CBD2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79391685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</w:tr>
      <w:tr w:rsidR="001D0A33" w:rsidRPr="001D0A33" w14:paraId="3A135848" w14:textId="77777777" w:rsidTr="001D0A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5B52511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lastRenderedPageBreak/>
              <w:t>PAYE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15BA795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438F7FE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  <w:r w:rsidRPr="00AA3858">
              <w:rPr>
                <w:rFonts w:ascii="Montserrat" w:eastAsia="Times New Roman" w:hAnsi="Montserrat" w:cs="Times New Roman"/>
                <w:b/>
                <w:bCs/>
                <w:color w:val="339966"/>
                <w:sz w:val="20"/>
                <w:szCs w:val="20"/>
                <w:lang w:eastAsia="en-ZA"/>
              </w:rPr>
              <w:t xml:space="preserve">Uma </w:t>
            </w:r>
            <w:proofErr w:type="spellStart"/>
            <w:r w:rsidRPr="00AA3858">
              <w:rPr>
                <w:rFonts w:ascii="Montserrat" w:eastAsia="Times New Roman" w:hAnsi="Montserrat" w:cs="Times New Roman"/>
                <w:b/>
                <w:bCs/>
                <w:color w:val="339966"/>
                <w:sz w:val="20"/>
                <w:szCs w:val="20"/>
                <w:lang w:eastAsia="en-ZA"/>
              </w:rPr>
              <w:t>i</w:t>
            </w:r>
            <w:proofErr w:type="spellEnd"/>
            <w:r w:rsidRPr="00AA3858">
              <w:rPr>
                <w:rFonts w:ascii="Montserrat" w:eastAsia="Times New Roman" w:hAnsi="Montserrat" w:cs="Times New Roman"/>
                <w:b/>
                <w:bCs/>
                <w:color w:val="339966"/>
                <w:sz w:val="20"/>
                <w:szCs w:val="20"/>
                <w:lang w:eastAsia="en-ZA"/>
              </w:rPr>
              <w:t xml:space="preserve">-RFR </w:t>
            </w:r>
            <w:proofErr w:type="spellStart"/>
            <w:r w:rsidRPr="00AA3858">
              <w:rPr>
                <w:rFonts w:ascii="Montserrat" w:eastAsia="Times New Roman" w:hAnsi="Montserrat" w:cs="Times New Roman"/>
                <w:b/>
                <w:bCs/>
                <w:color w:val="339966"/>
                <w:sz w:val="20"/>
                <w:szCs w:val="20"/>
                <w:lang w:eastAsia="en-ZA"/>
              </w:rPr>
              <w:t>inqatshiwe</w:t>
            </w:r>
            <w:proofErr w:type="spellEnd"/>
            <w:r w:rsidRPr="00AA3858">
              <w:rPr>
                <w:rFonts w:ascii="Montserrat" w:eastAsia="Times New Roman" w:hAnsi="Montserrat" w:cs="Times New Roman"/>
                <w:b/>
                <w:bCs/>
                <w:color w:val="339966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A3858">
              <w:rPr>
                <w:rFonts w:ascii="Montserrat" w:eastAsia="Times New Roman" w:hAnsi="Montserrat" w:cs="Times New Roman"/>
                <w:b/>
                <w:bCs/>
                <w:color w:val="339966"/>
                <w:sz w:val="20"/>
                <w:szCs w:val="20"/>
                <w:lang w:eastAsia="en-ZA"/>
              </w:rPr>
              <w:t>enhlawulweni</w:t>
            </w:r>
            <w:proofErr w:type="spellEnd"/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 xml:space="preserve"> </w:t>
            </w:r>
            <w:proofErr w:type="spellStart"/>
            <w:r w:rsidRPr="00AA3858">
              <w:rPr>
                <w:rFonts w:ascii="Montserrat" w:eastAsia="Times New Roman" w:hAnsi="Montserrat" w:cs="Times New Roman"/>
                <w:b/>
                <w:bCs/>
                <w:color w:val="339966"/>
                <w:sz w:val="20"/>
                <w:szCs w:val="20"/>
                <w:lang w:eastAsia="en-ZA"/>
              </w:rPr>
              <w:t>yokukhokha</w:t>
            </w:r>
            <w:proofErr w:type="spellEnd"/>
            <w:r w:rsidRPr="00AA3858">
              <w:rPr>
                <w:rFonts w:ascii="Montserrat" w:eastAsia="Times New Roman" w:hAnsi="Montserrat" w:cs="Times New Roman"/>
                <w:b/>
                <w:bCs/>
                <w:color w:val="339966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A3858">
              <w:rPr>
                <w:rFonts w:ascii="Montserrat" w:eastAsia="Times New Roman" w:hAnsi="Montserrat" w:cs="Times New Roman"/>
                <w:b/>
                <w:bCs/>
                <w:color w:val="339966"/>
                <w:sz w:val="20"/>
                <w:szCs w:val="20"/>
                <w:lang w:eastAsia="en-ZA"/>
              </w:rPr>
              <w:t>emva</w:t>
            </w:r>
            <w:proofErr w:type="spellEnd"/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 xml:space="preserve"> </w:t>
            </w:r>
            <w:proofErr w:type="spellStart"/>
            <w:r w:rsidRPr="00AA3858">
              <w:rPr>
                <w:rFonts w:ascii="Montserrat" w:eastAsia="Times New Roman" w:hAnsi="Montserrat" w:cs="Times New Roman"/>
                <w:b/>
                <w:bCs/>
                <w:color w:val="339966"/>
                <w:sz w:val="20"/>
                <w:szCs w:val="20"/>
                <w:lang w:eastAsia="en-ZA"/>
              </w:rPr>
              <w:t>kwesikhathi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88E7E39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3D8D3E54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E9CEC63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52583EF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5B4325F0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</w:tr>
      <w:tr w:rsidR="001D0A33" w:rsidRPr="001D0A33" w14:paraId="33F3A017" w14:textId="77777777" w:rsidTr="001D0A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32E91CF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t>PAYE (Inzalo ekukhokheni emva kwesikhathi)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7C9C68E5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77109F6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697E414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C15B891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85682B2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49E0AF6B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4BB68405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</w:tr>
      <w:tr w:rsidR="001D0A33" w:rsidRPr="001D0A33" w14:paraId="027CA72A" w14:textId="77777777" w:rsidTr="001D0A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245157E4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t>PAYE </w:t>
            </w:r>
          </w:p>
          <w:p w14:paraId="5FA58EE2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t>(Ukuhlolwa, izinhlawulo kanye nenzalo, njll.)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D6751C2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2FB881A1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5451C498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5FEFE384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0F8392A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DB5BD8D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0359406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</w:tr>
      <w:tr w:rsidR="001D0A33" w:rsidRPr="001D0A33" w14:paraId="34D6BED7" w14:textId="77777777" w:rsidTr="001D0A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0325A8D7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  <w:lastRenderedPageBreak/>
              <w:t>Zonke ezinye izintela ezingekho ohlwini olungenhla (isib. STC ngaphambi komhla lu-1 kuMbasa 2011, Intelamnikelo, Intela Yezabelo, njll.)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56CAE486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40ADBDCB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6456F421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76E07897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C7F3A8F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57F6439C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339966"/>
                <w:sz w:val="48"/>
                <w:szCs w:val="48"/>
                <w:lang w:eastAsia="en-ZA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300" w:type="dxa"/>
              <w:left w:w="225" w:type="dxa"/>
              <w:bottom w:w="300" w:type="dxa"/>
              <w:right w:w="225" w:type="dxa"/>
            </w:tcMar>
            <w:hideMark/>
          </w:tcPr>
          <w:p w14:paraId="1D8C9256" w14:textId="77777777" w:rsidR="001D0A33" w:rsidRPr="001D0A33" w:rsidRDefault="001D0A33" w:rsidP="001D0A33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6D7882"/>
                <w:sz w:val="21"/>
                <w:szCs w:val="21"/>
                <w:lang w:eastAsia="en-ZA"/>
              </w:rPr>
            </w:pPr>
            <w:r w:rsidRPr="001D0A33">
              <w:rPr>
                <w:rFonts w:ascii="Montserrat" w:eastAsia="Times New Roman" w:hAnsi="Montserrat" w:cs="Times New Roman"/>
                <w:b/>
                <w:bCs/>
                <w:color w:val="FF0000"/>
                <w:sz w:val="48"/>
                <w:szCs w:val="48"/>
                <w:lang w:eastAsia="en-ZA"/>
              </w:rPr>
              <w:t>×</w:t>
            </w:r>
          </w:p>
        </w:tc>
      </w:tr>
    </w:tbl>
    <w:p w14:paraId="5873B6EB" w14:textId="77777777" w:rsidR="00931FB1" w:rsidRDefault="00931FB1"/>
    <w:sectPr w:rsidR="00931FB1" w:rsidSect="001D0A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13D4"/>
    <w:multiLevelType w:val="multilevel"/>
    <w:tmpl w:val="9FF0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CE1323"/>
    <w:multiLevelType w:val="multilevel"/>
    <w:tmpl w:val="B89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33"/>
    <w:rsid w:val="000D0CF0"/>
    <w:rsid w:val="001D0A33"/>
    <w:rsid w:val="006D6813"/>
    <w:rsid w:val="00931FB1"/>
    <w:rsid w:val="009F46F4"/>
    <w:rsid w:val="00AA3858"/>
    <w:rsid w:val="00D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B5E1"/>
  <w15:chartTrackingRefBased/>
  <w15:docId w15:val="{2015B264-29E3-4132-97AA-5A3643BD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47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6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09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8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4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5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3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6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1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57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57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0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63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9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5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5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43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1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8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1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867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45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4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43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14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700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44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242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39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26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0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82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028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53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75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908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939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83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6458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97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48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55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16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00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81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90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7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17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48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06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7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7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602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9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44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0805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488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6271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06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461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792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20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94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2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97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92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09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088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40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67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8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22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03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43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609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1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90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58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76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6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65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11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977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92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29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44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42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41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96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80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528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84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90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43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69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19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02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7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259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755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2585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54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65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103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73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618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30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47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868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022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321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55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7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59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0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042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627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361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80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167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34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238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1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813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55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0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767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93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730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467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74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712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489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097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71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23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136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66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90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09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70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54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28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09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335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35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909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4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157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958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825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29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848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78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47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60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30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473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4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8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71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63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412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8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214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97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09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0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421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76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8123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08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13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39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770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63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23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84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211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42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255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58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122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63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11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4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auto"/>
                                                                    <w:left w:val="single" w:sz="6" w:space="8" w:color="auto"/>
                                                                    <w:bottom w:val="single" w:sz="6" w:space="8" w:color="auto"/>
                                                                    <w:right w:val="single" w:sz="6" w:space="8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individuals/what-if-i-do-not-agree/request-for-reasons/" TargetMode="External"/><Relationship Id="rId13" Type="http://schemas.openxmlformats.org/officeDocument/2006/relationships/hyperlink" Target="https://www.sars.gov.za/individuals/what-if-i-do-not-agree/objec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rs.gov.za/individuals/what-if-i-do-not-agree/request-for-remission-of-administrative-non-compliance-penalty/" TargetMode="External"/><Relationship Id="rId12" Type="http://schemas.openxmlformats.org/officeDocument/2006/relationships/hyperlink" Target="https://tools.sars.gov.za/SARSeBook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individuals/what-if-i-do-not-agree/request-for-corrections/" TargetMode="External"/><Relationship Id="rId11" Type="http://schemas.openxmlformats.org/officeDocument/2006/relationships/hyperlink" Target="https://www.sars.gov.za/glossary/" TargetMode="External"/><Relationship Id="rId5" Type="http://schemas.openxmlformats.org/officeDocument/2006/relationships/hyperlink" Target="https://www.sars.gov.za/individuals/what-if-i-do-not-agree/request-for-corrections/" TargetMode="External"/><Relationship Id="rId15" Type="http://schemas.openxmlformats.org/officeDocument/2006/relationships/hyperlink" Target="https://www.sars.gov.za/individuals/what-if-i-do-not-agree/appeals/" TargetMode="External"/><Relationship Id="rId10" Type="http://schemas.openxmlformats.org/officeDocument/2006/relationships/hyperlink" Target="https://www.sars.gov.za/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individuals/what-if-i-do-not-agree/request-for-reasons/" TargetMode="External"/><Relationship Id="rId14" Type="http://schemas.openxmlformats.org/officeDocument/2006/relationships/hyperlink" Target="https://www.sars.gov.za/gloss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Lungile Khoza</cp:lastModifiedBy>
  <cp:revision>3</cp:revision>
  <dcterms:created xsi:type="dcterms:W3CDTF">2021-11-25T21:30:00Z</dcterms:created>
  <dcterms:modified xsi:type="dcterms:W3CDTF">2021-11-26T14:42:00Z</dcterms:modified>
</cp:coreProperties>
</file>