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542" w:rsidRPr="00D77099" w:rsidRDefault="00C96542" w:rsidP="00D77099">
      <w:pPr>
        <w:spacing w:line="360" w:lineRule="auto"/>
        <w:rPr>
          <w:rFonts w:ascii="Arial" w:hAnsi="Arial" w:cs="Arial"/>
        </w:rPr>
      </w:pPr>
      <w:bookmarkStart w:id="0" w:name="_GoBack"/>
      <w:bookmarkEnd w:id="0"/>
    </w:p>
    <w:p w:rsidR="00F345C4" w:rsidRPr="00D77099" w:rsidRDefault="00F345C4" w:rsidP="00D77099">
      <w:pPr>
        <w:spacing w:line="360" w:lineRule="auto"/>
        <w:rPr>
          <w:rFonts w:ascii="Arial" w:hAnsi="Arial" w:cs="Arial"/>
        </w:rPr>
      </w:pPr>
    </w:p>
    <w:p w:rsidR="00F345C4" w:rsidRPr="00D77099" w:rsidRDefault="00F345C4" w:rsidP="00D77099">
      <w:pPr>
        <w:spacing w:line="360" w:lineRule="auto"/>
        <w:rPr>
          <w:rFonts w:ascii="Arial" w:hAnsi="Arial" w:cs="Arial"/>
        </w:rPr>
      </w:pPr>
    </w:p>
    <w:p w:rsidR="00F345C4" w:rsidRPr="00D77099" w:rsidRDefault="00F345C4" w:rsidP="00D77099">
      <w:pPr>
        <w:spacing w:line="360" w:lineRule="auto"/>
        <w:rPr>
          <w:rFonts w:ascii="Arial" w:hAnsi="Arial" w:cs="Arial"/>
        </w:rPr>
      </w:pPr>
    </w:p>
    <w:p w:rsidR="00F345C4" w:rsidRPr="00D77099" w:rsidRDefault="00F345C4" w:rsidP="00D77099">
      <w:pPr>
        <w:spacing w:line="360" w:lineRule="auto"/>
        <w:rPr>
          <w:rFonts w:ascii="Arial" w:hAnsi="Arial" w:cs="Arial"/>
        </w:rPr>
      </w:pPr>
    </w:p>
    <w:p w:rsidR="00F345C4" w:rsidRPr="00D77099" w:rsidRDefault="00AE1423" w:rsidP="00D77099">
      <w:pPr>
        <w:spacing w:line="360" w:lineRule="auto"/>
        <w:jc w:val="center"/>
        <w:rPr>
          <w:rFonts w:ascii="Arial" w:hAnsi="Arial" w:cs="Arial"/>
        </w:rPr>
      </w:pPr>
      <w:r w:rsidRPr="00D77099">
        <w:rPr>
          <w:rFonts w:ascii="Arial" w:hAnsi="Arial" w:cs="Arial"/>
        </w:rPr>
        <w:t>SERVICES</w:t>
      </w:r>
      <w:r w:rsidR="00F345C4" w:rsidRPr="00D77099">
        <w:rPr>
          <w:rFonts w:ascii="Arial" w:hAnsi="Arial" w:cs="Arial"/>
        </w:rPr>
        <w:t xml:space="preserve"> AGREEMENT</w:t>
      </w:r>
    </w:p>
    <w:p w:rsidR="00F345C4" w:rsidRPr="00D77099" w:rsidRDefault="00F345C4" w:rsidP="00D77099">
      <w:pPr>
        <w:spacing w:line="360" w:lineRule="auto"/>
        <w:jc w:val="center"/>
        <w:rPr>
          <w:rFonts w:ascii="Arial" w:hAnsi="Arial" w:cs="Arial"/>
        </w:rPr>
      </w:pPr>
    </w:p>
    <w:p w:rsidR="00F345C4" w:rsidRPr="00D77099" w:rsidRDefault="00F345C4" w:rsidP="00D77099">
      <w:pPr>
        <w:spacing w:line="360" w:lineRule="auto"/>
        <w:jc w:val="center"/>
        <w:rPr>
          <w:rFonts w:ascii="Arial" w:hAnsi="Arial" w:cs="Arial"/>
        </w:rPr>
      </w:pPr>
    </w:p>
    <w:p w:rsidR="00F345C4" w:rsidRPr="00D77099" w:rsidRDefault="00F345C4" w:rsidP="00D77099">
      <w:pPr>
        <w:spacing w:line="360" w:lineRule="auto"/>
        <w:jc w:val="center"/>
        <w:rPr>
          <w:rFonts w:ascii="Arial" w:hAnsi="Arial" w:cs="Arial"/>
        </w:rPr>
      </w:pPr>
    </w:p>
    <w:p w:rsidR="00F345C4" w:rsidRPr="00D77099" w:rsidRDefault="00F345C4" w:rsidP="00D77099">
      <w:pPr>
        <w:spacing w:line="360" w:lineRule="auto"/>
        <w:jc w:val="center"/>
        <w:rPr>
          <w:rFonts w:ascii="Arial" w:hAnsi="Arial" w:cs="Arial"/>
        </w:rPr>
      </w:pPr>
      <w:r w:rsidRPr="00D77099">
        <w:rPr>
          <w:rFonts w:ascii="Arial" w:hAnsi="Arial" w:cs="Arial"/>
        </w:rPr>
        <w:t>BETWEEN</w:t>
      </w:r>
    </w:p>
    <w:p w:rsidR="00F345C4" w:rsidRPr="00D77099" w:rsidRDefault="00AE1423" w:rsidP="00D77099">
      <w:pPr>
        <w:spacing w:line="360" w:lineRule="auto"/>
        <w:jc w:val="center"/>
        <w:rPr>
          <w:rFonts w:ascii="Arial" w:hAnsi="Arial" w:cs="Arial"/>
        </w:rPr>
      </w:pPr>
      <w:r w:rsidRPr="00D77099">
        <w:rPr>
          <w:rFonts w:ascii="Arial" w:hAnsi="Arial" w:cs="Arial"/>
        </w:rPr>
        <w:t>SOUTH AFRICAN REVENUE SERVICE</w:t>
      </w:r>
    </w:p>
    <w:p w:rsidR="00F345C4" w:rsidRPr="00D77099" w:rsidRDefault="00F345C4" w:rsidP="00D77099">
      <w:pPr>
        <w:spacing w:line="360" w:lineRule="auto"/>
        <w:jc w:val="center"/>
        <w:rPr>
          <w:rFonts w:ascii="Arial" w:hAnsi="Arial" w:cs="Arial"/>
        </w:rPr>
      </w:pPr>
    </w:p>
    <w:p w:rsidR="00F345C4" w:rsidRPr="00D77099" w:rsidRDefault="00F345C4" w:rsidP="00D77099">
      <w:pPr>
        <w:spacing w:line="360" w:lineRule="auto"/>
        <w:jc w:val="center"/>
        <w:rPr>
          <w:rFonts w:ascii="Arial" w:hAnsi="Arial" w:cs="Arial"/>
        </w:rPr>
      </w:pPr>
      <w:r w:rsidRPr="00D77099">
        <w:rPr>
          <w:rFonts w:ascii="Arial" w:hAnsi="Arial" w:cs="Arial"/>
        </w:rPr>
        <w:t>“SARS”</w:t>
      </w:r>
    </w:p>
    <w:p w:rsidR="00AC1ED8" w:rsidRPr="00D77099" w:rsidRDefault="00AC1ED8" w:rsidP="00D77099">
      <w:pPr>
        <w:spacing w:line="360" w:lineRule="auto"/>
        <w:jc w:val="center"/>
        <w:rPr>
          <w:rFonts w:ascii="Arial" w:hAnsi="Arial" w:cs="Arial"/>
        </w:rPr>
      </w:pPr>
    </w:p>
    <w:p w:rsidR="00F345C4" w:rsidRPr="00D77099" w:rsidRDefault="00F345C4" w:rsidP="00D77099">
      <w:pPr>
        <w:spacing w:line="360" w:lineRule="auto"/>
        <w:jc w:val="center"/>
        <w:rPr>
          <w:rFonts w:ascii="Arial" w:hAnsi="Arial" w:cs="Arial"/>
        </w:rPr>
      </w:pPr>
      <w:r w:rsidRPr="00D77099">
        <w:rPr>
          <w:rFonts w:ascii="Arial" w:hAnsi="Arial" w:cs="Arial"/>
        </w:rPr>
        <w:t>AND</w:t>
      </w:r>
    </w:p>
    <w:p w:rsidR="00732C7B" w:rsidRPr="00D77099" w:rsidRDefault="00516205" w:rsidP="00D77099">
      <w:pPr>
        <w:spacing w:line="360" w:lineRule="auto"/>
        <w:jc w:val="center"/>
        <w:rPr>
          <w:rFonts w:ascii="Arial" w:hAnsi="Arial" w:cs="Arial"/>
        </w:rPr>
      </w:pPr>
      <w:r w:rsidRPr="00D77099">
        <w:rPr>
          <w:rFonts w:ascii="Arial" w:hAnsi="Arial" w:cs="Arial"/>
        </w:rPr>
        <w:t>………………………………………………….</w:t>
      </w:r>
    </w:p>
    <w:p w:rsidR="00AC1ED8" w:rsidRPr="00D77099" w:rsidRDefault="00732C7B" w:rsidP="00D77099">
      <w:pPr>
        <w:spacing w:line="360" w:lineRule="auto"/>
        <w:jc w:val="center"/>
        <w:rPr>
          <w:rFonts w:ascii="Arial" w:hAnsi="Arial" w:cs="Arial"/>
        </w:rPr>
      </w:pPr>
      <w:r w:rsidRPr="00D77099">
        <w:rPr>
          <w:rFonts w:ascii="Arial" w:hAnsi="Arial" w:cs="Arial"/>
        </w:rPr>
        <w:t>Re</w:t>
      </w:r>
      <w:r w:rsidR="00516205" w:rsidRPr="00D77099">
        <w:rPr>
          <w:rFonts w:ascii="Arial" w:hAnsi="Arial" w:cs="Arial"/>
        </w:rPr>
        <w:t>gistration Number………………</w:t>
      </w:r>
    </w:p>
    <w:p w:rsidR="00F345C4" w:rsidRPr="00D77099" w:rsidRDefault="00F345C4" w:rsidP="00D77099">
      <w:pPr>
        <w:spacing w:line="360" w:lineRule="auto"/>
        <w:jc w:val="center"/>
        <w:rPr>
          <w:rFonts w:ascii="Arial" w:hAnsi="Arial" w:cs="Arial"/>
        </w:rPr>
      </w:pPr>
      <w:r w:rsidRPr="00D77099">
        <w:rPr>
          <w:rFonts w:ascii="Arial" w:hAnsi="Arial" w:cs="Arial"/>
        </w:rPr>
        <w:t>“SERVICE PROVIDER”</w:t>
      </w:r>
    </w:p>
    <w:p w:rsidR="00F345C4" w:rsidRPr="00D77099" w:rsidRDefault="00F345C4" w:rsidP="00D77099">
      <w:pPr>
        <w:spacing w:line="360" w:lineRule="auto"/>
        <w:jc w:val="center"/>
        <w:rPr>
          <w:rFonts w:ascii="Arial" w:hAnsi="Arial" w:cs="Arial"/>
        </w:rPr>
      </w:pPr>
    </w:p>
    <w:p w:rsidR="00F74FDC" w:rsidRPr="00D77099" w:rsidRDefault="00F74FDC" w:rsidP="00D77099">
      <w:pPr>
        <w:spacing w:line="360" w:lineRule="auto"/>
        <w:jc w:val="center"/>
        <w:rPr>
          <w:rFonts w:ascii="Arial" w:hAnsi="Arial" w:cs="Arial"/>
        </w:rPr>
      </w:pPr>
    </w:p>
    <w:p w:rsidR="006A0B9D" w:rsidRPr="00D77099" w:rsidRDefault="006A0B9D" w:rsidP="00D77099">
      <w:pPr>
        <w:spacing w:line="360" w:lineRule="auto"/>
        <w:jc w:val="center"/>
        <w:rPr>
          <w:rFonts w:ascii="Arial" w:hAnsi="Arial" w:cs="Arial"/>
          <w:b/>
        </w:rPr>
      </w:pPr>
    </w:p>
    <w:p w:rsidR="008B2E52" w:rsidRPr="00D77099" w:rsidRDefault="008B2E52" w:rsidP="00D77099">
      <w:pPr>
        <w:spacing w:line="360" w:lineRule="auto"/>
        <w:jc w:val="center"/>
        <w:rPr>
          <w:rFonts w:ascii="Arial" w:hAnsi="Arial" w:cs="Arial"/>
          <w:b/>
        </w:rPr>
      </w:pPr>
    </w:p>
    <w:p w:rsidR="000F2762" w:rsidRPr="00D77099" w:rsidRDefault="000F2762" w:rsidP="00D77099">
      <w:pPr>
        <w:spacing w:line="360" w:lineRule="auto"/>
        <w:jc w:val="center"/>
        <w:rPr>
          <w:rFonts w:ascii="Arial" w:hAnsi="Arial" w:cs="Arial"/>
          <w:b/>
        </w:rPr>
      </w:pPr>
    </w:p>
    <w:p w:rsidR="006A0B9D" w:rsidRPr="00D77099" w:rsidRDefault="006A0B9D" w:rsidP="00D77099">
      <w:pPr>
        <w:spacing w:line="360" w:lineRule="auto"/>
        <w:rPr>
          <w:rFonts w:ascii="Arial" w:hAnsi="Arial" w:cs="Arial"/>
          <w:b/>
        </w:rPr>
      </w:pPr>
    </w:p>
    <w:p w:rsidR="00896930" w:rsidRPr="00D77099" w:rsidRDefault="00A525F9" w:rsidP="00D77099">
      <w:pPr>
        <w:spacing w:line="360" w:lineRule="auto"/>
        <w:jc w:val="center"/>
        <w:rPr>
          <w:rFonts w:ascii="Arial" w:hAnsi="Arial" w:cs="Arial"/>
          <w:b/>
        </w:rPr>
      </w:pPr>
      <w:r w:rsidRPr="00D77099">
        <w:rPr>
          <w:rFonts w:ascii="Arial" w:hAnsi="Arial" w:cs="Arial"/>
          <w:b/>
        </w:rPr>
        <w:lastRenderedPageBreak/>
        <w:t>TABLE OF CONTENTS</w:t>
      </w:r>
    </w:p>
    <w:p w:rsidR="000F7AEC" w:rsidRPr="00D77099" w:rsidRDefault="00B01EA6" w:rsidP="00D77099">
      <w:pPr>
        <w:pStyle w:val="TOC1"/>
        <w:spacing w:line="360" w:lineRule="auto"/>
        <w:rPr>
          <w:rFonts w:ascii="Arial" w:eastAsia="Times New Roman" w:hAnsi="Arial" w:cs="Arial"/>
          <w:noProof/>
          <w:lang w:eastAsia="en-ZA"/>
        </w:rPr>
      </w:pPr>
      <w:r w:rsidRPr="00D77099">
        <w:rPr>
          <w:rFonts w:ascii="Arial" w:hAnsi="Arial" w:cs="Arial"/>
          <w:b/>
        </w:rPr>
        <w:fldChar w:fldCharType="begin"/>
      </w:r>
      <w:r w:rsidR="005F26C9" w:rsidRPr="00D77099">
        <w:rPr>
          <w:rFonts w:ascii="Arial" w:hAnsi="Arial" w:cs="Arial"/>
          <w:b/>
        </w:rPr>
        <w:instrText xml:space="preserve"> TOC \f \h \z </w:instrText>
      </w:r>
      <w:r w:rsidRPr="00D77099">
        <w:rPr>
          <w:rFonts w:ascii="Arial" w:hAnsi="Arial" w:cs="Arial"/>
          <w:b/>
        </w:rPr>
        <w:fldChar w:fldCharType="separate"/>
      </w:r>
      <w:hyperlink w:anchor="_Toc345593328" w:history="1">
        <w:r w:rsidR="000F7AEC" w:rsidRPr="00D77099">
          <w:rPr>
            <w:rStyle w:val="Hyperlink"/>
            <w:rFonts w:ascii="Arial" w:hAnsi="Arial" w:cs="Arial"/>
            <w:noProof/>
            <w:color w:val="auto"/>
          </w:rPr>
          <w:t xml:space="preserve">1.   </w:t>
        </w:r>
        <w:r w:rsidR="000F7AEC" w:rsidRPr="00D77099">
          <w:rPr>
            <w:rStyle w:val="Hyperlink"/>
            <w:rFonts w:ascii="Arial" w:hAnsi="Arial" w:cs="Arial"/>
            <w:noProof/>
            <w:color w:val="auto"/>
          </w:rPr>
          <w:tab/>
          <w:t>Interpretation and Definitions</w:t>
        </w:r>
        <w:r w:rsidR="000F7AEC" w:rsidRPr="00D77099">
          <w:rPr>
            <w:rFonts w:ascii="Arial" w:hAnsi="Arial" w:cs="Arial"/>
            <w:noProof/>
            <w:webHidden/>
          </w:rPr>
          <w:tab/>
        </w:r>
        <w:r w:rsidRPr="00D77099">
          <w:rPr>
            <w:rFonts w:ascii="Arial" w:hAnsi="Arial" w:cs="Arial"/>
            <w:noProof/>
            <w:webHidden/>
          </w:rPr>
          <w:fldChar w:fldCharType="begin"/>
        </w:r>
        <w:r w:rsidR="000F7AEC" w:rsidRPr="00D77099">
          <w:rPr>
            <w:rFonts w:ascii="Arial" w:hAnsi="Arial" w:cs="Arial"/>
            <w:noProof/>
            <w:webHidden/>
          </w:rPr>
          <w:instrText xml:space="preserve"> PAGEREF _Toc345593328 \h </w:instrText>
        </w:r>
        <w:r w:rsidRPr="00D77099">
          <w:rPr>
            <w:rFonts w:ascii="Arial" w:hAnsi="Arial" w:cs="Arial"/>
            <w:noProof/>
            <w:webHidden/>
          </w:rPr>
        </w:r>
        <w:r w:rsidRPr="00D77099">
          <w:rPr>
            <w:rFonts w:ascii="Arial" w:hAnsi="Arial" w:cs="Arial"/>
            <w:noProof/>
            <w:webHidden/>
          </w:rPr>
          <w:fldChar w:fldCharType="separate"/>
        </w:r>
        <w:r w:rsidR="005C3C94" w:rsidRPr="00D77099">
          <w:rPr>
            <w:rFonts w:ascii="Arial" w:hAnsi="Arial" w:cs="Arial"/>
            <w:noProof/>
            <w:webHidden/>
          </w:rPr>
          <w:t>3</w:t>
        </w:r>
        <w:r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29" w:history="1">
        <w:r w:rsidR="000F7AEC" w:rsidRPr="00D77099">
          <w:rPr>
            <w:rStyle w:val="Hyperlink"/>
            <w:rFonts w:ascii="Arial" w:hAnsi="Arial" w:cs="Arial"/>
            <w:noProof/>
            <w:color w:val="auto"/>
          </w:rPr>
          <w:t xml:space="preserve">2.  </w:t>
        </w:r>
        <w:r w:rsidR="000F7AEC" w:rsidRPr="00D77099">
          <w:rPr>
            <w:rStyle w:val="Hyperlink"/>
            <w:rFonts w:ascii="Arial" w:hAnsi="Arial" w:cs="Arial"/>
            <w:noProof/>
            <w:color w:val="auto"/>
          </w:rPr>
          <w:tab/>
          <w:t>Appointment</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_Toc345593329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4</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30" w:history="1">
        <w:r w:rsidR="000F7AEC" w:rsidRPr="00D77099">
          <w:rPr>
            <w:rStyle w:val="Hyperlink"/>
            <w:rFonts w:ascii="Arial" w:hAnsi="Arial" w:cs="Arial"/>
            <w:noProof/>
            <w:color w:val="auto"/>
          </w:rPr>
          <w:t xml:space="preserve">3.   </w:t>
        </w:r>
        <w:r w:rsidR="000F7AEC" w:rsidRPr="00D77099">
          <w:rPr>
            <w:rStyle w:val="Hyperlink"/>
            <w:rFonts w:ascii="Arial" w:hAnsi="Arial" w:cs="Arial"/>
            <w:noProof/>
            <w:color w:val="auto"/>
          </w:rPr>
          <w:tab/>
          <w:t>Term  of the Agreement</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_Toc345593330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4</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31" w:history="1">
        <w:r w:rsidR="000F7AEC" w:rsidRPr="00D77099">
          <w:rPr>
            <w:rStyle w:val="Hyperlink"/>
            <w:rFonts w:ascii="Arial" w:hAnsi="Arial" w:cs="Arial"/>
            <w:noProof/>
            <w:color w:val="auto"/>
          </w:rPr>
          <w:t xml:space="preserve">4.   </w:t>
        </w:r>
        <w:r w:rsidR="000F7AEC" w:rsidRPr="00D77099">
          <w:rPr>
            <w:rStyle w:val="Hyperlink"/>
            <w:rFonts w:ascii="Arial" w:hAnsi="Arial" w:cs="Arial"/>
            <w:noProof/>
            <w:color w:val="auto"/>
          </w:rPr>
          <w:tab/>
          <w:t>Fees for the Services</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_Toc345593331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4</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32" w:history="1">
        <w:r w:rsidR="000F7AEC" w:rsidRPr="00D77099">
          <w:rPr>
            <w:rStyle w:val="Hyperlink"/>
            <w:rFonts w:ascii="Arial" w:hAnsi="Arial" w:cs="Arial"/>
            <w:noProof/>
            <w:color w:val="auto"/>
          </w:rPr>
          <w:t xml:space="preserve">5.  </w:t>
        </w:r>
        <w:r w:rsidR="000F7AEC" w:rsidRPr="00D77099">
          <w:rPr>
            <w:rStyle w:val="Hyperlink"/>
            <w:rFonts w:ascii="Arial" w:hAnsi="Arial" w:cs="Arial"/>
            <w:noProof/>
            <w:color w:val="auto"/>
          </w:rPr>
          <w:tab/>
          <w:t xml:space="preserve"> Payment</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_Toc345593332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4</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33" w:history="1">
        <w:r w:rsidR="000F7AEC" w:rsidRPr="00D77099">
          <w:rPr>
            <w:rStyle w:val="Hyperlink"/>
            <w:rFonts w:ascii="Arial" w:eastAsia="Times New Roman" w:hAnsi="Arial" w:cs="Arial"/>
            <w:noProof/>
            <w:color w:val="auto"/>
            <w:lang w:eastAsia="en-ZA"/>
          </w:rPr>
          <w:t xml:space="preserve">6.  </w:t>
        </w:r>
        <w:r w:rsidR="000F7AEC" w:rsidRPr="00D77099">
          <w:rPr>
            <w:rStyle w:val="Hyperlink"/>
            <w:rFonts w:ascii="Arial" w:eastAsia="Times New Roman" w:hAnsi="Arial" w:cs="Arial"/>
            <w:noProof/>
            <w:color w:val="auto"/>
            <w:lang w:eastAsia="en-ZA"/>
          </w:rPr>
          <w:tab/>
          <w:t xml:space="preserve"> Invoicing and Records</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_Toc345593333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5</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34" w:history="1">
        <w:r w:rsidR="000F7AEC" w:rsidRPr="00D77099">
          <w:rPr>
            <w:rStyle w:val="Hyperlink"/>
            <w:rFonts w:ascii="Arial" w:eastAsia="Times New Roman" w:hAnsi="Arial" w:cs="Arial"/>
            <w:noProof/>
            <w:color w:val="auto"/>
            <w:lang w:eastAsia="en-ZA"/>
          </w:rPr>
          <w:t xml:space="preserve">7.   </w:t>
        </w:r>
        <w:r w:rsidR="000F7AEC" w:rsidRPr="00D77099">
          <w:rPr>
            <w:rStyle w:val="Hyperlink"/>
            <w:rFonts w:ascii="Arial" w:eastAsia="Times New Roman" w:hAnsi="Arial" w:cs="Arial"/>
            <w:noProof/>
            <w:color w:val="auto"/>
            <w:lang w:eastAsia="en-ZA"/>
          </w:rPr>
          <w:tab/>
          <w:t>Disputed Charges and Invoicing Errors</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_Toc345593334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5</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35" w:history="1">
        <w:r w:rsidR="000F7AEC" w:rsidRPr="00D77099">
          <w:rPr>
            <w:rStyle w:val="Hyperlink"/>
            <w:rFonts w:ascii="Arial" w:hAnsi="Arial" w:cs="Arial"/>
            <w:noProof/>
            <w:color w:val="auto"/>
          </w:rPr>
          <w:t xml:space="preserve">8.   </w:t>
        </w:r>
        <w:r w:rsidR="000F7AEC" w:rsidRPr="00D77099">
          <w:rPr>
            <w:rStyle w:val="Hyperlink"/>
            <w:rFonts w:ascii="Arial" w:hAnsi="Arial" w:cs="Arial"/>
            <w:noProof/>
            <w:color w:val="auto"/>
          </w:rPr>
          <w:tab/>
          <w:t>Responsibility of the Service Provider</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_Toc345593335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6</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36" w:history="1">
        <w:r w:rsidR="000F7AEC" w:rsidRPr="00D77099">
          <w:rPr>
            <w:rStyle w:val="Hyperlink"/>
            <w:rFonts w:ascii="Arial" w:hAnsi="Arial" w:cs="Arial"/>
            <w:noProof/>
            <w:color w:val="auto"/>
          </w:rPr>
          <w:t xml:space="preserve">9.   </w:t>
        </w:r>
        <w:r w:rsidR="000F7AEC" w:rsidRPr="00D77099">
          <w:rPr>
            <w:rStyle w:val="Hyperlink"/>
            <w:rFonts w:ascii="Arial" w:hAnsi="Arial" w:cs="Arial"/>
            <w:noProof/>
            <w:color w:val="auto"/>
          </w:rPr>
          <w:tab/>
          <w:t>Guarantee of Servces’ Utulisation</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_Toc345593336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7</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37" w:history="1">
        <w:r w:rsidR="000F7AEC" w:rsidRPr="00D77099">
          <w:rPr>
            <w:rStyle w:val="Hyperlink"/>
            <w:rFonts w:ascii="Arial" w:hAnsi="Arial" w:cs="Arial"/>
            <w:noProof/>
            <w:color w:val="auto"/>
          </w:rPr>
          <w:t xml:space="preserve">10.   </w:t>
        </w:r>
        <w:r w:rsidR="000F7AEC" w:rsidRPr="00D77099">
          <w:rPr>
            <w:rStyle w:val="Hyperlink"/>
            <w:rFonts w:ascii="Arial" w:hAnsi="Arial" w:cs="Arial"/>
            <w:noProof/>
            <w:color w:val="auto"/>
          </w:rPr>
          <w:tab/>
          <w:t>Recordal of Deliveries</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_Toc345593337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7</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38" w:history="1">
        <w:r w:rsidR="000F7AEC" w:rsidRPr="00D77099">
          <w:rPr>
            <w:rStyle w:val="Hyperlink"/>
            <w:rFonts w:ascii="Arial" w:hAnsi="Arial" w:cs="Arial"/>
            <w:noProof/>
            <w:color w:val="auto"/>
          </w:rPr>
          <w:t xml:space="preserve">11.   </w:t>
        </w:r>
        <w:r w:rsidR="000F7AEC" w:rsidRPr="00D77099">
          <w:rPr>
            <w:rStyle w:val="Hyperlink"/>
            <w:rFonts w:ascii="Arial" w:hAnsi="Arial" w:cs="Arial"/>
            <w:noProof/>
            <w:color w:val="auto"/>
          </w:rPr>
          <w:tab/>
          <w:t>Service Levels</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_Toc345593338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7</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39" w:history="1">
        <w:r w:rsidR="000F7AEC" w:rsidRPr="00D77099">
          <w:rPr>
            <w:rStyle w:val="Hyperlink"/>
            <w:rFonts w:ascii="Arial" w:hAnsi="Arial" w:cs="Arial"/>
            <w:noProof/>
            <w:color w:val="auto"/>
          </w:rPr>
          <w:t xml:space="preserve">12.   </w:t>
        </w:r>
        <w:r w:rsidR="000F7AEC" w:rsidRPr="00D77099">
          <w:rPr>
            <w:rStyle w:val="Hyperlink"/>
            <w:rFonts w:ascii="Arial" w:hAnsi="Arial" w:cs="Arial"/>
            <w:noProof/>
            <w:color w:val="auto"/>
          </w:rPr>
          <w:tab/>
          <w:t>Health, Safety and Security Procedures and Guidelines</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_Toc345593339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8</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40" w:history="1">
        <w:r w:rsidR="000F7AEC" w:rsidRPr="00D77099">
          <w:rPr>
            <w:rStyle w:val="Hyperlink"/>
            <w:rFonts w:ascii="Arial" w:hAnsi="Arial" w:cs="Arial"/>
            <w:noProof/>
            <w:color w:val="auto"/>
          </w:rPr>
          <w:t xml:space="preserve">13.   </w:t>
        </w:r>
        <w:r w:rsidR="000F7AEC" w:rsidRPr="00D77099">
          <w:rPr>
            <w:rStyle w:val="Hyperlink"/>
            <w:rFonts w:ascii="Arial" w:hAnsi="Arial" w:cs="Arial"/>
            <w:noProof/>
            <w:color w:val="auto"/>
          </w:rPr>
          <w:tab/>
          <w:t>Loss or Damage of Equipment</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_Toc345593340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9</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41" w:history="1">
        <w:r w:rsidR="000F7AEC" w:rsidRPr="00D77099">
          <w:rPr>
            <w:rStyle w:val="Hyperlink"/>
            <w:rFonts w:ascii="Arial" w:hAnsi="Arial" w:cs="Arial"/>
            <w:noProof/>
            <w:color w:val="auto"/>
          </w:rPr>
          <w:t xml:space="preserve">14.  </w:t>
        </w:r>
        <w:r w:rsidR="000F7AEC" w:rsidRPr="00D77099">
          <w:rPr>
            <w:rStyle w:val="Hyperlink"/>
            <w:rFonts w:ascii="Arial" w:hAnsi="Arial" w:cs="Arial"/>
            <w:noProof/>
            <w:color w:val="auto"/>
          </w:rPr>
          <w:tab/>
          <w:t>SARS’s Obligations</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_Toc345593341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9</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42" w:history="1">
        <w:r w:rsidR="000F7AEC" w:rsidRPr="00D77099">
          <w:rPr>
            <w:rStyle w:val="Hyperlink"/>
            <w:rFonts w:ascii="Arial" w:hAnsi="Arial" w:cs="Arial"/>
            <w:noProof/>
            <w:color w:val="auto"/>
          </w:rPr>
          <w:t xml:space="preserve">15.   </w:t>
        </w:r>
        <w:r w:rsidR="000F7AEC" w:rsidRPr="00D77099">
          <w:rPr>
            <w:rStyle w:val="Hyperlink"/>
            <w:rFonts w:ascii="Arial" w:hAnsi="Arial" w:cs="Arial"/>
            <w:noProof/>
            <w:color w:val="auto"/>
          </w:rPr>
          <w:tab/>
          <w:t>Security Vetting of the Service Procider’s  Resources</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_Toc345593342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9</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43" w:history="1">
        <w:r w:rsidR="000F7AEC" w:rsidRPr="00D77099">
          <w:rPr>
            <w:rStyle w:val="Hyperlink"/>
            <w:rFonts w:ascii="Arial" w:hAnsi="Arial" w:cs="Arial"/>
            <w:noProof/>
            <w:color w:val="auto"/>
          </w:rPr>
          <w:t xml:space="preserve">16.  </w:t>
        </w:r>
        <w:r w:rsidR="000F7AEC" w:rsidRPr="00D77099">
          <w:rPr>
            <w:rStyle w:val="Hyperlink"/>
            <w:rFonts w:ascii="Arial" w:hAnsi="Arial" w:cs="Arial"/>
            <w:noProof/>
            <w:color w:val="auto"/>
          </w:rPr>
          <w:tab/>
          <w:t>Liabilty of the Parties</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_Toc345593343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10</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44" w:history="1">
        <w:r w:rsidR="000F7AEC" w:rsidRPr="00D77099">
          <w:rPr>
            <w:rStyle w:val="Hyperlink"/>
            <w:rFonts w:ascii="Arial" w:hAnsi="Arial" w:cs="Arial"/>
            <w:noProof/>
            <w:color w:val="auto"/>
          </w:rPr>
          <w:t xml:space="preserve">17.  </w:t>
        </w:r>
        <w:r w:rsidR="000F7AEC" w:rsidRPr="00D77099">
          <w:rPr>
            <w:rStyle w:val="Hyperlink"/>
            <w:rFonts w:ascii="Arial" w:hAnsi="Arial" w:cs="Arial"/>
            <w:noProof/>
            <w:color w:val="auto"/>
          </w:rPr>
          <w:tab/>
          <w:t>Warranties</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_Toc345593344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10</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45" w:history="1">
        <w:r w:rsidR="000F7AEC" w:rsidRPr="00D77099">
          <w:rPr>
            <w:rStyle w:val="Hyperlink"/>
            <w:rFonts w:ascii="Arial" w:hAnsi="Arial" w:cs="Arial"/>
            <w:noProof/>
            <w:color w:val="auto"/>
          </w:rPr>
          <w:t xml:space="preserve">18.   </w:t>
        </w:r>
        <w:r w:rsidR="000F7AEC" w:rsidRPr="00D77099">
          <w:rPr>
            <w:rStyle w:val="Hyperlink"/>
            <w:rFonts w:ascii="Arial" w:hAnsi="Arial" w:cs="Arial"/>
            <w:noProof/>
            <w:color w:val="auto"/>
          </w:rPr>
          <w:tab/>
          <w:t>Indemnities</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_Toc345593345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10</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46" w:history="1">
        <w:r w:rsidR="000F7AEC" w:rsidRPr="00D77099">
          <w:rPr>
            <w:rStyle w:val="Hyperlink"/>
            <w:rFonts w:ascii="Arial" w:hAnsi="Arial" w:cs="Arial"/>
            <w:noProof/>
            <w:color w:val="auto"/>
          </w:rPr>
          <w:t xml:space="preserve">19.   </w:t>
        </w:r>
        <w:r w:rsidR="000F7AEC" w:rsidRPr="00D77099">
          <w:rPr>
            <w:rStyle w:val="Hyperlink"/>
            <w:rFonts w:ascii="Arial" w:hAnsi="Arial" w:cs="Arial"/>
            <w:noProof/>
            <w:color w:val="auto"/>
          </w:rPr>
          <w:tab/>
          <w:t>Breach</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_Toc345593346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11</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47" w:history="1">
        <w:r w:rsidR="000F7AEC" w:rsidRPr="00D77099">
          <w:rPr>
            <w:rStyle w:val="Hyperlink"/>
            <w:rFonts w:ascii="Arial" w:hAnsi="Arial" w:cs="Arial"/>
            <w:noProof/>
            <w:color w:val="auto"/>
          </w:rPr>
          <w:t xml:space="preserve">20.   </w:t>
        </w:r>
        <w:r w:rsidR="000F7AEC" w:rsidRPr="00D77099">
          <w:rPr>
            <w:rStyle w:val="Hyperlink"/>
            <w:rFonts w:ascii="Arial" w:hAnsi="Arial" w:cs="Arial"/>
            <w:noProof/>
            <w:color w:val="auto"/>
          </w:rPr>
          <w:tab/>
          <w:t>Termination</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_Toc345593347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11</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48" w:history="1">
        <w:r w:rsidR="000F7AEC" w:rsidRPr="00D77099">
          <w:rPr>
            <w:rStyle w:val="Hyperlink"/>
            <w:rFonts w:ascii="Arial" w:hAnsi="Arial" w:cs="Arial"/>
            <w:noProof/>
            <w:color w:val="auto"/>
          </w:rPr>
          <w:t xml:space="preserve">21.   </w:t>
        </w:r>
        <w:r w:rsidR="000F7AEC" w:rsidRPr="00D77099">
          <w:rPr>
            <w:rStyle w:val="Hyperlink"/>
            <w:rFonts w:ascii="Arial" w:hAnsi="Arial" w:cs="Arial"/>
            <w:noProof/>
            <w:color w:val="auto"/>
          </w:rPr>
          <w:tab/>
          <w:t>Force Majeure</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_Toc345593348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12</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49" w:history="1">
        <w:r w:rsidR="000F7AEC" w:rsidRPr="00D77099">
          <w:rPr>
            <w:rStyle w:val="Hyperlink"/>
            <w:rFonts w:ascii="Arial" w:hAnsi="Arial" w:cs="Arial"/>
            <w:noProof/>
            <w:color w:val="auto"/>
          </w:rPr>
          <w:t xml:space="preserve">22.   </w:t>
        </w:r>
        <w:r w:rsidR="000F7AEC" w:rsidRPr="00D77099">
          <w:rPr>
            <w:rStyle w:val="Hyperlink"/>
            <w:rFonts w:ascii="Arial" w:hAnsi="Arial" w:cs="Arial"/>
            <w:noProof/>
            <w:color w:val="auto"/>
          </w:rPr>
          <w:tab/>
          <w:t>Relationship between the Parties</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_Toc345593349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12</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50" w:history="1">
        <w:r w:rsidR="000F7AEC" w:rsidRPr="00D77099">
          <w:rPr>
            <w:rStyle w:val="Hyperlink"/>
            <w:rFonts w:ascii="Arial" w:hAnsi="Arial" w:cs="Arial"/>
            <w:noProof/>
            <w:color w:val="auto"/>
          </w:rPr>
          <w:t xml:space="preserve">23.   </w:t>
        </w:r>
        <w:r w:rsidR="000F7AEC" w:rsidRPr="00D77099">
          <w:rPr>
            <w:rStyle w:val="Hyperlink"/>
            <w:rFonts w:ascii="Arial" w:hAnsi="Arial" w:cs="Arial"/>
            <w:noProof/>
            <w:color w:val="auto"/>
          </w:rPr>
          <w:tab/>
          <w:t>Audit Rights</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_Toc345593350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13</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51" w:history="1">
        <w:r w:rsidR="000F7AEC" w:rsidRPr="00D77099">
          <w:rPr>
            <w:rStyle w:val="Hyperlink"/>
            <w:rFonts w:ascii="Arial" w:hAnsi="Arial" w:cs="Arial"/>
            <w:noProof/>
            <w:color w:val="auto"/>
          </w:rPr>
          <w:t xml:space="preserve">24.   </w:t>
        </w:r>
        <w:r w:rsidR="000F7AEC" w:rsidRPr="00D77099">
          <w:rPr>
            <w:rStyle w:val="Hyperlink"/>
            <w:rFonts w:ascii="Arial" w:hAnsi="Arial" w:cs="Arial"/>
            <w:noProof/>
            <w:color w:val="auto"/>
          </w:rPr>
          <w:tab/>
          <w:t>Dispute Resolution</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_Toc345593351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13</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52" w:history="1">
        <w:r w:rsidR="000F7AEC" w:rsidRPr="00D77099">
          <w:rPr>
            <w:rStyle w:val="Hyperlink"/>
            <w:rFonts w:ascii="Arial" w:hAnsi="Arial" w:cs="Arial"/>
            <w:noProof/>
            <w:color w:val="auto"/>
          </w:rPr>
          <w:t xml:space="preserve">25.   </w:t>
        </w:r>
        <w:r w:rsidR="000F7AEC" w:rsidRPr="00D77099">
          <w:rPr>
            <w:rStyle w:val="Hyperlink"/>
            <w:rFonts w:ascii="Arial" w:hAnsi="Arial" w:cs="Arial"/>
            <w:noProof/>
            <w:color w:val="auto"/>
          </w:rPr>
          <w:tab/>
          <w:t>Addresses</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_Toc345593352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14</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53" w:history="1">
        <w:r w:rsidR="000F7AEC" w:rsidRPr="00D77099">
          <w:rPr>
            <w:rStyle w:val="Hyperlink"/>
            <w:rFonts w:ascii="Arial" w:hAnsi="Arial" w:cs="Arial"/>
            <w:noProof/>
            <w:color w:val="auto"/>
          </w:rPr>
          <w:t xml:space="preserve">26.   </w:t>
        </w:r>
        <w:r w:rsidR="000F7AEC" w:rsidRPr="00D77099">
          <w:rPr>
            <w:rStyle w:val="Hyperlink"/>
            <w:rFonts w:ascii="Arial" w:hAnsi="Arial" w:cs="Arial"/>
            <w:noProof/>
            <w:color w:val="auto"/>
          </w:rPr>
          <w:tab/>
          <w:t>General</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_Toc345593353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15</w:t>
        </w:r>
        <w:r w:rsidR="00B01EA6" w:rsidRPr="00D77099">
          <w:rPr>
            <w:rFonts w:ascii="Arial" w:hAnsi="Arial" w:cs="Arial"/>
            <w:noProof/>
            <w:webHidden/>
          </w:rPr>
          <w:fldChar w:fldCharType="end"/>
        </w:r>
      </w:hyperlink>
    </w:p>
    <w:p w:rsidR="000F7AEC" w:rsidRPr="00D77099" w:rsidRDefault="000F659C" w:rsidP="00D77099">
      <w:pPr>
        <w:pStyle w:val="TOC2"/>
        <w:spacing w:line="360" w:lineRule="auto"/>
        <w:rPr>
          <w:rFonts w:ascii="Arial" w:eastAsia="Times New Roman" w:hAnsi="Arial" w:cs="Arial"/>
          <w:noProof/>
          <w:lang w:eastAsia="en-ZA"/>
        </w:rPr>
      </w:pPr>
      <w:hyperlink w:anchor="_Toc345593354" w:history="1">
        <w:r w:rsidR="000F7AEC" w:rsidRPr="00D77099">
          <w:rPr>
            <w:rStyle w:val="Hyperlink"/>
            <w:rFonts w:ascii="Arial" w:hAnsi="Arial" w:cs="Arial"/>
            <w:noProof/>
            <w:color w:val="auto"/>
          </w:rPr>
          <w:t xml:space="preserve">26.1   </w:t>
        </w:r>
        <w:r w:rsidR="000F7AEC" w:rsidRPr="00D77099">
          <w:rPr>
            <w:rStyle w:val="Hyperlink"/>
            <w:rFonts w:ascii="Arial" w:hAnsi="Arial" w:cs="Arial"/>
            <w:noProof/>
            <w:color w:val="auto"/>
          </w:rPr>
          <w:tab/>
          <w:t>No Assignment Without Consent</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_Toc345593354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15</w:t>
        </w:r>
        <w:r w:rsidR="00B01EA6" w:rsidRPr="00D77099">
          <w:rPr>
            <w:rFonts w:ascii="Arial" w:hAnsi="Arial" w:cs="Arial"/>
            <w:noProof/>
            <w:webHidden/>
          </w:rPr>
          <w:fldChar w:fldCharType="end"/>
        </w:r>
      </w:hyperlink>
    </w:p>
    <w:p w:rsidR="000F7AEC" w:rsidRPr="00D77099" w:rsidRDefault="000F659C" w:rsidP="00D77099">
      <w:pPr>
        <w:pStyle w:val="TOC2"/>
        <w:spacing w:line="360" w:lineRule="auto"/>
        <w:rPr>
          <w:rFonts w:ascii="Arial" w:eastAsia="Times New Roman" w:hAnsi="Arial" w:cs="Arial"/>
          <w:noProof/>
          <w:lang w:eastAsia="en-ZA"/>
        </w:rPr>
      </w:pPr>
      <w:hyperlink w:anchor="_Toc345593355" w:history="1">
        <w:r w:rsidR="000F7AEC" w:rsidRPr="00D77099">
          <w:rPr>
            <w:rStyle w:val="Hyperlink"/>
            <w:rFonts w:ascii="Arial" w:hAnsi="Arial" w:cs="Arial"/>
            <w:noProof/>
            <w:color w:val="auto"/>
          </w:rPr>
          <w:t xml:space="preserve">26.2.   </w:t>
        </w:r>
        <w:r w:rsidR="000F7AEC" w:rsidRPr="00D77099">
          <w:rPr>
            <w:rStyle w:val="Hyperlink"/>
            <w:rFonts w:ascii="Arial" w:hAnsi="Arial" w:cs="Arial"/>
            <w:noProof/>
            <w:color w:val="auto"/>
          </w:rPr>
          <w:tab/>
          <w:t>No Sale, Acquisition, Merger or Change of Control.</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_Toc345593355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15</w:t>
        </w:r>
        <w:r w:rsidR="00B01EA6" w:rsidRPr="00D77099">
          <w:rPr>
            <w:rFonts w:ascii="Arial" w:hAnsi="Arial" w:cs="Arial"/>
            <w:noProof/>
            <w:webHidden/>
          </w:rPr>
          <w:fldChar w:fldCharType="end"/>
        </w:r>
      </w:hyperlink>
    </w:p>
    <w:p w:rsidR="000F7AEC" w:rsidRPr="00D77099" w:rsidRDefault="000F659C" w:rsidP="00D77099">
      <w:pPr>
        <w:pStyle w:val="TOC2"/>
        <w:spacing w:line="360" w:lineRule="auto"/>
        <w:rPr>
          <w:rFonts w:ascii="Arial" w:eastAsia="Times New Roman" w:hAnsi="Arial" w:cs="Arial"/>
          <w:noProof/>
          <w:lang w:eastAsia="en-ZA"/>
        </w:rPr>
      </w:pPr>
      <w:hyperlink w:anchor="_Toc345593356" w:history="1">
        <w:r w:rsidR="000F7AEC" w:rsidRPr="00D77099">
          <w:rPr>
            <w:rStyle w:val="Hyperlink"/>
            <w:rFonts w:ascii="Arial" w:hAnsi="Arial" w:cs="Arial"/>
            <w:noProof/>
            <w:color w:val="auto"/>
          </w:rPr>
          <w:t xml:space="preserve">26.3.   </w:t>
        </w:r>
        <w:r w:rsidR="000F7AEC" w:rsidRPr="00D77099">
          <w:rPr>
            <w:rStyle w:val="Hyperlink"/>
            <w:rFonts w:ascii="Arial" w:hAnsi="Arial" w:cs="Arial"/>
            <w:noProof/>
            <w:color w:val="auto"/>
          </w:rPr>
          <w:tab/>
          <w:t>Severability</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_Toc345593356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16</w:t>
        </w:r>
        <w:r w:rsidR="00B01EA6" w:rsidRPr="00D77099">
          <w:rPr>
            <w:rFonts w:ascii="Arial" w:hAnsi="Arial" w:cs="Arial"/>
            <w:noProof/>
            <w:webHidden/>
          </w:rPr>
          <w:fldChar w:fldCharType="end"/>
        </w:r>
      </w:hyperlink>
    </w:p>
    <w:p w:rsidR="000F7AEC" w:rsidRPr="00D77099" w:rsidRDefault="000F659C" w:rsidP="00D77099">
      <w:pPr>
        <w:pStyle w:val="TOC2"/>
        <w:spacing w:line="360" w:lineRule="auto"/>
        <w:rPr>
          <w:rFonts w:ascii="Arial" w:eastAsia="Times New Roman" w:hAnsi="Arial" w:cs="Arial"/>
          <w:noProof/>
          <w:lang w:eastAsia="en-ZA"/>
        </w:rPr>
      </w:pPr>
      <w:hyperlink w:anchor="_Toc345593357" w:history="1">
        <w:r w:rsidR="000F7AEC" w:rsidRPr="00D77099">
          <w:rPr>
            <w:rStyle w:val="Hyperlink"/>
            <w:rFonts w:ascii="Arial" w:hAnsi="Arial" w:cs="Arial"/>
            <w:noProof/>
            <w:color w:val="auto"/>
          </w:rPr>
          <w:t xml:space="preserve">26.4.   </w:t>
        </w:r>
        <w:r w:rsidR="000F7AEC" w:rsidRPr="00D77099">
          <w:rPr>
            <w:rStyle w:val="Hyperlink"/>
            <w:rFonts w:ascii="Arial" w:hAnsi="Arial" w:cs="Arial"/>
            <w:noProof/>
            <w:color w:val="auto"/>
          </w:rPr>
          <w:tab/>
          <w:t>Advertising and Marketing</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_Toc345593357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16</w:t>
        </w:r>
        <w:r w:rsidR="00B01EA6" w:rsidRPr="00D77099">
          <w:rPr>
            <w:rFonts w:ascii="Arial" w:hAnsi="Arial" w:cs="Arial"/>
            <w:noProof/>
            <w:webHidden/>
          </w:rPr>
          <w:fldChar w:fldCharType="end"/>
        </w:r>
      </w:hyperlink>
    </w:p>
    <w:p w:rsidR="000F7AEC" w:rsidRPr="00D77099" w:rsidRDefault="000F659C" w:rsidP="00D77099">
      <w:pPr>
        <w:pStyle w:val="TOC2"/>
        <w:spacing w:line="360" w:lineRule="auto"/>
        <w:rPr>
          <w:rFonts w:ascii="Arial" w:eastAsia="Times New Roman" w:hAnsi="Arial" w:cs="Arial"/>
          <w:noProof/>
          <w:lang w:eastAsia="en-ZA"/>
        </w:rPr>
      </w:pPr>
      <w:hyperlink w:anchor="_Toc345593358" w:history="1">
        <w:r w:rsidR="000F7AEC" w:rsidRPr="00D77099">
          <w:rPr>
            <w:rStyle w:val="Hyperlink"/>
            <w:rFonts w:ascii="Arial" w:hAnsi="Arial" w:cs="Arial"/>
            <w:noProof/>
            <w:color w:val="auto"/>
          </w:rPr>
          <w:t xml:space="preserve">26.5.   </w:t>
        </w:r>
        <w:r w:rsidR="000F7AEC" w:rsidRPr="00D77099">
          <w:rPr>
            <w:rStyle w:val="Hyperlink"/>
            <w:rFonts w:ascii="Arial" w:hAnsi="Arial" w:cs="Arial"/>
            <w:noProof/>
            <w:color w:val="auto"/>
          </w:rPr>
          <w:tab/>
          <w:t>Waiver</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_Toc345593358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16</w:t>
        </w:r>
        <w:r w:rsidR="00B01EA6" w:rsidRPr="00D77099">
          <w:rPr>
            <w:rFonts w:ascii="Arial" w:hAnsi="Arial" w:cs="Arial"/>
            <w:noProof/>
            <w:webHidden/>
          </w:rPr>
          <w:fldChar w:fldCharType="end"/>
        </w:r>
      </w:hyperlink>
    </w:p>
    <w:p w:rsidR="000F7AEC" w:rsidRPr="00D77099" w:rsidRDefault="000F659C" w:rsidP="00D77099">
      <w:pPr>
        <w:pStyle w:val="TOC2"/>
        <w:spacing w:line="360" w:lineRule="auto"/>
        <w:rPr>
          <w:rFonts w:ascii="Arial" w:eastAsia="Times New Roman" w:hAnsi="Arial" w:cs="Arial"/>
          <w:noProof/>
          <w:lang w:eastAsia="en-ZA"/>
        </w:rPr>
      </w:pPr>
      <w:hyperlink w:anchor="_Toc345593359" w:history="1">
        <w:r w:rsidR="000F7AEC" w:rsidRPr="00D77099">
          <w:rPr>
            <w:rStyle w:val="Hyperlink"/>
            <w:rFonts w:ascii="Arial" w:hAnsi="Arial" w:cs="Arial"/>
            <w:noProof/>
            <w:color w:val="auto"/>
          </w:rPr>
          <w:t xml:space="preserve">26.6.  </w:t>
        </w:r>
        <w:r w:rsidR="000F7AEC" w:rsidRPr="00D77099">
          <w:rPr>
            <w:rStyle w:val="Hyperlink"/>
            <w:rFonts w:ascii="Arial" w:hAnsi="Arial" w:cs="Arial"/>
            <w:noProof/>
            <w:color w:val="auto"/>
          </w:rPr>
          <w:tab/>
          <w:t xml:space="preserve"> No Withholding of Consents</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_Toc345593359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16</w:t>
        </w:r>
        <w:r w:rsidR="00B01EA6" w:rsidRPr="00D77099">
          <w:rPr>
            <w:rFonts w:ascii="Arial" w:hAnsi="Arial" w:cs="Arial"/>
            <w:noProof/>
            <w:webHidden/>
          </w:rPr>
          <w:fldChar w:fldCharType="end"/>
        </w:r>
      </w:hyperlink>
    </w:p>
    <w:p w:rsidR="000F7AEC" w:rsidRPr="00D77099" w:rsidRDefault="000F659C" w:rsidP="00D77099">
      <w:pPr>
        <w:pStyle w:val="TOC2"/>
        <w:spacing w:line="360" w:lineRule="auto"/>
        <w:rPr>
          <w:rFonts w:ascii="Arial" w:eastAsia="Times New Roman" w:hAnsi="Arial" w:cs="Arial"/>
          <w:noProof/>
          <w:lang w:eastAsia="en-ZA"/>
        </w:rPr>
      </w:pPr>
      <w:hyperlink w:anchor="_Toc345593360" w:history="1">
        <w:r w:rsidR="000F7AEC" w:rsidRPr="00D77099">
          <w:rPr>
            <w:rStyle w:val="Hyperlink"/>
            <w:rFonts w:ascii="Arial" w:hAnsi="Arial" w:cs="Arial"/>
            <w:noProof/>
            <w:color w:val="auto"/>
          </w:rPr>
          <w:t xml:space="preserve">26.7.  </w:t>
        </w:r>
        <w:r w:rsidR="000F7AEC" w:rsidRPr="00D77099">
          <w:rPr>
            <w:rStyle w:val="Hyperlink"/>
            <w:rFonts w:ascii="Arial" w:hAnsi="Arial" w:cs="Arial"/>
            <w:noProof/>
            <w:color w:val="auto"/>
          </w:rPr>
          <w:tab/>
          <w:t xml:space="preserve"> Authorised Signatories</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_Toc345593360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17</w:t>
        </w:r>
        <w:r w:rsidR="00B01EA6" w:rsidRPr="00D77099">
          <w:rPr>
            <w:rFonts w:ascii="Arial" w:hAnsi="Arial" w:cs="Arial"/>
            <w:noProof/>
            <w:webHidden/>
          </w:rPr>
          <w:fldChar w:fldCharType="end"/>
        </w:r>
      </w:hyperlink>
    </w:p>
    <w:p w:rsidR="000F7AEC" w:rsidRPr="00D77099" w:rsidRDefault="000F659C" w:rsidP="00D77099">
      <w:pPr>
        <w:pStyle w:val="TOC2"/>
        <w:spacing w:line="360" w:lineRule="auto"/>
        <w:rPr>
          <w:rFonts w:ascii="Arial" w:eastAsia="Times New Roman" w:hAnsi="Arial" w:cs="Arial"/>
          <w:noProof/>
          <w:lang w:eastAsia="en-ZA"/>
        </w:rPr>
      </w:pPr>
      <w:hyperlink w:anchor="_Toc345593361" w:history="1">
        <w:r w:rsidR="000F7AEC" w:rsidRPr="00D77099">
          <w:rPr>
            <w:rStyle w:val="Hyperlink"/>
            <w:rFonts w:ascii="Arial" w:hAnsi="Arial" w:cs="Arial"/>
            <w:noProof/>
            <w:color w:val="auto"/>
          </w:rPr>
          <w:t xml:space="preserve">26.8.   </w:t>
        </w:r>
        <w:r w:rsidR="000F7AEC" w:rsidRPr="00D77099">
          <w:rPr>
            <w:rStyle w:val="Hyperlink"/>
            <w:rFonts w:ascii="Arial" w:hAnsi="Arial" w:cs="Arial"/>
            <w:noProof/>
            <w:color w:val="auto"/>
          </w:rPr>
          <w:tab/>
          <w:t>Counterparts</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_Toc345593361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17</w:t>
        </w:r>
        <w:r w:rsidR="00B01EA6" w:rsidRPr="00D77099">
          <w:rPr>
            <w:rFonts w:ascii="Arial" w:hAnsi="Arial" w:cs="Arial"/>
            <w:noProof/>
            <w:webHidden/>
          </w:rPr>
          <w:fldChar w:fldCharType="end"/>
        </w:r>
      </w:hyperlink>
    </w:p>
    <w:p w:rsidR="000F7AEC" w:rsidRPr="00D77099" w:rsidRDefault="000F659C" w:rsidP="00D77099">
      <w:pPr>
        <w:pStyle w:val="TOC2"/>
        <w:spacing w:line="360" w:lineRule="auto"/>
        <w:rPr>
          <w:rFonts w:ascii="Arial" w:eastAsia="Times New Roman" w:hAnsi="Arial" w:cs="Arial"/>
          <w:noProof/>
          <w:lang w:eastAsia="en-ZA"/>
        </w:rPr>
      </w:pPr>
      <w:hyperlink w:anchor="_Toc345593362" w:history="1">
        <w:r w:rsidR="000F7AEC" w:rsidRPr="00D77099">
          <w:rPr>
            <w:rStyle w:val="Hyperlink"/>
            <w:rFonts w:ascii="Arial" w:hAnsi="Arial" w:cs="Arial"/>
            <w:noProof/>
            <w:color w:val="auto"/>
          </w:rPr>
          <w:t xml:space="preserve">26.9.   </w:t>
        </w:r>
        <w:r w:rsidR="000F7AEC" w:rsidRPr="00D77099">
          <w:rPr>
            <w:rStyle w:val="Hyperlink"/>
            <w:rFonts w:ascii="Arial" w:hAnsi="Arial" w:cs="Arial"/>
            <w:noProof/>
            <w:color w:val="auto"/>
          </w:rPr>
          <w:tab/>
          <w:t>Applicable Law</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_Toc345593362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17</w:t>
        </w:r>
        <w:r w:rsidR="00B01EA6" w:rsidRPr="00D77099">
          <w:rPr>
            <w:rFonts w:ascii="Arial" w:hAnsi="Arial" w:cs="Arial"/>
            <w:noProof/>
            <w:webHidden/>
          </w:rPr>
          <w:fldChar w:fldCharType="end"/>
        </w:r>
      </w:hyperlink>
    </w:p>
    <w:p w:rsidR="000F7AEC" w:rsidRPr="00D77099" w:rsidRDefault="000F659C" w:rsidP="00D77099">
      <w:pPr>
        <w:pStyle w:val="TOC2"/>
        <w:spacing w:line="360" w:lineRule="auto"/>
        <w:rPr>
          <w:rFonts w:ascii="Arial" w:eastAsia="Times New Roman" w:hAnsi="Arial" w:cs="Arial"/>
          <w:noProof/>
          <w:lang w:eastAsia="en-ZA"/>
        </w:rPr>
      </w:pPr>
      <w:hyperlink w:anchor="_Toc345593363" w:history="1">
        <w:r w:rsidR="000F7AEC" w:rsidRPr="00D77099">
          <w:rPr>
            <w:rStyle w:val="Hyperlink"/>
            <w:rFonts w:ascii="Arial" w:hAnsi="Arial" w:cs="Arial"/>
            <w:noProof/>
            <w:color w:val="auto"/>
          </w:rPr>
          <w:t xml:space="preserve">26.10.   </w:t>
        </w:r>
        <w:r w:rsidR="000F7AEC" w:rsidRPr="00D77099">
          <w:rPr>
            <w:rStyle w:val="Hyperlink"/>
            <w:rFonts w:ascii="Arial" w:hAnsi="Arial" w:cs="Arial"/>
            <w:noProof/>
            <w:color w:val="auto"/>
          </w:rPr>
          <w:tab/>
          <w:t>Whole Agreement and Amendment</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_Toc345593363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17</w:t>
        </w:r>
        <w:r w:rsidR="00B01EA6" w:rsidRPr="00D77099">
          <w:rPr>
            <w:rFonts w:ascii="Arial" w:hAnsi="Arial" w:cs="Arial"/>
            <w:noProof/>
            <w:webHidden/>
          </w:rPr>
          <w:fldChar w:fldCharType="end"/>
        </w:r>
      </w:hyperlink>
    </w:p>
    <w:p w:rsidR="000F7AEC" w:rsidRPr="00D77099" w:rsidRDefault="000F659C" w:rsidP="00D77099">
      <w:pPr>
        <w:pStyle w:val="TOC2"/>
        <w:spacing w:line="360" w:lineRule="auto"/>
        <w:rPr>
          <w:rFonts w:ascii="Arial" w:eastAsia="Times New Roman" w:hAnsi="Arial" w:cs="Arial"/>
          <w:noProof/>
          <w:lang w:eastAsia="en-ZA"/>
        </w:rPr>
      </w:pPr>
      <w:hyperlink w:anchor="_Toc345593364" w:history="1">
        <w:r w:rsidR="000F7AEC" w:rsidRPr="00D77099">
          <w:rPr>
            <w:rStyle w:val="Hyperlink"/>
            <w:rFonts w:ascii="Arial" w:hAnsi="Arial" w:cs="Arial"/>
            <w:noProof/>
            <w:color w:val="auto"/>
          </w:rPr>
          <w:t xml:space="preserve">26.11.   </w:t>
        </w:r>
        <w:r w:rsidR="000F7AEC" w:rsidRPr="00D77099">
          <w:rPr>
            <w:rStyle w:val="Hyperlink"/>
            <w:rFonts w:ascii="Arial" w:hAnsi="Arial" w:cs="Arial"/>
            <w:noProof/>
            <w:color w:val="auto"/>
          </w:rPr>
          <w:tab/>
          <w:t>Order of Precedence</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_Toc345593364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17</w:t>
        </w:r>
        <w:r w:rsidR="00B01EA6" w:rsidRPr="00D77099">
          <w:rPr>
            <w:rFonts w:ascii="Arial" w:hAnsi="Arial" w:cs="Arial"/>
            <w:noProof/>
            <w:webHidden/>
          </w:rPr>
          <w:fldChar w:fldCharType="end"/>
        </w:r>
      </w:hyperlink>
    </w:p>
    <w:p w:rsidR="000F7AEC" w:rsidRPr="00D77099" w:rsidRDefault="000F659C" w:rsidP="00D77099">
      <w:pPr>
        <w:pStyle w:val="TOC2"/>
        <w:spacing w:line="360" w:lineRule="auto"/>
        <w:rPr>
          <w:rFonts w:ascii="Arial" w:eastAsia="Times New Roman" w:hAnsi="Arial" w:cs="Arial"/>
          <w:noProof/>
          <w:lang w:eastAsia="en-ZA"/>
        </w:rPr>
      </w:pPr>
      <w:hyperlink w:anchor="_Toc345593365" w:history="1">
        <w:r w:rsidR="000F7AEC" w:rsidRPr="00D77099">
          <w:rPr>
            <w:rStyle w:val="Hyperlink"/>
            <w:rFonts w:ascii="Arial" w:hAnsi="Arial" w:cs="Arial"/>
            <w:noProof/>
            <w:color w:val="auto"/>
          </w:rPr>
          <w:t xml:space="preserve">26.12.   </w:t>
        </w:r>
        <w:r w:rsidR="000F7AEC" w:rsidRPr="00D77099">
          <w:rPr>
            <w:rStyle w:val="Hyperlink"/>
            <w:rFonts w:ascii="Arial" w:hAnsi="Arial" w:cs="Arial"/>
            <w:noProof/>
            <w:color w:val="auto"/>
          </w:rPr>
          <w:tab/>
          <w:t>Covenant of Good Faith</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_Toc345593365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17</w:t>
        </w:r>
        <w:r w:rsidR="00B01EA6" w:rsidRPr="00D77099">
          <w:rPr>
            <w:rFonts w:ascii="Arial" w:hAnsi="Arial" w:cs="Arial"/>
            <w:noProof/>
            <w:webHidden/>
          </w:rPr>
          <w:fldChar w:fldCharType="end"/>
        </w:r>
      </w:hyperlink>
    </w:p>
    <w:p w:rsidR="000F7AEC" w:rsidRPr="00D77099" w:rsidRDefault="000F659C" w:rsidP="00D77099">
      <w:pPr>
        <w:pStyle w:val="TOC2"/>
        <w:spacing w:line="360" w:lineRule="auto"/>
        <w:rPr>
          <w:rFonts w:ascii="Arial" w:eastAsia="Times New Roman" w:hAnsi="Arial" w:cs="Arial"/>
          <w:noProof/>
          <w:lang w:eastAsia="en-ZA"/>
        </w:rPr>
      </w:pPr>
      <w:hyperlink w:anchor="_Toc345593366" w:history="1">
        <w:r w:rsidR="000F7AEC" w:rsidRPr="00D77099">
          <w:rPr>
            <w:rStyle w:val="Hyperlink"/>
            <w:rFonts w:ascii="Arial" w:hAnsi="Arial" w:cs="Arial"/>
            <w:noProof/>
            <w:color w:val="auto"/>
          </w:rPr>
          <w:t xml:space="preserve">26.13.   </w:t>
        </w:r>
        <w:r w:rsidR="000F7AEC" w:rsidRPr="00D77099">
          <w:rPr>
            <w:rStyle w:val="Hyperlink"/>
            <w:rFonts w:ascii="Arial" w:hAnsi="Arial" w:cs="Arial"/>
            <w:noProof/>
            <w:color w:val="auto"/>
          </w:rPr>
          <w:tab/>
          <w:t>Costs</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_Toc345593366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18</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67" w:history="1">
        <w:r w:rsidR="000F7AEC" w:rsidRPr="00D77099">
          <w:rPr>
            <w:rStyle w:val="Hyperlink"/>
            <w:rFonts w:ascii="Arial" w:hAnsi="Arial" w:cs="Arial"/>
            <w:noProof/>
            <w:color w:val="auto"/>
          </w:rPr>
          <w:t xml:space="preserve">27.   </w:t>
        </w:r>
        <w:r w:rsidR="000F7AEC" w:rsidRPr="00D77099">
          <w:rPr>
            <w:rStyle w:val="Hyperlink"/>
            <w:rFonts w:ascii="Arial" w:hAnsi="Arial" w:cs="Arial"/>
            <w:noProof/>
            <w:color w:val="auto"/>
          </w:rPr>
          <w:tab/>
          <w:t>Jurisdiction</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_Toc345593367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18</w:t>
        </w:r>
        <w:r w:rsidR="00B01EA6" w:rsidRPr="00D77099">
          <w:rPr>
            <w:rFonts w:ascii="Arial" w:hAnsi="Arial" w:cs="Arial"/>
            <w:noProof/>
            <w:webHidden/>
          </w:rPr>
          <w:fldChar w:fldCharType="end"/>
        </w:r>
      </w:hyperlink>
    </w:p>
    <w:p w:rsidR="000F7AEC" w:rsidRPr="00D77099" w:rsidRDefault="000F659C" w:rsidP="00D77099">
      <w:pPr>
        <w:pStyle w:val="TOC2"/>
        <w:spacing w:line="360" w:lineRule="auto"/>
        <w:rPr>
          <w:rFonts w:ascii="Arial" w:eastAsia="Times New Roman" w:hAnsi="Arial" w:cs="Arial"/>
          <w:noProof/>
          <w:lang w:eastAsia="en-ZA"/>
        </w:rPr>
      </w:pPr>
      <w:hyperlink w:anchor="_Toc345593368" w:history="1">
        <w:r w:rsidR="000F7AEC" w:rsidRPr="00D77099">
          <w:rPr>
            <w:rStyle w:val="Hyperlink"/>
            <w:rFonts w:ascii="Arial" w:hAnsi="Arial" w:cs="Arial"/>
            <w:noProof/>
            <w:color w:val="auto"/>
          </w:rPr>
          <w:t xml:space="preserve">28.   </w:t>
        </w:r>
        <w:r w:rsidR="000F7AEC" w:rsidRPr="00D77099">
          <w:rPr>
            <w:rStyle w:val="Hyperlink"/>
            <w:rFonts w:ascii="Arial" w:hAnsi="Arial" w:cs="Arial"/>
            <w:noProof/>
            <w:color w:val="auto"/>
          </w:rPr>
          <w:tab/>
          <w:t>Tax Compliance</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_Toc345593368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18</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69" w:history="1">
        <w:r w:rsidR="000F7AEC" w:rsidRPr="00D77099">
          <w:rPr>
            <w:rStyle w:val="Hyperlink"/>
            <w:rFonts w:ascii="Arial" w:hAnsi="Arial" w:cs="Arial"/>
            <w:noProof/>
            <w:color w:val="auto"/>
          </w:rPr>
          <w:t xml:space="preserve">29.   </w:t>
        </w:r>
        <w:r w:rsidR="000F7AEC" w:rsidRPr="00D77099">
          <w:rPr>
            <w:rStyle w:val="Hyperlink"/>
            <w:rFonts w:ascii="Arial" w:hAnsi="Arial" w:cs="Arial"/>
            <w:noProof/>
            <w:color w:val="auto"/>
          </w:rPr>
          <w:tab/>
          <w:t>Broad-Based Black Economic Empowerment</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_Toc345593369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18</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70" w:history="1">
        <w:r w:rsidR="000F7AEC" w:rsidRPr="00D77099">
          <w:rPr>
            <w:rStyle w:val="Hyperlink"/>
            <w:rFonts w:ascii="Arial" w:hAnsi="Arial" w:cs="Arial"/>
            <w:noProof/>
            <w:color w:val="auto"/>
          </w:rPr>
          <w:t xml:space="preserve">30.   </w:t>
        </w:r>
        <w:r w:rsidR="000F7AEC" w:rsidRPr="00D77099">
          <w:rPr>
            <w:rStyle w:val="Hyperlink"/>
            <w:rFonts w:ascii="Arial" w:hAnsi="Arial" w:cs="Arial"/>
            <w:noProof/>
            <w:color w:val="auto"/>
          </w:rPr>
          <w:tab/>
          <w:t>Disengagement Assistance</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_Toc345593370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19</w:t>
        </w:r>
        <w:r w:rsidR="00B01EA6" w:rsidRPr="00D77099">
          <w:rPr>
            <w:rFonts w:ascii="Arial" w:hAnsi="Arial" w:cs="Arial"/>
            <w:noProof/>
            <w:webHidden/>
          </w:rPr>
          <w:fldChar w:fldCharType="end"/>
        </w:r>
      </w:hyperlink>
    </w:p>
    <w:p w:rsidR="000F7AEC" w:rsidRPr="00D77099" w:rsidRDefault="000F659C" w:rsidP="00D77099">
      <w:pPr>
        <w:pStyle w:val="TOC1"/>
        <w:spacing w:line="360" w:lineRule="auto"/>
        <w:rPr>
          <w:rFonts w:ascii="Arial" w:eastAsia="Times New Roman" w:hAnsi="Arial" w:cs="Arial"/>
          <w:noProof/>
          <w:lang w:eastAsia="en-ZA"/>
        </w:rPr>
      </w:pPr>
      <w:hyperlink w:anchor="_Toc345593371" w:history="1">
        <w:r w:rsidR="000F7AEC" w:rsidRPr="00D77099">
          <w:rPr>
            <w:rStyle w:val="Hyperlink"/>
            <w:rFonts w:ascii="Arial" w:hAnsi="Arial" w:cs="Arial"/>
            <w:noProof/>
            <w:color w:val="auto"/>
          </w:rPr>
          <w:t xml:space="preserve">31.   </w:t>
        </w:r>
        <w:r w:rsidR="000F7AEC" w:rsidRPr="00D77099">
          <w:rPr>
            <w:rStyle w:val="Hyperlink"/>
            <w:rFonts w:ascii="Arial" w:hAnsi="Arial" w:cs="Arial"/>
            <w:noProof/>
            <w:color w:val="auto"/>
          </w:rPr>
          <w:tab/>
          <w:t>Confidential Information</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_Toc345593371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19</w:t>
        </w:r>
        <w:r w:rsidR="00B01EA6" w:rsidRPr="00D77099">
          <w:rPr>
            <w:rFonts w:ascii="Arial" w:hAnsi="Arial" w:cs="Arial"/>
            <w:noProof/>
            <w:webHidden/>
          </w:rPr>
          <w:fldChar w:fldCharType="end"/>
        </w:r>
      </w:hyperlink>
    </w:p>
    <w:p w:rsidR="000F7AEC" w:rsidRDefault="000F659C" w:rsidP="00D77099">
      <w:pPr>
        <w:pStyle w:val="TOC1"/>
        <w:spacing w:line="360" w:lineRule="auto"/>
        <w:rPr>
          <w:rFonts w:ascii="Arial" w:hAnsi="Arial" w:cs="Arial"/>
          <w:noProof/>
        </w:rPr>
      </w:pPr>
      <w:hyperlink w:anchor="_Toc345593372" w:history="1">
        <w:r w:rsidR="000F7AEC" w:rsidRPr="00D77099">
          <w:rPr>
            <w:rStyle w:val="Hyperlink"/>
            <w:rFonts w:ascii="Arial" w:hAnsi="Arial" w:cs="Arial"/>
            <w:noProof/>
            <w:color w:val="auto"/>
          </w:rPr>
          <w:t xml:space="preserve">32.   </w:t>
        </w:r>
        <w:r w:rsidR="000F7AEC" w:rsidRPr="00D77099">
          <w:rPr>
            <w:rStyle w:val="Hyperlink"/>
            <w:rFonts w:ascii="Arial" w:hAnsi="Arial" w:cs="Arial"/>
            <w:noProof/>
            <w:color w:val="auto"/>
          </w:rPr>
          <w:tab/>
          <w:t>Ethical Business Practices</w:t>
        </w:r>
        <w:r w:rsidR="000F7AEC" w:rsidRPr="00D77099">
          <w:rPr>
            <w:rFonts w:ascii="Arial" w:hAnsi="Arial" w:cs="Arial"/>
            <w:noProof/>
            <w:webHidden/>
          </w:rPr>
          <w:tab/>
        </w:r>
        <w:r w:rsidR="00B01EA6" w:rsidRPr="00D77099">
          <w:rPr>
            <w:rFonts w:ascii="Arial" w:hAnsi="Arial" w:cs="Arial"/>
            <w:noProof/>
            <w:webHidden/>
          </w:rPr>
          <w:fldChar w:fldCharType="begin"/>
        </w:r>
        <w:r w:rsidR="000F7AEC" w:rsidRPr="00D77099">
          <w:rPr>
            <w:rFonts w:ascii="Arial" w:hAnsi="Arial" w:cs="Arial"/>
            <w:noProof/>
            <w:webHidden/>
          </w:rPr>
          <w:instrText xml:space="preserve"> PAGEREF _Toc345593372 \h </w:instrText>
        </w:r>
        <w:r w:rsidR="00B01EA6" w:rsidRPr="00D77099">
          <w:rPr>
            <w:rFonts w:ascii="Arial" w:hAnsi="Arial" w:cs="Arial"/>
            <w:noProof/>
            <w:webHidden/>
          </w:rPr>
        </w:r>
        <w:r w:rsidR="00B01EA6" w:rsidRPr="00D77099">
          <w:rPr>
            <w:rFonts w:ascii="Arial" w:hAnsi="Arial" w:cs="Arial"/>
            <w:noProof/>
            <w:webHidden/>
          </w:rPr>
          <w:fldChar w:fldCharType="separate"/>
        </w:r>
        <w:r w:rsidR="005C3C94" w:rsidRPr="00D77099">
          <w:rPr>
            <w:rFonts w:ascii="Arial" w:hAnsi="Arial" w:cs="Arial"/>
            <w:noProof/>
            <w:webHidden/>
          </w:rPr>
          <w:t>20</w:t>
        </w:r>
        <w:r w:rsidR="00B01EA6" w:rsidRPr="00D77099">
          <w:rPr>
            <w:rFonts w:ascii="Arial" w:hAnsi="Arial" w:cs="Arial"/>
            <w:noProof/>
            <w:webHidden/>
          </w:rPr>
          <w:fldChar w:fldCharType="end"/>
        </w:r>
      </w:hyperlink>
    </w:p>
    <w:p w:rsidR="00D77099" w:rsidRDefault="00D77099" w:rsidP="00D77099"/>
    <w:p w:rsidR="00D77099" w:rsidRDefault="00D77099" w:rsidP="00D77099"/>
    <w:p w:rsidR="00D77099" w:rsidRDefault="00D77099" w:rsidP="00D77099"/>
    <w:p w:rsidR="00D77099" w:rsidRDefault="00D77099" w:rsidP="00D77099"/>
    <w:p w:rsidR="00D77099" w:rsidRDefault="00D77099" w:rsidP="00D77099"/>
    <w:p w:rsidR="00D77099" w:rsidRDefault="00D77099" w:rsidP="00D77099"/>
    <w:p w:rsidR="00D77099" w:rsidRDefault="00D77099" w:rsidP="00D77099"/>
    <w:p w:rsidR="00D77099" w:rsidRDefault="00D77099" w:rsidP="00D77099"/>
    <w:p w:rsidR="00D77099" w:rsidRDefault="00D77099" w:rsidP="00D77099"/>
    <w:p w:rsidR="00D77099" w:rsidRDefault="00D77099" w:rsidP="00D77099"/>
    <w:p w:rsidR="00D77099" w:rsidRDefault="00D77099" w:rsidP="00D77099"/>
    <w:p w:rsidR="00D77099" w:rsidRDefault="00D77099" w:rsidP="00D77099"/>
    <w:p w:rsidR="00D77099" w:rsidRDefault="00D77099" w:rsidP="00D77099"/>
    <w:p w:rsidR="00D77099" w:rsidRDefault="00D77099" w:rsidP="00D77099"/>
    <w:p w:rsidR="00D77099" w:rsidRDefault="00D77099" w:rsidP="00D77099"/>
    <w:p w:rsidR="00D77099" w:rsidRDefault="00D77099" w:rsidP="00D77099"/>
    <w:p w:rsidR="00D77099" w:rsidRDefault="00D77099" w:rsidP="00D77099"/>
    <w:p w:rsidR="00D77099" w:rsidRDefault="00D77099" w:rsidP="00D77099"/>
    <w:p w:rsidR="00D77099" w:rsidRDefault="00D77099" w:rsidP="00D77099"/>
    <w:p w:rsidR="00D77099" w:rsidRPr="00D77099" w:rsidRDefault="00D77099" w:rsidP="00D77099"/>
    <w:p w:rsidR="00540185" w:rsidRPr="00D77099" w:rsidRDefault="00B01EA6" w:rsidP="00D77099">
      <w:pPr>
        <w:numPr>
          <w:ilvl w:val="0"/>
          <w:numId w:val="3"/>
        </w:numPr>
        <w:spacing w:after="120" w:line="360" w:lineRule="auto"/>
        <w:ind w:left="851" w:hanging="851"/>
        <w:jc w:val="both"/>
        <w:rPr>
          <w:rFonts w:ascii="Arial" w:hAnsi="Arial" w:cs="Arial"/>
          <w:b/>
        </w:rPr>
      </w:pPr>
      <w:r w:rsidRPr="00D77099">
        <w:rPr>
          <w:rFonts w:ascii="Arial" w:hAnsi="Arial" w:cs="Arial"/>
        </w:rPr>
        <w:lastRenderedPageBreak/>
        <w:fldChar w:fldCharType="end"/>
      </w:r>
      <w:r w:rsidR="00E33A0A" w:rsidRPr="00D77099">
        <w:rPr>
          <w:rFonts w:ascii="Arial" w:hAnsi="Arial" w:cs="Arial"/>
          <w:b/>
        </w:rPr>
        <w:t xml:space="preserve"> </w:t>
      </w:r>
      <w:r w:rsidR="00964FE2" w:rsidRPr="00D77099">
        <w:rPr>
          <w:rFonts w:ascii="Arial" w:hAnsi="Arial" w:cs="Arial"/>
          <w:b/>
        </w:rPr>
        <w:t>INTERPRET</w:t>
      </w:r>
      <w:r w:rsidR="00A3591F" w:rsidRPr="00D77099">
        <w:rPr>
          <w:rFonts w:ascii="Arial" w:hAnsi="Arial" w:cs="Arial"/>
          <w:b/>
        </w:rPr>
        <w:t>ATION and DEFINI</w:t>
      </w:r>
      <w:r w:rsidR="00964FE2" w:rsidRPr="00D77099">
        <w:rPr>
          <w:rFonts w:ascii="Arial" w:hAnsi="Arial" w:cs="Arial"/>
          <w:b/>
        </w:rPr>
        <w:t>TIONS</w:t>
      </w:r>
      <w:r w:rsidRPr="00D77099">
        <w:rPr>
          <w:rFonts w:ascii="Arial" w:hAnsi="Arial" w:cs="Arial"/>
          <w:b/>
        </w:rPr>
        <w:fldChar w:fldCharType="begin"/>
      </w:r>
      <w:r w:rsidR="000F2762" w:rsidRPr="00D77099">
        <w:rPr>
          <w:rFonts w:ascii="Arial" w:hAnsi="Arial" w:cs="Arial"/>
        </w:rPr>
        <w:instrText xml:space="preserve"> TC "</w:instrText>
      </w:r>
      <w:bookmarkStart w:id="1" w:name="_Toc345593328"/>
      <w:r w:rsidR="008D2190" w:rsidRPr="00D77099">
        <w:rPr>
          <w:rFonts w:ascii="Arial" w:hAnsi="Arial" w:cs="Arial"/>
          <w:b/>
        </w:rPr>
        <w:instrText>1.   INTERPRETATION and DEFINI</w:instrText>
      </w:r>
      <w:r w:rsidR="000F2762" w:rsidRPr="00D77099">
        <w:rPr>
          <w:rFonts w:ascii="Arial" w:hAnsi="Arial" w:cs="Arial"/>
          <w:b/>
        </w:rPr>
        <w:instrText>TIONS</w:instrText>
      </w:r>
      <w:bookmarkEnd w:id="1"/>
      <w:r w:rsidR="000F2762" w:rsidRPr="00D77099">
        <w:rPr>
          <w:rFonts w:ascii="Arial" w:hAnsi="Arial" w:cs="Arial"/>
        </w:rPr>
        <w:instrText xml:space="preserve">" \f C \l "1" </w:instrText>
      </w:r>
      <w:r w:rsidRPr="00D77099">
        <w:rPr>
          <w:rFonts w:ascii="Arial" w:hAnsi="Arial" w:cs="Arial"/>
          <w:b/>
        </w:rPr>
        <w:fldChar w:fldCharType="end"/>
      </w:r>
    </w:p>
    <w:p w:rsidR="00964FE2" w:rsidRPr="00D77099" w:rsidRDefault="00964FE2" w:rsidP="00D77099">
      <w:pPr>
        <w:numPr>
          <w:ilvl w:val="1"/>
          <w:numId w:val="3"/>
        </w:numPr>
        <w:tabs>
          <w:tab w:val="left" w:pos="851"/>
        </w:tabs>
        <w:spacing w:after="120" w:line="360" w:lineRule="auto"/>
        <w:ind w:left="851" w:hanging="851"/>
        <w:jc w:val="both"/>
        <w:rPr>
          <w:rFonts w:ascii="Arial" w:hAnsi="Arial" w:cs="Arial"/>
        </w:rPr>
      </w:pPr>
      <w:r w:rsidRPr="00D77099">
        <w:rPr>
          <w:rFonts w:ascii="Arial" w:hAnsi="Arial" w:cs="Arial"/>
        </w:rPr>
        <w:t xml:space="preserve">The headings to the clauses of this agreement shall have no effect upon its interpretation, and the various provisions of this agreement constitute an indivisible contract. </w:t>
      </w:r>
    </w:p>
    <w:p w:rsidR="00A46398" w:rsidRPr="00D77099" w:rsidRDefault="00964FE2" w:rsidP="00D77099">
      <w:pPr>
        <w:numPr>
          <w:ilvl w:val="1"/>
          <w:numId w:val="3"/>
        </w:numPr>
        <w:tabs>
          <w:tab w:val="left" w:pos="851"/>
        </w:tabs>
        <w:spacing w:after="120" w:line="360" w:lineRule="auto"/>
        <w:ind w:left="851" w:hanging="851"/>
        <w:jc w:val="both"/>
        <w:rPr>
          <w:rFonts w:ascii="Arial" w:hAnsi="Arial" w:cs="Arial"/>
          <w:i/>
        </w:rPr>
      </w:pPr>
      <w:r w:rsidRPr="00D77099">
        <w:rPr>
          <w:rFonts w:ascii="Arial" w:hAnsi="Arial" w:cs="Arial"/>
        </w:rPr>
        <w:t xml:space="preserve">In this agreement, except where the context clearly indicates a contrary intention, the singular includes the plural and </w:t>
      </w:r>
      <w:r w:rsidRPr="00D77099">
        <w:rPr>
          <w:rFonts w:ascii="Arial" w:hAnsi="Arial" w:cs="Arial"/>
          <w:i/>
        </w:rPr>
        <w:t>vice versa.</w:t>
      </w:r>
      <w:r w:rsidRPr="00D77099">
        <w:rPr>
          <w:rFonts w:ascii="Arial" w:hAnsi="Arial" w:cs="Arial"/>
        </w:rPr>
        <w:t xml:space="preserve"> Words importing the masculine gender include other genders and vice versa</w:t>
      </w:r>
      <w:r w:rsidRPr="00D77099">
        <w:rPr>
          <w:rFonts w:ascii="Arial" w:hAnsi="Arial" w:cs="Arial"/>
          <w:b/>
        </w:rPr>
        <w:t>.</w:t>
      </w:r>
    </w:p>
    <w:p w:rsidR="006215B3" w:rsidRPr="00D77099" w:rsidRDefault="00964FE2" w:rsidP="00D77099">
      <w:pPr>
        <w:numPr>
          <w:ilvl w:val="1"/>
          <w:numId w:val="3"/>
        </w:numPr>
        <w:tabs>
          <w:tab w:val="left" w:pos="851"/>
        </w:tabs>
        <w:spacing w:after="120" w:line="360" w:lineRule="auto"/>
        <w:ind w:left="851" w:hanging="851"/>
        <w:jc w:val="both"/>
        <w:rPr>
          <w:rFonts w:ascii="Arial" w:hAnsi="Arial" w:cs="Arial"/>
          <w:i/>
        </w:rPr>
      </w:pPr>
      <w:r w:rsidRPr="00D77099">
        <w:rPr>
          <w:rFonts w:ascii="Arial" w:hAnsi="Arial" w:cs="Arial"/>
        </w:rPr>
        <w:t>In this agreement, unless the context indicates a contrary intention, the following words and expressions bear the meanings assigned to them and cognate expressions bear corresponding meanings;</w:t>
      </w:r>
    </w:p>
    <w:p w:rsidR="006215B3" w:rsidRPr="00D77099" w:rsidRDefault="006215B3" w:rsidP="00D77099">
      <w:pPr>
        <w:tabs>
          <w:tab w:val="left" w:pos="851"/>
        </w:tabs>
        <w:spacing w:after="120" w:line="360" w:lineRule="auto"/>
        <w:jc w:val="both"/>
        <w:rPr>
          <w:rFonts w:ascii="Arial" w:hAnsi="Arial" w:cs="Arial"/>
          <w:i/>
        </w:rPr>
      </w:pPr>
    </w:p>
    <w:p w:rsidR="00964FE2" w:rsidRPr="00D77099" w:rsidRDefault="00964FE2" w:rsidP="00D77099">
      <w:pPr>
        <w:pStyle w:val="ListParagraph"/>
        <w:numPr>
          <w:ilvl w:val="2"/>
          <w:numId w:val="3"/>
        </w:numPr>
        <w:tabs>
          <w:tab w:val="left" w:pos="1701"/>
        </w:tabs>
        <w:spacing w:after="120" w:line="360" w:lineRule="auto"/>
        <w:ind w:left="1701" w:hanging="850"/>
        <w:jc w:val="both"/>
        <w:rPr>
          <w:rFonts w:ascii="Arial" w:hAnsi="Arial" w:cs="Arial"/>
          <w:b/>
          <w:i/>
        </w:rPr>
      </w:pPr>
      <w:r w:rsidRPr="00D77099">
        <w:rPr>
          <w:rFonts w:ascii="Arial" w:hAnsi="Arial" w:cs="Arial"/>
          <w:b/>
        </w:rPr>
        <w:t>“Agreement”</w:t>
      </w:r>
      <w:r w:rsidRPr="00D77099">
        <w:rPr>
          <w:rFonts w:ascii="Arial" w:hAnsi="Arial" w:cs="Arial"/>
        </w:rPr>
        <w:t xml:space="preserve"> means this </w:t>
      </w:r>
      <w:r w:rsidR="00E968B4" w:rsidRPr="00D77099">
        <w:rPr>
          <w:rFonts w:ascii="Arial" w:hAnsi="Arial" w:cs="Arial"/>
        </w:rPr>
        <w:t xml:space="preserve">Agreement and all annexures and schedules attached or that may be attached thereto from time to time. </w:t>
      </w:r>
    </w:p>
    <w:p w:rsidR="00A46398" w:rsidRPr="00D77099" w:rsidRDefault="00A46398" w:rsidP="00D77099">
      <w:pPr>
        <w:pStyle w:val="ListParagraph"/>
        <w:spacing w:after="120" w:line="360" w:lineRule="auto"/>
        <w:ind w:left="0"/>
        <w:jc w:val="both"/>
        <w:rPr>
          <w:rFonts w:ascii="Arial" w:hAnsi="Arial" w:cs="Arial"/>
          <w:b/>
          <w:i/>
        </w:rPr>
      </w:pPr>
    </w:p>
    <w:p w:rsidR="000A5FD6" w:rsidRPr="00D77099" w:rsidRDefault="000A5FD6" w:rsidP="00D77099">
      <w:pPr>
        <w:pStyle w:val="ListParagraph"/>
        <w:numPr>
          <w:ilvl w:val="2"/>
          <w:numId w:val="3"/>
        </w:numPr>
        <w:tabs>
          <w:tab w:val="left" w:pos="1701"/>
        </w:tabs>
        <w:spacing w:after="120" w:line="360" w:lineRule="auto"/>
        <w:ind w:left="1701" w:hanging="850"/>
        <w:jc w:val="both"/>
        <w:rPr>
          <w:rFonts w:ascii="Arial" w:hAnsi="Arial" w:cs="Arial"/>
          <w:i/>
        </w:rPr>
      </w:pPr>
      <w:r w:rsidRPr="00D77099">
        <w:rPr>
          <w:rFonts w:ascii="Arial" w:hAnsi="Arial" w:cs="Arial"/>
          <w:b/>
        </w:rPr>
        <w:t xml:space="preserve">“Business Day” </w:t>
      </w:r>
      <w:r w:rsidRPr="00D77099">
        <w:rPr>
          <w:rFonts w:ascii="Arial" w:hAnsi="Arial" w:cs="Arial"/>
        </w:rPr>
        <w:t>means</w:t>
      </w:r>
      <w:r w:rsidRPr="00D77099">
        <w:rPr>
          <w:rFonts w:ascii="Arial" w:hAnsi="Arial" w:cs="Arial"/>
          <w:b/>
        </w:rPr>
        <w:t xml:space="preserve"> </w:t>
      </w:r>
      <w:r w:rsidR="00BE37AE" w:rsidRPr="00D77099">
        <w:rPr>
          <w:rFonts w:ascii="Arial" w:hAnsi="Arial" w:cs="Arial"/>
        </w:rPr>
        <w:t>any day of the week except a Saturday; Sunday and/or official public holidays</w:t>
      </w:r>
      <w:r w:rsidRPr="00D77099">
        <w:rPr>
          <w:rFonts w:ascii="Arial" w:hAnsi="Arial" w:cs="Arial"/>
        </w:rPr>
        <w:t xml:space="preserve"> </w:t>
      </w:r>
    </w:p>
    <w:p w:rsidR="007C5E4F" w:rsidRPr="00D77099" w:rsidRDefault="007C5E4F" w:rsidP="00D77099">
      <w:pPr>
        <w:pStyle w:val="ListParagraph"/>
        <w:spacing w:line="360" w:lineRule="auto"/>
        <w:rPr>
          <w:rFonts w:ascii="Arial" w:hAnsi="Arial" w:cs="Arial"/>
          <w:i/>
        </w:rPr>
      </w:pPr>
    </w:p>
    <w:p w:rsidR="00A46398" w:rsidRPr="00D77099" w:rsidRDefault="00A46398" w:rsidP="00D77099">
      <w:pPr>
        <w:pStyle w:val="ListParagraph"/>
        <w:spacing w:after="120" w:line="360" w:lineRule="auto"/>
        <w:ind w:left="1418"/>
        <w:jc w:val="both"/>
        <w:rPr>
          <w:rFonts w:ascii="Arial" w:hAnsi="Arial" w:cs="Arial"/>
          <w:i/>
        </w:rPr>
      </w:pPr>
    </w:p>
    <w:p w:rsidR="00964FE2" w:rsidRPr="00D77099" w:rsidRDefault="00964FE2" w:rsidP="00D77099">
      <w:pPr>
        <w:pStyle w:val="ListParagraph"/>
        <w:numPr>
          <w:ilvl w:val="2"/>
          <w:numId w:val="3"/>
        </w:numPr>
        <w:tabs>
          <w:tab w:val="left" w:pos="1701"/>
        </w:tabs>
        <w:spacing w:after="120" w:line="360" w:lineRule="auto"/>
        <w:ind w:left="1701" w:hanging="850"/>
        <w:jc w:val="both"/>
        <w:rPr>
          <w:rFonts w:ascii="Arial" w:hAnsi="Arial" w:cs="Arial"/>
          <w:i/>
        </w:rPr>
      </w:pPr>
      <w:r w:rsidRPr="00D77099">
        <w:rPr>
          <w:rFonts w:ascii="Arial" w:hAnsi="Arial" w:cs="Arial"/>
          <w:b/>
        </w:rPr>
        <w:t xml:space="preserve">“Business Hours” </w:t>
      </w:r>
      <w:r w:rsidR="004A4572" w:rsidRPr="00D77099">
        <w:rPr>
          <w:rFonts w:ascii="Arial" w:hAnsi="Arial" w:cs="Arial"/>
        </w:rPr>
        <w:t xml:space="preserve">means hours between 08h00 until 16h00 of a Business Day; </w:t>
      </w:r>
    </w:p>
    <w:p w:rsidR="00A46398" w:rsidRPr="00D77099" w:rsidRDefault="00A46398" w:rsidP="00D77099">
      <w:pPr>
        <w:pStyle w:val="ListParagraph"/>
        <w:spacing w:after="120" w:line="360" w:lineRule="auto"/>
        <w:ind w:left="1418"/>
        <w:jc w:val="both"/>
        <w:rPr>
          <w:rFonts w:ascii="Arial" w:hAnsi="Arial" w:cs="Arial"/>
          <w:i/>
        </w:rPr>
      </w:pPr>
    </w:p>
    <w:p w:rsidR="00964FE2" w:rsidRPr="00D77099" w:rsidRDefault="00964FE2" w:rsidP="00D77099">
      <w:pPr>
        <w:pStyle w:val="ListParagraph"/>
        <w:numPr>
          <w:ilvl w:val="2"/>
          <w:numId w:val="3"/>
        </w:numPr>
        <w:tabs>
          <w:tab w:val="left" w:pos="1701"/>
        </w:tabs>
        <w:spacing w:after="120" w:line="360" w:lineRule="auto"/>
        <w:ind w:left="1701" w:hanging="850"/>
        <w:jc w:val="both"/>
        <w:rPr>
          <w:rFonts w:ascii="Arial" w:hAnsi="Arial" w:cs="Arial"/>
          <w:i/>
        </w:rPr>
      </w:pPr>
      <w:r w:rsidRPr="00D77099">
        <w:rPr>
          <w:rFonts w:ascii="Arial" w:hAnsi="Arial" w:cs="Arial"/>
          <w:b/>
        </w:rPr>
        <w:t xml:space="preserve">“Effective Date” </w:t>
      </w:r>
      <w:r w:rsidRPr="00D77099">
        <w:rPr>
          <w:rFonts w:ascii="Arial" w:hAnsi="Arial" w:cs="Arial"/>
        </w:rPr>
        <w:t xml:space="preserve">means </w:t>
      </w:r>
      <w:r w:rsidR="00407FD9" w:rsidRPr="00D77099">
        <w:rPr>
          <w:rFonts w:ascii="Arial" w:hAnsi="Arial" w:cs="Arial"/>
          <w:b/>
        </w:rPr>
        <w:t>………………………….</w:t>
      </w:r>
      <w:r w:rsidR="001536EE" w:rsidRPr="00D77099">
        <w:rPr>
          <w:rFonts w:ascii="Arial" w:hAnsi="Arial" w:cs="Arial"/>
        </w:rPr>
        <w:t xml:space="preserve">  </w:t>
      </w:r>
      <w:r w:rsidR="00586B0F" w:rsidRPr="00D77099">
        <w:rPr>
          <w:rFonts w:ascii="Arial" w:hAnsi="Arial" w:cs="Arial"/>
        </w:rPr>
        <w:t xml:space="preserve">notwithstanding the </w:t>
      </w:r>
      <w:r w:rsidRPr="00D77099">
        <w:rPr>
          <w:rFonts w:ascii="Arial" w:hAnsi="Arial" w:cs="Arial"/>
        </w:rPr>
        <w:t xml:space="preserve">date of the </w:t>
      </w:r>
      <w:r w:rsidR="00586B0F" w:rsidRPr="00D77099">
        <w:rPr>
          <w:rFonts w:ascii="Arial" w:hAnsi="Arial" w:cs="Arial"/>
        </w:rPr>
        <w:t>last signing signatory of this A</w:t>
      </w:r>
      <w:r w:rsidRPr="00D77099">
        <w:rPr>
          <w:rFonts w:ascii="Arial" w:hAnsi="Arial" w:cs="Arial"/>
        </w:rPr>
        <w:t>greement;</w:t>
      </w:r>
    </w:p>
    <w:p w:rsidR="001536EE" w:rsidRPr="00D77099" w:rsidRDefault="001536EE" w:rsidP="00D77099">
      <w:pPr>
        <w:pStyle w:val="ListParagraph"/>
        <w:spacing w:after="120" w:line="360" w:lineRule="auto"/>
        <w:ind w:left="0"/>
        <w:rPr>
          <w:rFonts w:ascii="Arial" w:hAnsi="Arial" w:cs="Arial"/>
          <w:i/>
        </w:rPr>
      </w:pPr>
    </w:p>
    <w:p w:rsidR="001536EE" w:rsidRPr="00D77099" w:rsidRDefault="004A4572" w:rsidP="00D77099">
      <w:pPr>
        <w:pStyle w:val="ListParagraph"/>
        <w:numPr>
          <w:ilvl w:val="2"/>
          <w:numId w:val="3"/>
        </w:numPr>
        <w:tabs>
          <w:tab w:val="left" w:pos="1701"/>
        </w:tabs>
        <w:spacing w:after="120" w:line="360" w:lineRule="auto"/>
        <w:ind w:left="1701" w:hanging="850"/>
        <w:jc w:val="both"/>
        <w:rPr>
          <w:rFonts w:ascii="Arial" w:hAnsi="Arial" w:cs="Arial"/>
        </w:rPr>
      </w:pPr>
      <w:r w:rsidRPr="00D77099">
        <w:rPr>
          <w:rFonts w:ascii="Arial" w:hAnsi="Arial" w:cs="Arial"/>
        </w:rPr>
        <w:t>“</w:t>
      </w:r>
      <w:r w:rsidR="001536EE" w:rsidRPr="00D77099">
        <w:rPr>
          <w:rFonts w:ascii="Arial" w:hAnsi="Arial" w:cs="Arial"/>
          <w:b/>
        </w:rPr>
        <w:t>Packaged wate</w:t>
      </w:r>
      <w:r w:rsidRPr="00D77099">
        <w:rPr>
          <w:rFonts w:ascii="Arial" w:hAnsi="Arial" w:cs="Arial"/>
          <w:b/>
        </w:rPr>
        <w:t>r”</w:t>
      </w:r>
      <w:r w:rsidR="001536EE" w:rsidRPr="00D77099">
        <w:rPr>
          <w:rFonts w:ascii="Arial" w:hAnsi="Arial" w:cs="Arial"/>
        </w:rPr>
        <w:t xml:space="preserve"> mea</w:t>
      </w:r>
      <w:r w:rsidRPr="00D77099">
        <w:rPr>
          <w:rFonts w:ascii="Arial" w:hAnsi="Arial" w:cs="Arial"/>
        </w:rPr>
        <w:t xml:space="preserve">ns Packaged water as defined in the Regulations relating to all Packaged water in terms of GNR.718 of 28 July 2006: </w:t>
      </w:r>
    </w:p>
    <w:p w:rsidR="00A46398" w:rsidRPr="00D77099" w:rsidRDefault="00A46398" w:rsidP="00D77099">
      <w:pPr>
        <w:pStyle w:val="ListParagraph"/>
        <w:spacing w:after="120" w:line="360" w:lineRule="auto"/>
        <w:ind w:left="1418"/>
        <w:jc w:val="both"/>
        <w:rPr>
          <w:rFonts w:ascii="Arial" w:hAnsi="Arial" w:cs="Arial"/>
          <w:i/>
        </w:rPr>
      </w:pPr>
    </w:p>
    <w:p w:rsidR="00964FE2" w:rsidRPr="00D77099" w:rsidRDefault="00964FE2" w:rsidP="00D77099">
      <w:pPr>
        <w:pStyle w:val="ListParagraph"/>
        <w:numPr>
          <w:ilvl w:val="2"/>
          <w:numId w:val="3"/>
        </w:numPr>
        <w:tabs>
          <w:tab w:val="left" w:pos="1701"/>
        </w:tabs>
        <w:spacing w:after="120" w:line="360" w:lineRule="auto"/>
        <w:ind w:left="1701" w:hanging="850"/>
        <w:jc w:val="both"/>
        <w:rPr>
          <w:rFonts w:ascii="Arial" w:hAnsi="Arial" w:cs="Arial"/>
          <w:i/>
        </w:rPr>
      </w:pPr>
      <w:r w:rsidRPr="00D77099">
        <w:rPr>
          <w:rFonts w:ascii="Arial" w:hAnsi="Arial" w:cs="Arial"/>
          <w:b/>
        </w:rPr>
        <w:t xml:space="preserve">“Parties” </w:t>
      </w:r>
      <w:r w:rsidRPr="00D77099">
        <w:rPr>
          <w:rFonts w:ascii="Arial" w:hAnsi="Arial" w:cs="Arial"/>
        </w:rPr>
        <w:t>means the parties to this agreement; being SARS and the Service provider and the “party” refers to each of these separately;</w:t>
      </w:r>
    </w:p>
    <w:p w:rsidR="00A46398" w:rsidRPr="00D77099" w:rsidRDefault="00A46398" w:rsidP="00D77099">
      <w:pPr>
        <w:pStyle w:val="ListParagraph"/>
        <w:spacing w:after="120" w:line="360" w:lineRule="auto"/>
        <w:ind w:left="1418"/>
        <w:jc w:val="both"/>
        <w:rPr>
          <w:rFonts w:ascii="Arial" w:hAnsi="Arial" w:cs="Arial"/>
          <w:i/>
        </w:rPr>
      </w:pPr>
    </w:p>
    <w:p w:rsidR="00B1213D" w:rsidRPr="00D77099" w:rsidRDefault="00B1213D" w:rsidP="00D77099">
      <w:pPr>
        <w:pStyle w:val="ListParagraph"/>
        <w:numPr>
          <w:ilvl w:val="2"/>
          <w:numId w:val="3"/>
        </w:numPr>
        <w:tabs>
          <w:tab w:val="left" w:pos="1701"/>
        </w:tabs>
        <w:spacing w:after="120" w:line="360" w:lineRule="auto"/>
        <w:ind w:left="1701" w:hanging="850"/>
        <w:jc w:val="both"/>
        <w:rPr>
          <w:rFonts w:ascii="Arial" w:hAnsi="Arial" w:cs="Arial"/>
          <w:i/>
        </w:rPr>
      </w:pPr>
      <w:r w:rsidRPr="00D77099">
        <w:rPr>
          <w:rFonts w:ascii="Arial" w:hAnsi="Arial" w:cs="Arial"/>
          <w:b/>
        </w:rPr>
        <w:t xml:space="preserve">“Responsible SARS person” </w:t>
      </w:r>
      <w:r w:rsidRPr="00D77099">
        <w:rPr>
          <w:rFonts w:ascii="Arial" w:hAnsi="Arial" w:cs="Arial"/>
        </w:rPr>
        <w:t>means such person as nominated by SARS from time to time;</w:t>
      </w:r>
    </w:p>
    <w:p w:rsidR="00B1213D" w:rsidRPr="00D77099" w:rsidRDefault="00B1213D" w:rsidP="00D77099">
      <w:pPr>
        <w:pStyle w:val="ListParagraph"/>
        <w:spacing w:after="120" w:line="360" w:lineRule="auto"/>
        <w:ind w:left="1418"/>
        <w:jc w:val="both"/>
        <w:rPr>
          <w:rFonts w:ascii="Arial" w:hAnsi="Arial" w:cs="Arial"/>
          <w:i/>
        </w:rPr>
      </w:pPr>
    </w:p>
    <w:p w:rsidR="00964FE2" w:rsidRPr="00D77099" w:rsidRDefault="00964FE2" w:rsidP="00D77099">
      <w:pPr>
        <w:pStyle w:val="ListParagraph"/>
        <w:numPr>
          <w:ilvl w:val="2"/>
          <w:numId w:val="3"/>
        </w:numPr>
        <w:tabs>
          <w:tab w:val="left" w:pos="1701"/>
        </w:tabs>
        <w:spacing w:after="120" w:line="360" w:lineRule="auto"/>
        <w:ind w:left="1701" w:hanging="850"/>
        <w:jc w:val="both"/>
        <w:rPr>
          <w:rFonts w:ascii="Arial" w:hAnsi="Arial" w:cs="Arial"/>
          <w:i/>
        </w:rPr>
      </w:pPr>
      <w:r w:rsidRPr="00D77099">
        <w:rPr>
          <w:rFonts w:ascii="Arial" w:hAnsi="Arial" w:cs="Arial"/>
          <w:b/>
        </w:rPr>
        <w:lastRenderedPageBreak/>
        <w:t xml:space="preserve">“SARS” </w:t>
      </w:r>
      <w:r w:rsidRPr="00D77099">
        <w:rPr>
          <w:rFonts w:ascii="Arial" w:hAnsi="Arial" w:cs="Arial"/>
        </w:rPr>
        <w:t>means the South African Revenue Service, an organ of the State established</w:t>
      </w:r>
      <w:r w:rsidR="006A0B9D" w:rsidRPr="00D77099">
        <w:rPr>
          <w:rFonts w:ascii="Arial" w:hAnsi="Arial" w:cs="Arial"/>
        </w:rPr>
        <w:t xml:space="preserve"> in terms of the South African R</w:t>
      </w:r>
      <w:r w:rsidRPr="00D77099">
        <w:rPr>
          <w:rFonts w:ascii="Arial" w:hAnsi="Arial" w:cs="Arial"/>
        </w:rPr>
        <w:t>evenue Act</w:t>
      </w:r>
      <w:r w:rsidR="006A0B9D" w:rsidRPr="00D77099">
        <w:rPr>
          <w:rFonts w:ascii="Arial" w:hAnsi="Arial" w:cs="Arial"/>
        </w:rPr>
        <w:t xml:space="preserve"> , 1997 (</w:t>
      </w:r>
      <w:r w:rsidR="00B1213D" w:rsidRPr="00D77099">
        <w:rPr>
          <w:rFonts w:ascii="Arial" w:hAnsi="Arial" w:cs="Arial"/>
        </w:rPr>
        <w:t>N</w:t>
      </w:r>
      <w:r w:rsidRPr="00D77099">
        <w:rPr>
          <w:rFonts w:ascii="Arial" w:hAnsi="Arial" w:cs="Arial"/>
        </w:rPr>
        <w:t>o 34 of 1997</w:t>
      </w:r>
      <w:r w:rsidR="006A0B9D" w:rsidRPr="00D77099">
        <w:rPr>
          <w:rFonts w:ascii="Arial" w:hAnsi="Arial" w:cs="Arial"/>
        </w:rPr>
        <w:t>)</w:t>
      </w:r>
      <w:r w:rsidRPr="00D77099">
        <w:rPr>
          <w:rFonts w:ascii="Arial" w:hAnsi="Arial" w:cs="Arial"/>
        </w:rPr>
        <w:t>;</w:t>
      </w:r>
    </w:p>
    <w:p w:rsidR="00A46398" w:rsidRPr="00D77099" w:rsidRDefault="000A5FD6" w:rsidP="00D77099">
      <w:pPr>
        <w:pStyle w:val="ListParagraph"/>
        <w:spacing w:after="120" w:line="360" w:lineRule="auto"/>
        <w:ind w:left="1418"/>
        <w:jc w:val="both"/>
        <w:rPr>
          <w:rFonts w:ascii="Arial" w:hAnsi="Arial" w:cs="Arial"/>
          <w:i/>
        </w:rPr>
      </w:pPr>
      <w:r w:rsidRPr="00D77099" w:rsidDel="000A5FD6">
        <w:rPr>
          <w:rFonts w:ascii="Arial" w:hAnsi="Arial" w:cs="Arial"/>
          <w:b/>
        </w:rPr>
        <w:t xml:space="preserve"> </w:t>
      </w:r>
    </w:p>
    <w:p w:rsidR="00964FE2" w:rsidRPr="00D77099" w:rsidRDefault="00964FE2" w:rsidP="00D77099">
      <w:pPr>
        <w:pStyle w:val="ListParagraph"/>
        <w:numPr>
          <w:ilvl w:val="2"/>
          <w:numId w:val="3"/>
        </w:numPr>
        <w:tabs>
          <w:tab w:val="left" w:pos="1701"/>
        </w:tabs>
        <w:spacing w:after="120" w:line="360" w:lineRule="auto"/>
        <w:ind w:left="1701" w:hanging="850"/>
        <w:jc w:val="both"/>
        <w:rPr>
          <w:rFonts w:ascii="Arial" w:hAnsi="Arial" w:cs="Arial"/>
          <w:i/>
        </w:rPr>
      </w:pPr>
      <w:bookmarkStart w:id="2" w:name="_Ref343673696"/>
      <w:r w:rsidRPr="00D77099">
        <w:rPr>
          <w:rFonts w:ascii="Arial" w:hAnsi="Arial" w:cs="Arial"/>
          <w:b/>
        </w:rPr>
        <w:t xml:space="preserve">“Services” </w:t>
      </w:r>
      <w:r w:rsidRPr="00D77099">
        <w:rPr>
          <w:rFonts w:ascii="Arial" w:hAnsi="Arial" w:cs="Arial"/>
        </w:rPr>
        <w:t xml:space="preserve">means the installation, supply and maintenance of silver coated free standing water dispensers and the supply and delivery of </w:t>
      </w:r>
      <w:r w:rsidR="00EC6DCA" w:rsidRPr="00D77099">
        <w:rPr>
          <w:rFonts w:ascii="Arial" w:hAnsi="Arial" w:cs="Arial"/>
        </w:rPr>
        <w:t xml:space="preserve">Packaged </w:t>
      </w:r>
      <w:r w:rsidRPr="00D77099">
        <w:rPr>
          <w:rFonts w:ascii="Arial" w:hAnsi="Arial" w:cs="Arial"/>
        </w:rPr>
        <w:t xml:space="preserve"> water to various SARS offices/sites as agreed to </w:t>
      </w:r>
      <w:r w:rsidR="004A4572" w:rsidRPr="00D77099">
        <w:rPr>
          <w:rFonts w:ascii="Arial" w:hAnsi="Arial" w:cs="Arial"/>
        </w:rPr>
        <w:t xml:space="preserve"> between the Parties;</w:t>
      </w:r>
      <w:bookmarkEnd w:id="2"/>
      <w:r w:rsidR="004A4572" w:rsidRPr="00D77099">
        <w:rPr>
          <w:rFonts w:ascii="Arial" w:hAnsi="Arial" w:cs="Arial"/>
        </w:rPr>
        <w:t xml:space="preserve"> </w:t>
      </w:r>
    </w:p>
    <w:p w:rsidR="00A46398" w:rsidRPr="00D77099" w:rsidRDefault="00A46398" w:rsidP="00D77099">
      <w:pPr>
        <w:pStyle w:val="ListParagraph"/>
        <w:spacing w:after="120" w:line="360" w:lineRule="auto"/>
        <w:ind w:left="1418"/>
        <w:jc w:val="both"/>
        <w:rPr>
          <w:rFonts w:ascii="Arial" w:hAnsi="Arial" w:cs="Arial"/>
          <w:i/>
        </w:rPr>
      </w:pPr>
    </w:p>
    <w:p w:rsidR="00C06D89" w:rsidRPr="00D77099" w:rsidRDefault="00964FE2" w:rsidP="00D77099">
      <w:pPr>
        <w:pStyle w:val="ListParagraph"/>
        <w:numPr>
          <w:ilvl w:val="2"/>
          <w:numId w:val="3"/>
        </w:numPr>
        <w:tabs>
          <w:tab w:val="left" w:pos="1701"/>
        </w:tabs>
        <w:spacing w:after="120" w:line="360" w:lineRule="auto"/>
        <w:ind w:left="1701" w:hanging="850"/>
        <w:jc w:val="both"/>
        <w:rPr>
          <w:rFonts w:ascii="Arial" w:hAnsi="Arial" w:cs="Arial"/>
          <w:i/>
        </w:rPr>
      </w:pPr>
      <w:r w:rsidRPr="00D77099">
        <w:rPr>
          <w:rFonts w:ascii="Arial" w:hAnsi="Arial" w:cs="Arial"/>
          <w:b/>
        </w:rPr>
        <w:t xml:space="preserve">“Service Provider” </w:t>
      </w:r>
      <w:r w:rsidRPr="00D77099">
        <w:rPr>
          <w:rFonts w:ascii="Arial" w:hAnsi="Arial" w:cs="Arial"/>
        </w:rPr>
        <w:t xml:space="preserve">means </w:t>
      </w:r>
      <w:r w:rsidR="00C06D89" w:rsidRPr="00D77099">
        <w:rPr>
          <w:rFonts w:ascii="Arial" w:hAnsi="Arial" w:cs="Arial"/>
          <w:b/>
        </w:rPr>
        <w:t>…………………..</w:t>
      </w:r>
      <w:r w:rsidR="003B7D0E" w:rsidRPr="00D77099">
        <w:rPr>
          <w:rFonts w:ascii="Arial" w:hAnsi="Arial" w:cs="Arial"/>
        </w:rPr>
        <w:t xml:space="preserve">registration number </w:t>
      </w:r>
      <w:r w:rsidR="00C06D89" w:rsidRPr="00D77099">
        <w:rPr>
          <w:rFonts w:ascii="Arial" w:hAnsi="Arial" w:cs="Arial"/>
          <w:b/>
        </w:rPr>
        <w:t>…………………..</w:t>
      </w:r>
      <w:r w:rsidRPr="00D77099">
        <w:rPr>
          <w:rFonts w:ascii="Arial" w:hAnsi="Arial" w:cs="Arial"/>
        </w:rPr>
        <w:t>, a company duly incorporated in the Republic of South Afr</w:t>
      </w:r>
      <w:r w:rsidR="003B7D0E" w:rsidRPr="00D77099">
        <w:rPr>
          <w:rFonts w:ascii="Arial" w:hAnsi="Arial" w:cs="Arial"/>
        </w:rPr>
        <w:t xml:space="preserve">ica with its principal and </w:t>
      </w:r>
      <w:proofErr w:type="spellStart"/>
      <w:r w:rsidR="003B7D0E" w:rsidRPr="00D77099">
        <w:rPr>
          <w:rFonts w:ascii="Arial" w:hAnsi="Arial" w:cs="Arial"/>
        </w:rPr>
        <w:t>domicilium</w:t>
      </w:r>
      <w:proofErr w:type="spellEnd"/>
      <w:r w:rsidR="003B7D0E" w:rsidRPr="00D77099">
        <w:rPr>
          <w:rFonts w:ascii="Arial" w:hAnsi="Arial" w:cs="Arial"/>
        </w:rPr>
        <w:t xml:space="preserve"> address at </w:t>
      </w:r>
      <w:r w:rsidR="00C06D89" w:rsidRPr="00D77099">
        <w:rPr>
          <w:rFonts w:ascii="Arial" w:hAnsi="Arial" w:cs="Arial"/>
          <w:b/>
        </w:rPr>
        <w:t>…………………………………..</w:t>
      </w:r>
    </w:p>
    <w:p w:rsidR="00407FD9" w:rsidRPr="00D77099" w:rsidRDefault="00407FD9" w:rsidP="00D77099">
      <w:pPr>
        <w:tabs>
          <w:tab w:val="left" w:pos="1701"/>
        </w:tabs>
        <w:spacing w:after="120" w:line="360" w:lineRule="auto"/>
        <w:jc w:val="both"/>
        <w:rPr>
          <w:rFonts w:ascii="Arial" w:hAnsi="Arial" w:cs="Arial"/>
          <w:i/>
        </w:rPr>
      </w:pPr>
    </w:p>
    <w:p w:rsidR="00B949AB" w:rsidRPr="00D77099" w:rsidRDefault="00B949AB" w:rsidP="00D77099">
      <w:pPr>
        <w:numPr>
          <w:ilvl w:val="0"/>
          <w:numId w:val="3"/>
        </w:numPr>
        <w:spacing w:after="120" w:line="360" w:lineRule="auto"/>
        <w:ind w:left="851" w:hanging="851"/>
        <w:jc w:val="both"/>
        <w:rPr>
          <w:rFonts w:ascii="Arial" w:hAnsi="Arial" w:cs="Arial"/>
          <w:b/>
        </w:rPr>
      </w:pPr>
      <w:r w:rsidRPr="00D77099">
        <w:rPr>
          <w:rFonts w:ascii="Arial" w:hAnsi="Arial" w:cs="Arial"/>
          <w:b/>
        </w:rPr>
        <w:t>APPOINTMENT</w:t>
      </w:r>
      <w:r w:rsidR="00B01EA6" w:rsidRPr="00D77099">
        <w:rPr>
          <w:rFonts w:ascii="Arial" w:hAnsi="Arial" w:cs="Arial"/>
          <w:b/>
        </w:rPr>
        <w:fldChar w:fldCharType="begin"/>
      </w:r>
      <w:r w:rsidR="000F2762" w:rsidRPr="00D77099">
        <w:rPr>
          <w:rFonts w:ascii="Arial" w:hAnsi="Arial" w:cs="Arial"/>
        </w:rPr>
        <w:instrText xml:space="preserve"> TC "</w:instrText>
      </w:r>
      <w:bookmarkStart w:id="3" w:name="_Toc345593329"/>
      <w:r w:rsidR="000F2762" w:rsidRPr="00D77099">
        <w:rPr>
          <w:rFonts w:ascii="Arial" w:hAnsi="Arial" w:cs="Arial"/>
          <w:b/>
        </w:rPr>
        <w:instrText>2.   APPOINTMENT</w:instrText>
      </w:r>
      <w:bookmarkEnd w:id="3"/>
      <w:r w:rsidR="000F2762" w:rsidRPr="00D77099">
        <w:rPr>
          <w:rFonts w:ascii="Arial" w:hAnsi="Arial" w:cs="Arial"/>
        </w:rPr>
        <w:instrText xml:space="preserve">" \f C \l "1" </w:instrText>
      </w:r>
      <w:r w:rsidR="00B01EA6" w:rsidRPr="00D77099">
        <w:rPr>
          <w:rFonts w:ascii="Arial" w:hAnsi="Arial" w:cs="Arial"/>
          <w:b/>
        </w:rPr>
        <w:fldChar w:fldCharType="end"/>
      </w:r>
    </w:p>
    <w:p w:rsidR="00540185" w:rsidRPr="00D77099" w:rsidRDefault="00540185" w:rsidP="00D77099">
      <w:pPr>
        <w:tabs>
          <w:tab w:val="left" w:pos="851"/>
        </w:tabs>
        <w:spacing w:after="120" w:line="360" w:lineRule="auto"/>
        <w:ind w:left="851"/>
        <w:jc w:val="both"/>
        <w:rPr>
          <w:rFonts w:ascii="Arial" w:hAnsi="Arial" w:cs="Arial"/>
        </w:rPr>
      </w:pPr>
    </w:p>
    <w:p w:rsidR="00A46398" w:rsidRPr="00D77099" w:rsidRDefault="00A46398"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SARS appoints</w:t>
      </w:r>
      <w:r w:rsidR="00B949AB" w:rsidRPr="00D77099">
        <w:rPr>
          <w:rFonts w:ascii="Arial" w:hAnsi="Arial" w:cs="Arial"/>
        </w:rPr>
        <w:t xml:space="preserve"> the Service Provider</w:t>
      </w:r>
      <w:r w:rsidR="00B1213D" w:rsidRPr="00D77099">
        <w:rPr>
          <w:rFonts w:ascii="Arial" w:hAnsi="Arial" w:cs="Arial"/>
        </w:rPr>
        <w:t xml:space="preserve"> to render the Services as defined in</w:t>
      </w:r>
      <w:r w:rsidR="00B1213D" w:rsidRPr="00D77099">
        <w:rPr>
          <w:rFonts w:ascii="Arial" w:hAnsi="Arial" w:cs="Arial"/>
          <w:b/>
        </w:rPr>
        <w:t xml:space="preserve"> Clause </w:t>
      </w:r>
      <w:r w:rsidR="00B01EA6" w:rsidRPr="00D77099">
        <w:rPr>
          <w:rFonts w:ascii="Arial" w:hAnsi="Arial" w:cs="Arial"/>
          <w:b/>
        </w:rPr>
        <w:fldChar w:fldCharType="begin"/>
      </w:r>
      <w:r w:rsidR="00540185" w:rsidRPr="00D77099">
        <w:rPr>
          <w:rFonts w:ascii="Arial" w:hAnsi="Arial" w:cs="Arial"/>
          <w:b/>
        </w:rPr>
        <w:instrText xml:space="preserve"> REF _Ref343673696 \r \h </w:instrText>
      </w:r>
      <w:r w:rsidR="00732C7B" w:rsidRPr="00D77099">
        <w:rPr>
          <w:rFonts w:ascii="Arial" w:hAnsi="Arial" w:cs="Arial"/>
          <w:b/>
        </w:rPr>
        <w:instrText xml:space="preserve"> \* MERGEFORMAT </w:instrText>
      </w:r>
      <w:r w:rsidR="00B01EA6" w:rsidRPr="00D77099">
        <w:rPr>
          <w:rFonts w:ascii="Arial" w:hAnsi="Arial" w:cs="Arial"/>
          <w:b/>
        </w:rPr>
      </w:r>
      <w:r w:rsidR="00B01EA6" w:rsidRPr="00D77099">
        <w:rPr>
          <w:rFonts w:ascii="Arial" w:hAnsi="Arial" w:cs="Arial"/>
          <w:b/>
        </w:rPr>
        <w:fldChar w:fldCharType="separate"/>
      </w:r>
      <w:r w:rsidR="00F67C8B" w:rsidRPr="00D77099">
        <w:rPr>
          <w:rFonts w:ascii="Arial" w:hAnsi="Arial" w:cs="Arial"/>
          <w:b/>
        </w:rPr>
        <w:t>1.3.10</w:t>
      </w:r>
      <w:r w:rsidR="00B01EA6" w:rsidRPr="00D77099">
        <w:rPr>
          <w:rFonts w:ascii="Arial" w:hAnsi="Arial" w:cs="Arial"/>
          <w:b/>
        </w:rPr>
        <w:fldChar w:fldCharType="end"/>
      </w:r>
      <w:r w:rsidR="00B1213D" w:rsidRPr="00D77099">
        <w:rPr>
          <w:rFonts w:ascii="Arial" w:hAnsi="Arial" w:cs="Arial"/>
        </w:rPr>
        <w:t xml:space="preserve"> above </w:t>
      </w:r>
      <w:r w:rsidR="00107F10" w:rsidRPr="00D77099">
        <w:rPr>
          <w:rFonts w:ascii="Arial" w:hAnsi="Arial" w:cs="Arial"/>
        </w:rPr>
        <w:t>which appointment the Service Provider accepts</w:t>
      </w:r>
      <w:r w:rsidR="007378FA" w:rsidRPr="00D77099">
        <w:rPr>
          <w:rFonts w:ascii="Arial" w:hAnsi="Arial" w:cs="Arial"/>
        </w:rPr>
        <w:t xml:space="preserve"> subject to the terms and conditions of this Agreement.</w:t>
      </w:r>
    </w:p>
    <w:p w:rsidR="007378FA" w:rsidRPr="00D77099" w:rsidRDefault="007378FA" w:rsidP="00D77099">
      <w:pPr>
        <w:pStyle w:val="ListParagraph"/>
        <w:spacing w:before="120" w:after="120" w:line="360" w:lineRule="auto"/>
        <w:ind w:left="709"/>
        <w:jc w:val="both"/>
        <w:rPr>
          <w:rFonts w:ascii="Arial" w:hAnsi="Arial" w:cs="Arial"/>
        </w:rPr>
      </w:pPr>
      <w:r w:rsidRPr="00D77099">
        <w:rPr>
          <w:rFonts w:ascii="Arial" w:hAnsi="Arial" w:cs="Arial"/>
        </w:rPr>
        <w:t xml:space="preserve"> </w:t>
      </w:r>
      <w:r w:rsidR="00B949AB" w:rsidRPr="00D77099">
        <w:rPr>
          <w:rFonts w:ascii="Arial" w:hAnsi="Arial" w:cs="Arial"/>
        </w:rPr>
        <w:t xml:space="preserve"> </w:t>
      </w:r>
    </w:p>
    <w:p w:rsidR="00B949AB" w:rsidRPr="00D77099" w:rsidRDefault="007378FA"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The appointment is </w:t>
      </w:r>
      <w:r w:rsidR="00B949AB" w:rsidRPr="00D77099">
        <w:rPr>
          <w:rFonts w:ascii="Arial" w:hAnsi="Arial" w:cs="Arial"/>
        </w:rPr>
        <w:t xml:space="preserve">on </w:t>
      </w:r>
      <w:r w:rsidR="00C06D89" w:rsidRPr="00D77099">
        <w:rPr>
          <w:rFonts w:ascii="Arial" w:hAnsi="Arial" w:cs="Arial"/>
        </w:rPr>
        <w:t xml:space="preserve">an “as and when” and </w:t>
      </w:r>
      <w:r w:rsidR="002F333D" w:rsidRPr="00D77099">
        <w:rPr>
          <w:rFonts w:ascii="Arial" w:hAnsi="Arial" w:cs="Arial"/>
        </w:rPr>
        <w:t>a non</w:t>
      </w:r>
      <w:r w:rsidR="00E33A0A" w:rsidRPr="00D77099">
        <w:rPr>
          <w:rFonts w:ascii="Arial" w:hAnsi="Arial" w:cs="Arial"/>
        </w:rPr>
        <w:t>-</w:t>
      </w:r>
      <w:r w:rsidR="00B949AB" w:rsidRPr="00D77099">
        <w:rPr>
          <w:rFonts w:ascii="Arial" w:hAnsi="Arial" w:cs="Arial"/>
        </w:rPr>
        <w:t>exclusive basis</w:t>
      </w:r>
      <w:r w:rsidR="001536EE" w:rsidRPr="00D77099">
        <w:rPr>
          <w:rFonts w:ascii="Arial" w:hAnsi="Arial" w:cs="Arial"/>
        </w:rPr>
        <w:t xml:space="preserve"> </w:t>
      </w:r>
      <w:r w:rsidR="00457300" w:rsidRPr="00D77099">
        <w:rPr>
          <w:rFonts w:ascii="Arial" w:hAnsi="Arial" w:cs="Arial"/>
        </w:rPr>
        <w:t>and the</w:t>
      </w:r>
      <w:r w:rsidR="001536EE" w:rsidRPr="00D77099">
        <w:rPr>
          <w:rFonts w:ascii="Arial" w:hAnsi="Arial" w:cs="Arial"/>
        </w:rPr>
        <w:t xml:space="preserve"> procurement of the Services </w:t>
      </w:r>
      <w:r w:rsidRPr="00D77099">
        <w:rPr>
          <w:rFonts w:ascii="Arial" w:hAnsi="Arial" w:cs="Arial"/>
        </w:rPr>
        <w:t xml:space="preserve">will be subject to </w:t>
      </w:r>
      <w:r w:rsidR="001536EE" w:rsidRPr="00D77099">
        <w:rPr>
          <w:rFonts w:ascii="Arial" w:hAnsi="Arial" w:cs="Arial"/>
        </w:rPr>
        <w:t xml:space="preserve">a SARS’s office </w:t>
      </w:r>
      <w:r w:rsidRPr="00D77099">
        <w:rPr>
          <w:rFonts w:ascii="Arial" w:hAnsi="Arial" w:cs="Arial"/>
        </w:rPr>
        <w:t>placing an order with the Service Provide</w:t>
      </w:r>
      <w:r w:rsidR="001536EE" w:rsidRPr="00D77099">
        <w:rPr>
          <w:rFonts w:ascii="Arial" w:hAnsi="Arial" w:cs="Arial"/>
        </w:rPr>
        <w:t>r</w:t>
      </w:r>
      <w:r w:rsidRPr="00D77099">
        <w:rPr>
          <w:rFonts w:ascii="Arial" w:hAnsi="Arial" w:cs="Arial"/>
        </w:rPr>
        <w:t xml:space="preserve">.   </w:t>
      </w:r>
    </w:p>
    <w:p w:rsidR="00705947" w:rsidRPr="00D77099" w:rsidRDefault="00705947" w:rsidP="00D77099">
      <w:pPr>
        <w:pStyle w:val="ListParagraph"/>
        <w:spacing w:before="120" w:after="120" w:line="360" w:lineRule="auto"/>
        <w:ind w:left="0"/>
        <w:jc w:val="both"/>
        <w:rPr>
          <w:rFonts w:ascii="Arial" w:hAnsi="Arial" w:cs="Arial"/>
        </w:rPr>
      </w:pPr>
    </w:p>
    <w:p w:rsidR="00713C06" w:rsidRPr="00D77099" w:rsidRDefault="00DA0BCE" w:rsidP="00D77099">
      <w:pPr>
        <w:numPr>
          <w:ilvl w:val="0"/>
          <w:numId w:val="3"/>
        </w:numPr>
        <w:spacing w:before="120" w:after="120" w:line="360" w:lineRule="auto"/>
        <w:ind w:left="851" w:hanging="851"/>
        <w:jc w:val="both"/>
        <w:rPr>
          <w:rFonts w:ascii="Arial" w:hAnsi="Arial" w:cs="Arial"/>
        </w:rPr>
      </w:pPr>
      <w:r w:rsidRPr="00D77099">
        <w:rPr>
          <w:rFonts w:ascii="Arial" w:hAnsi="Arial" w:cs="Arial"/>
          <w:b/>
        </w:rPr>
        <w:t xml:space="preserve">TERM  </w:t>
      </w:r>
      <w:r w:rsidR="00092F33" w:rsidRPr="00D77099">
        <w:rPr>
          <w:rFonts w:ascii="Arial" w:hAnsi="Arial" w:cs="Arial"/>
          <w:b/>
        </w:rPr>
        <w:t xml:space="preserve">OF </w:t>
      </w:r>
      <w:r w:rsidRPr="00D77099">
        <w:rPr>
          <w:rFonts w:ascii="Arial" w:hAnsi="Arial" w:cs="Arial"/>
          <w:b/>
        </w:rPr>
        <w:t xml:space="preserve">THE </w:t>
      </w:r>
      <w:r w:rsidR="00092F33" w:rsidRPr="00D77099">
        <w:rPr>
          <w:rFonts w:ascii="Arial" w:hAnsi="Arial" w:cs="Arial"/>
          <w:b/>
        </w:rPr>
        <w:t>AGREEMENT</w:t>
      </w:r>
      <w:r w:rsidR="00B01EA6" w:rsidRPr="00D77099">
        <w:rPr>
          <w:rFonts w:ascii="Arial" w:hAnsi="Arial" w:cs="Arial"/>
          <w:b/>
        </w:rPr>
        <w:fldChar w:fldCharType="begin"/>
      </w:r>
      <w:r w:rsidR="000F2762" w:rsidRPr="00D77099">
        <w:rPr>
          <w:rFonts w:ascii="Arial" w:hAnsi="Arial" w:cs="Arial"/>
        </w:rPr>
        <w:instrText xml:space="preserve"> TC "</w:instrText>
      </w:r>
      <w:bookmarkStart w:id="4" w:name="_Toc345593330"/>
      <w:r w:rsidR="000F2762" w:rsidRPr="00D77099">
        <w:rPr>
          <w:rFonts w:ascii="Arial" w:hAnsi="Arial" w:cs="Arial"/>
          <w:b/>
        </w:rPr>
        <w:instrText>3.   TERM  OF THE AGREEMENT</w:instrText>
      </w:r>
      <w:bookmarkEnd w:id="4"/>
      <w:r w:rsidR="000F2762" w:rsidRPr="00D77099">
        <w:rPr>
          <w:rFonts w:ascii="Arial" w:hAnsi="Arial" w:cs="Arial"/>
        </w:rPr>
        <w:instrText xml:space="preserve">" \f C \l "1" </w:instrText>
      </w:r>
      <w:r w:rsidR="00B01EA6" w:rsidRPr="00D77099">
        <w:rPr>
          <w:rFonts w:ascii="Arial" w:hAnsi="Arial" w:cs="Arial"/>
          <w:b/>
        </w:rPr>
        <w:fldChar w:fldCharType="end"/>
      </w:r>
    </w:p>
    <w:p w:rsidR="00540185" w:rsidRPr="00D77099" w:rsidRDefault="00540185" w:rsidP="00D77099">
      <w:pPr>
        <w:spacing w:before="120" w:after="120" w:line="360" w:lineRule="auto"/>
        <w:ind w:left="851"/>
        <w:jc w:val="both"/>
        <w:rPr>
          <w:rFonts w:ascii="Arial" w:hAnsi="Arial" w:cs="Arial"/>
        </w:rPr>
      </w:pPr>
    </w:p>
    <w:p w:rsidR="00092F33" w:rsidRPr="00D77099" w:rsidRDefault="00107F10" w:rsidP="00D77099">
      <w:pPr>
        <w:numPr>
          <w:ilvl w:val="1"/>
          <w:numId w:val="3"/>
        </w:numPr>
        <w:tabs>
          <w:tab w:val="left" w:pos="851"/>
        </w:tabs>
        <w:spacing w:before="120" w:after="120" w:line="360" w:lineRule="auto"/>
        <w:ind w:left="851" w:hanging="851"/>
        <w:jc w:val="both"/>
        <w:rPr>
          <w:rFonts w:ascii="Arial" w:hAnsi="Arial" w:cs="Arial"/>
          <w:i/>
        </w:rPr>
      </w:pPr>
      <w:r w:rsidRPr="00D77099">
        <w:rPr>
          <w:rFonts w:ascii="Arial" w:hAnsi="Arial" w:cs="Arial"/>
        </w:rPr>
        <w:t xml:space="preserve">The Service Provider will render the Services to </w:t>
      </w:r>
      <w:r w:rsidR="00397E1D" w:rsidRPr="00D77099">
        <w:rPr>
          <w:rFonts w:ascii="Arial" w:hAnsi="Arial" w:cs="Arial"/>
        </w:rPr>
        <w:t xml:space="preserve">SARS </w:t>
      </w:r>
      <w:r w:rsidR="00C06D89" w:rsidRPr="00D77099">
        <w:rPr>
          <w:rFonts w:ascii="Arial" w:hAnsi="Arial" w:cs="Arial"/>
        </w:rPr>
        <w:t>for a period of 36 (thirty six</w:t>
      </w:r>
      <w:r w:rsidR="00092F33" w:rsidRPr="00D77099">
        <w:rPr>
          <w:rFonts w:ascii="Arial" w:hAnsi="Arial" w:cs="Arial"/>
        </w:rPr>
        <w:t xml:space="preserve">) months from the </w:t>
      </w:r>
      <w:r w:rsidRPr="00D77099">
        <w:rPr>
          <w:rFonts w:ascii="Arial" w:hAnsi="Arial" w:cs="Arial"/>
        </w:rPr>
        <w:t>E</w:t>
      </w:r>
      <w:r w:rsidR="00092F33" w:rsidRPr="00D77099">
        <w:rPr>
          <w:rFonts w:ascii="Arial" w:hAnsi="Arial" w:cs="Arial"/>
        </w:rPr>
        <w:t xml:space="preserve">ffective </w:t>
      </w:r>
      <w:r w:rsidRPr="00D77099">
        <w:rPr>
          <w:rFonts w:ascii="Arial" w:hAnsi="Arial" w:cs="Arial"/>
        </w:rPr>
        <w:t>D</w:t>
      </w:r>
      <w:r w:rsidR="00092F33" w:rsidRPr="00D77099">
        <w:rPr>
          <w:rFonts w:ascii="Arial" w:hAnsi="Arial" w:cs="Arial"/>
        </w:rPr>
        <w:t xml:space="preserve">ate </w:t>
      </w:r>
      <w:r w:rsidRPr="00D77099">
        <w:rPr>
          <w:rFonts w:ascii="Arial" w:hAnsi="Arial" w:cs="Arial"/>
        </w:rPr>
        <w:t xml:space="preserve">[Term of the Agreement] </w:t>
      </w:r>
      <w:r w:rsidR="00092F33" w:rsidRPr="00D77099">
        <w:rPr>
          <w:rFonts w:ascii="Arial" w:hAnsi="Arial" w:cs="Arial"/>
        </w:rPr>
        <w:t>unless</w:t>
      </w:r>
      <w:r w:rsidRPr="00D77099">
        <w:rPr>
          <w:rFonts w:ascii="Arial" w:hAnsi="Arial" w:cs="Arial"/>
        </w:rPr>
        <w:t xml:space="preserve"> this Agreement is </w:t>
      </w:r>
      <w:r w:rsidR="00092F33" w:rsidRPr="00D77099">
        <w:rPr>
          <w:rFonts w:ascii="Arial" w:hAnsi="Arial" w:cs="Arial"/>
        </w:rPr>
        <w:t>terminated</w:t>
      </w:r>
      <w:r w:rsidRPr="00D77099">
        <w:rPr>
          <w:rFonts w:ascii="Arial" w:hAnsi="Arial" w:cs="Arial"/>
        </w:rPr>
        <w:t xml:space="preserve"> </w:t>
      </w:r>
      <w:r w:rsidR="00A46398" w:rsidRPr="00D77099">
        <w:rPr>
          <w:rFonts w:ascii="Arial" w:hAnsi="Arial" w:cs="Arial"/>
        </w:rPr>
        <w:t>earlier in</w:t>
      </w:r>
      <w:r w:rsidR="00092F33" w:rsidRPr="00D77099">
        <w:rPr>
          <w:rFonts w:ascii="Arial" w:hAnsi="Arial" w:cs="Arial"/>
        </w:rPr>
        <w:t xml:space="preserve"> terms </w:t>
      </w:r>
      <w:r w:rsidR="00397E1D" w:rsidRPr="00D77099">
        <w:rPr>
          <w:rFonts w:ascii="Arial" w:hAnsi="Arial" w:cs="Arial"/>
        </w:rPr>
        <w:t>hereof.</w:t>
      </w:r>
    </w:p>
    <w:p w:rsidR="00F577B8" w:rsidRDefault="00F577B8" w:rsidP="00D77099">
      <w:pPr>
        <w:tabs>
          <w:tab w:val="left" w:pos="851"/>
        </w:tabs>
        <w:spacing w:before="120" w:after="120" w:line="360" w:lineRule="auto"/>
        <w:ind w:left="851"/>
        <w:jc w:val="both"/>
        <w:rPr>
          <w:rFonts w:ascii="Arial" w:hAnsi="Arial" w:cs="Arial"/>
          <w:b/>
        </w:rPr>
      </w:pPr>
    </w:p>
    <w:p w:rsidR="00D77099" w:rsidRDefault="00D77099" w:rsidP="00D77099">
      <w:pPr>
        <w:tabs>
          <w:tab w:val="left" w:pos="851"/>
        </w:tabs>
        <w:spacing w:before="120" w:after="120" w:line="360" w:lineRule="auto"/>
        <w:ind w:left="851"/>
        <w:jc w:val="both"/>
        <w:rPr>
          <w:rFonts w:ascii="Arial" w:hAnsi="Arial" w:cs="Arial"/>
          <w:b/>
        </w:rPr>
      </w:pPr>
    </w:p>
    <w:p w:rsidR="00D77099" w:rsidRPr="00D77099" w:rsidRDefault="00D77099" w:rsidP="00D77099">
      <w:pPr>
        <w:tabs>
          <w:tab w:val="left" w:pos="851"/>
        </w:tabs>
        <w:spacing w:before="120" w:after="120" w:line="360" w:lineRule="auto"/>
        <w:ind w:left="851"/>
        <w:jc w:val="both"/>
        <w:rPr>
          <w:rFonts w:ascii="Arial" w:hAnsi="Arial" w:cs="Arial"/>
          <w:b/>
        </w:rPr>
      </w:pPr>
    </w:p>
    <w:p w:rsidR="00F577B8" w:rsidRPr="00D77099" w:rsidRDefault="00E33A0A" w:rsidP="00D77099">
      <w:pPr>
        <w:numPr>
          <w:ilvl w:val="0"/>
          <w:numId w:val="3"/>
        </w:numPr>
        <w:spacing w:before="120" w:after="120" w:line="360" w:lineRule="auto"/>
        <w:ind w:left="851" w:hanging="851"/>
        <w:jc w:val="both"/>
        <w:rPr>
          <w:rFonts w:ascii="Arial" w:hAnsi="Arial" w:cs="Arial"/>
          <w:b/>
          <w:i/>
        </w:rPr>
      </w:pPr>
      <w:r w:rsidRPr="00D77099">
        <w:rPr>
          <w:rFonts w:ascii="Arial" w:hAnsi="Arial" w:cs="Arial"/>
          <w:b/>
        </w:rPr>
        <w:lastRenderedPageBreak/>
        <w:t xml:space="preserve"> </w:t>
      </w:r>
      <w:r w:rsidR="00F577B8" w:rsidRPr="00D77099">
        <w:rPr>
          <w:rFonts w:ascii="Arial" w:hAnsi="Arial" w:cs="Arial"/>
          <w:b/>
        </w:rPr>
        <w:t>FEES FOR THE SERVICES</w:t>
      </w:r>
      <w:r w:rsidR="00B01EA6" w:rsidRPr="00D77099">
        <w:rPr>
          <w:rFonts w:ascii="Arial" w:hAnsi="Arial" w:cs="Arial"/>
          <w:b/>
        </w:rPr>
        <w:fldChar w:fldCharType="begin"/>
      </w:r>
      <w:r w:rsidR="000F7AEC" w:rsidRPr="00D77099">
        <w:rPr>
          <w:rFonts w:ascii="Arial" w:hAnsi="Arial" w:cs="Arial"/>
        </w:rPr>
        <w:instrText xml:space="preserve"> TC "</w:instrText>
      </w:r>
      <w:bookmarkStart w:id="5" w:name="_Toc345593331"/>
      <w:r w:rsidR="000F7AEC" w:rsidRPr="00D77099">
        <w:rPr>
          <w:rFonts w:ascii="Arial" w:hAnsi="Arial" w:cs="Arial"/>
          <w:b/>
        </w:rPr>
        <w:instrText>4.   FEES FOR THE SERVICES</w:instrText>
      </w:r>
      <w:bookmarkEnd w:id="5"/>
      <w:r w:rsidR="000F7AEC" w:rsidRPr="00D77099">
        <w:rPr>
          <w:rFonts w:ascii="Arial" w:hAnsi="Arial" w:cs="Arial"/>
        </w:rPr>
        <w:instrText xml:space="preserve">" \f C \l "1" </w:instrText>
      </w:r>
      <w:r w:rsidR="00B01EA6" w:rsidRPr="00D77099">
        <w:rPr>
          <w:rFonts w:ascii="Arial" w:hAnsi="Arial" w:cs="Arial"/>
          <w:b/>
        </w:rPr>
        <w:fldChar w:fldCharType="end"/>
      </w:r>
    </w:p>
    <w:p w:rsidR="006D784B" w:rsidRPr="00D77099" w:rsidRDefault="006D784B" w:rsidP="00D77099">
      <w:pPr>
        <w:spacing w:before="120" w:after="120" w:line="360" w:lineRule="auto"/>
        <w:jc w:val="both"/>
        <w:rPr>
          <w:rFonts w:ascii="Arial" w:hAnsi="Arial" w:cs="Arial"/>
          <w:b/>
          <w:i/>
        </w:rPr>
      </w:pPr>
    </w:p>
    <w:p w:rsidR="00F577B8" w:rsidRPr="00D77099" w:rsidRDefault="00FB0F8E" w:rsidP="00D77099">
      <w:pPr>
        <w:numPr>
          <w:ilvl w:val="1"/>
          <w:numId w:val="3"/>
        </w:numPr>
        <w:tabs>
          <w:tab w:val="left" w:pos="851"/>
        </w:tabs>
        <w:spacing w:before="120" w:after="120" w:line="360" w:lineRule="auto"/>
        <w:ind w:left="851" w:hanging="851"/>
        <w:jc w:val="both"/>
        <w:rPr>
          <w:rFonts w:ascii="Arial" w:hAnsi="Arial" w:cs="Arial"/>
          <w:i/>
        </w:rPr>
      </w:pPr>
      <w:r w:rsidRPr="00D77099">
        <w:rPr>
          <w:rFonts w:ascii="Arial" w:hAnsi="Arial" w:cs="Arial"/>
        </w:rPr>
        <w:t>In consideration for the provision of the Services, t</w:t>
      </w:r>
      <w:r w:rsidR="00F577B8" w:rsidRPr="00D77099">
        <w:rPr>
          <w:rFonts w:ascii="Arial" w:hAnsi="Arial" w:cs="Arial"/>
        </w:rPr>
        <w:t>he Service Provider shall  charge</w:t>
      </w:r>
      <w:r w:rsidRPr="00D77099">
        <w:rPr>
          <w:rFonts w:ascii="Arial" w:hAnsi="Arial" w:cs="Arial"/>
        </w:rPr>
        <w:t xml:space="preserve"> SARS the following monthly fees in respect of each SARS offices where the Services are rendered: </w:t>
      </w:r>
    </w:p>
    <w:p w:rsidR="00216E4B" w:rsidRPr="00D77099" w:rsidRDefault="00216E4B" w:rsidP="00D77099">
      <w:pPr>
        <w:tabs>
          <w:tab w:val="left" w:pos="851"/>
        </w:tabs>
        <w:spacing w:before="120" w:after="120" w:line="360" w:lineRule="auto"/>
        <w:ind w:left="851"/>
        <w:jc w:val="both"/>
        <w:rPr>
          <w:rFonts w:ascii="Arial" w:hAnsi="Arial" w:cs="Arial"/>
          <w:i/>
        </w:rPr>
      </w:pPr>
      <w:commentRangeStart w:id="6"/>
    </w:p>
    <w:p w:rsidR="00DF01D4" w:rsidRPr="00D77099" w:rsidRDefault="00AB4857" w:rsidP="00D77099">
      <w:pPr>
        <w:pStyle w:val="ListParagraph"/>
        <w:numPr>
          <w:ilvl w:val="2"/>
          <w:numId w:val="3"/>
        </w:numPr>
        <w:tabs>
          <w:tab w:val="left" w:pos="1701"/>
        </w:tabs>
        <w:spacing w:before="120" w:after="120" w:line="360" w:lineRule="auto"/>
        <w:ind w:left="1701" w:hanging="850"/>
        <w:jc w:val="both"/>
        <w:rPr>
          <w:rFonts w:ascii="Arial" w:hAnsi="Arial" w:cs="Arial"/>
          <w:i/>
        </w:rPr>
      </w:pPr>
      <w:r w:rsidRPr="00D77099">
        <w:rPr>
          <w:rFonts w:ascii="Arial" w:hAnsi="Arial" w:cs="Arial"/>
        </w:rPr>
        <w:t xml:space="preserve">R………  </w:t>
      </w:r>
      <w:r w:rsidR="007E64B7" w:rsidRPr="00D77099">
        <w:rPr>
          <w:rFonts w:ascii="Arial" w:hAnsi="Arial" w:cs="Arial"/>
        </w:rPr>
        <w:t>mon</w:t>
      </w:r>
      <w:r w:rsidR="00DF01D4" w:rsidRPr="00D77099">
        <w:rPr>
          <w:rFonts w:ascii="Arial" w:hAnsi="Arial" w:cs="Arial"/>
        </w:rPr>
        <w:t xml:space="preserve">thly rental </w:t>
      </w:r>
      <w:r w:rsidR="00FB0F8E" w:rsidRPr="00D77099">
        <w:rPr>
          <w:rFonts w:ascii="Arial" w:hAnsi="Arial" w:cs="Arial"/>
        </w:rPr>
        <w:t xml:space="preserve">per </w:t>
      </w:r>
      <w:r w:rsidR="00DF01D4" w:rsidRPr="00D77099">
        <w:rPr>
          <w:rFonts w:ascii="Arial" w:hAnsi="Arial" w:cs="Arial"/>
        </w:rPr>
        <w:t>water dispenser unit;</w:t>
      </w:r>
    </w:p>
    <w:p w:rsidR="00DF01D4" w:rsidRPr="00D77099" w:rsidRDefault="00DF01D4" w:rsidP="00D77099">
      <w:pPr>
        <w:pStyle w:val="ListParagraph"/>
        <w:tabs>
          <w:tab w:val="left" w:pos="1701"/>
        </w:tabs>
        <w:spacing w:before="120" w:after="120" w:line="360" w:lineRule="auto"/>
        <w:ind w:left="851"/>
        <w:jc w:val="both"/>
        <w:rPr>
          <w:rFonts w:ascii="Arial" w:hAnsi="Arial" w:cs="Arial"/>
          <w:i/>
        </w:rPr>
      </w:pPr>
    </w:p>
    <w:p w:rsidR="00DF01D4" w:rsidRPr="00D77099" w:rsidRDefault="00C06D89" w:rsidP="00D77099">
      <w:pPr>
        <w:pStyle w:val="ListParagraph"/>
        <w:numPr>
          <w:ilvl w:val="2"/>
          <w:numId w:val="3"/>
        </w:numPr>
        <w:tabs>
          <w:tab w:val="left" w:pos="1701"/>
        </w:tabs>
        <w:spacing w:before="120" w:after="120" w:line="360" w:lineRule="auto"/>
        <w:ind w:left="1701" w:hanging="850"/>
        <w:jc w:val="both"/>
        <w:rPr>
          <w:rFonts w:ascii="Arial" w:hAnsi="Arial" w:cs="Arial"/>
          <w:i/>
        </w:rPr>
      </w:pPr>
      <w:r w:rsidRPr="00D77099">
        <w:rPr>
          <w:rFonts w:ascii="Arial" w:hAnsi="Arial" w:cs="Arial"/>
        </w:rPr>
        <w:t>R………</w:t>
      </w:r>
      <w:r w:rsidR="00AB4857" w:rsidRPr="00D77099">
        <w:rPr>
          <w:rFonts w:ascii="Arial" w:hAnsi="Arial" w:cs="Arial"/>
        </w:rPr>
        <w:t xml:space="preserve"> </w:t>
      </w:r>
      <w:r w:rsidR="00DF01D4" w:rsidRPr="00D77099">
        <w:rPr>
          <w:rFonts w:ascii="Arial" w:hAnsi="Arial" w:cs="Arial"/>
        </w:rPr>
        <w:t>19L replenishment water bottle (delivery charges included)</w:t>
      </w:r>
      <w:r w:rsidR="00357099" w:rsidRPr="00D77099">
        <w:rPr>
          <w:rFonts w:ascii="Arial" w:hAnsi="Arial" w:cs="Arial"/>
        </w:rPr>
        <w:t>; and,</w:t>
      </w:r>
    </w:p>
    <w:p w:rsidR="00DF01D4" w:rsidRPr="00D77099" w:rsidRDefault="00DF01D4" w:rsidP="00D77099">
      <w:pPr>
        <w:pStyle w:val="ListParagraph"/>
        <w:tabs>
          <w:tab w:val="left" w:pos="1701"/>
        </w:tabs>
        <w:spacing w:before="120" w:after="120" w:line="360" w:lineRule="auto"/>
        <w:ind w:left="1701"/>
        <w:jc w:val="both"/>
        <w:rPr>
          <w:rFonts w:ascii="Arial" w:hAnsi="Arial" w:cs="Arial"/>
          <w:i/>
        </w:rPr>
      </w:pPr>
    </w:p>
    <w:p w:rsidR="00216E4B" w:rsidRPr="00D77099" w:rsidRDefault="00C06D89" w:rsidP="00D77099">
      <w:pPr>
        <w:pStyle w:val="ListParagraph"/>
        <w:numPr>
          <w:ilvl w:val="2"/>
          <w:numId w:val="3"/>
        </w:numPr>
        <w:tabs>
          <w:tab w:val="left" w:pos="1701"/>
        </w:tabs>
        <w:spacing w:before="120" w:after="120" w:line="360" w:lineRule="auto"/>
        <w:ind w:left="1701" w:hanging="850"/>
        <w:jc w:val="both"/>
        <w:rPr>
          <w:rFonts w:ascii="Arial" w:hAnsi="Arial" w:cs="Arial"/>
          <w:i/>
        </w:rPr>
      </w:pPr>
      <w:r w:rsidRPr="00D77099">
        <w:rPr>
          <w:rFonts w:ascii="Arial" w:hAnsi="Arial" w:cs="Arial"/>
        </w:rPr>
        <w:t>R………</w:t>
      </w:r>
      <w:r w:rsidR="00DF01D4" w:rsidRPr="00D77099">
        <w:rPr>
          <w:rFonts w:ascii="Arial" w:hAnsi="Arial" w:cs="Arial"/>
        </w:rPr>
        <w:t xml:space="preserve"> every six months -   maintenanc</w:t>
      </w:r>
      <w:r w:rsidR="00357099" w:rsidRPr="00D77099">
        <w:rPr>
          <w:rFonts w:ascii="Arial" w:hAnsi="Arial" w:cs="Arial"/>
        </w:rPr>
        <w:t>e fees per water dispenser unit.</w:t>
      </w:r>
      <w:r w:rsidR="00DF01D4" w:rsidRPr="00D77099">
        <w:rPr>
          <w:rFonts w:ascii="Arial" w:hAnsi="Arial" w:cs="Arial"/>
        </w:rPr>
        <w:t xml:space="preserve"> </w:t>
      </w:r>
      <w:commentRangeEnd w:id="6"/>
      <w:r w:rsidRPr="00D77099">
        <w:rPr>
          <w:rStyle w:val="CommentReference"/>
          <w:rFonts w:ascii="Arial" w:hAnsi="Arial" w:cs="Arial"/>
          <w:sz w:val="22"/>
          <w:szCs w:val="22"/>
        </w:rPr>
        <w:commentReference w:id="6"/>
      </w:r>
    </w:p>
    <w:p w:rsidR="00357099" w:rsidRPr="00D77099" w:rsidRDefault="00357099" w:rsidP="00D77099">
      <w:pPr>
        <w:tabs>
          <w:tab w:val="left" w:pos="851"/>
        </w:tabs>
        <w:spacing w:before="120" w:after="120" w:line="360" w:lineRule="auto"/>
        <w:ind w:left="851"/>
        <w:jc w:val="both"/>
        <w:rPr>
          <w:rFonts w:ascii="Arial" w:hAnsi="Arial" w:cs="Arial"/>
          <w:b/>
        </w:rPr>
      </w:pPr>
      <w:bookmarkStart w:id="7" w:name="_Toc327170249"/>
      <w:bookmarkStart w:id="8" w:name="_Toc327167074"/>
      <w:bookmarkStart w:id="9" w:name="_Toc327166922"/>
    </w:p>
    <w:p w:rsidR="00357099" w:rsidRPr="00D77099" w:rsidRDefault="00357099" w:rsidP="00D77099">
      <w:pPr>
        <w:numPr>
          <w:ilvl w:val="1"/>
          <w:numId w:val="3"/>
        </w:numPr>
        <w:tabs>
          <w:tab w:val="left" w:pos="851"/>
        </w:tabs>
        <w:spacing w:before="120" w:after="120" w:line="360" w:lineRule="auto"/>
        <w:ind w:left="851" w:hanging="851"/>
        <w:jc w:val="both"/>
        <w:rPr>
          <w:rFonts w:ascii="Arial" w:hAnsi="Arial" w:cs="Arial"/>
          <w:b/>
        </w:rPr>
      </w:pPr>
      <w:r w:rsidRPr="00D77099">
        <w:rPr>
          <w:rFonts w:ascii="Arial" w:hAnsi="Arial" w:cs="Arial"/>
        </w:rPr>
        <w:t xml:space="preserve">All fees and charges in terms of this Agreement shall be inclusive of VAT. </w:t>
      </w:r>
    </w:p>
    <w:p w:rsidR="00357099" w:rsidRPr="00D77099" w:rsidRDefault="00357099" w:rsidP="00D77099">
      <w:pPr>
        <w:tabs>
          <w:tab w:val="left" w:pos="851"/>
        </w:tabs>
        <w:spacing w:before="120" w:after="120" w:line="360" w:lineRule="auto"/>
        <w:ind w:left="851"/>
        <w:jc w:val="both"/>
        <w:rPr>
          <w:rFonts w:ascii="Arial" w:hAnsi="Arial" w:cs="Arial"/>
        </w:rPr>
      </w:pPr>
      <w:bookmarkStart w:id="10" w:name="_Toc341103055"/>
    </w:p>
    <w:p w:rsidR="00357099" w:rsidRPr="00D77099" w:rsidRDefault="00357099"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The fees payable in terms of this Agreement shall, on each anniversary of the Agreement, be increased by the then applicable consumer price index percentage</w:t>
      </w:r>
      <w:bookmarkEnd w:id="10"/>
      <w:r w:rsidRPr="00D77099">
        <w:rPr>
          <w:rFonts w:ascii="Arial" w:hAnsi="Arial" w:cs="Arial"/>
        </w:rPr>
        <w:t>.</w:t>
      </w:r>
    </w:p>
    <w:p w:rsidR="00216E4B" w:rsidRPr="00D77099" w:rsidRDefault="00F577B8" w:rsidP="00D77099">
      <w:pPr>
        <w:tabs>
          <w:tab w:val="left" w:pos="851"/>
        </w:tabs>
        <w:spacing w:before="120" w:after="120" w:line="360" w:lineRule="auto"/>
        <w:ind w:left="851"/>
        <w:jc w:val="both"/>
        <w:rPr>
          <w:rFonts w:ascii="Arial" w:hAnsi="Arial" w:cs="Arial"/>
          <w:b/>
        </w:rPr>
      </w:pPr>
      <w:r w:rsidRPr="00D77099">
        <w:rPr>
          <w:rFonts w:ascii="Arial" w:hAnsi="Arial" w:cs="Arial"/>
          <w:b/>
        </w:rPr>
        <w:tab/>
      </w:r>
    </w:p>
    <w:p w:rsidR="0047349D" w:rsidRPr="00D77099" w:rsidRDefault="00F577B8" w:rsidP="00D77099">
      <w:pPr>
        <w:numPr>
          <w:ilvl w:val="0"/>
          <w:numId w:val="3"/>
        </w:numPr>
        <w:tabs>
          <w:tab w:val="left" w:pos="851"/>
        </w:tabs>
        <w:spacing w:before="120" w:after="120" w:line="360" w:lineRule="auto"/>
        <w:ind w:left="851" w:hanging="851"/>
        <w:jc w:val="both"/>
        <w:rPr>
          <w:rFonts w:ascii="Arial" w:hAnsi="Arial" w:cs="Arial"/>
          <w:b/>
        </w:rPr>
      </w:pPr>
      <w:r w:rsidRPr="00D77099">
        <w:rPr>
          <w:rFonts w:ascii="Arial" w:hAnsi="Arial" w:cs="Arial"/>
          <w:b/>
        </w:rPr>
        <w:t>PAYMENT</w:t>
      </w:r>
      <w:bookmarkEnd w:id="7"/>
      <w:bookmarkEnd w:id="8"/>
      <w:bookmarkEnd w:id="9"/>
    </w:p>
    <w:p w:rsidR="00F577B8" w:rsidRPr="00D77099" w:rsidRDefault="00B01EA6" w:rsidP="00D77099">
      <w:pPr>
        <w:spacing w:before="120" w:after="120" w:line="360" w:lineRule="auto"/>
        <w:jc w:val="both"/>
        <w:rPr>
          <w:rFonts w:ascii="Arial" w:hAnsi="Arial" w:cs="Arial"/>
          <w:b/>
        </w:rPr>
      </w:pPr>
      <w:r w:rsidRPr="00D77099">
        <w:rPr>
          <w:rFonts w:ascii="Arial" w:hAnsi="Arial" w:cs="Arial"/>
          <w:b/>
        </w:rPr>
        <w:fldChar w:fldCharType="begin"/>
      </w:r>
      <w:r w:rsidR="00F577B8" w:rsidRPr="00D77099">
        <w:rPr>
          <w:rFonts w:ascii="Arial" w:hAnsi="Arial" w:cs="Arial"/>
        </w:rPr>
        <w:instrText xml:space="preserve"> TC "</w:instrText>
      </w:r>
      <w:bookmarkStart w:id="11" w:name="_Toc334792001"/>
      <w:bookmarkStart w:id="12" w:name="_Toc335229629"/>
      <w:bookmarkStart w:id="13" w:name="_Toc335229778"/>
      <w:bookmarkStart w:id="14" w:name="_Toc335381023"/>
      <w:bookmarkStart w:id="15" w:name="_Toc345593332"/>
      <w:r w:rsidR="00E81C2E" w:rsidRPr="00D77099">
        <w:rPr>
          <w:rFonts w:ascii="Arial" w:hAnsi="Arial" w:cs="Arial"/>
        </w:rPr>
        <w:instrText>5</w:instrText>
      </w:r>
      <w:r w:rsidR="00F577B8" w:rsidRPr="00D77099">
        <w:rPr>
          <w:rFonts w:ascii="Arial" w:hAnsi="Arial" w:cs="Arial"/>
        </w:rPr>
        <w:instrText xml:space="preserve">.   </w:instrText>
      </w:r>
      <w:r w:rsidR="00F577B8" w:rsidRPr="00D77099">
        <w:rPr>
          <w:rFonts w:ascii="Arial" w:hAnsi="Arial" w:cs="Arial"/>
          <w:b/>
        </w:rPr>
        <w:instrText>PAYMENT</w:instrText>
      </w:r>
      <w:bookmarkEnd w:id="11"/>
      <w:bookmarkEnd w:id="12"/>
      <w:bookmarkEnd w:id="13"/>
      <w:bookmarkEnd w:id="14"/>
      <w:bookmarkEnd w:id="15"/>
      <w:r w:rsidR="00F577B8" w:rsidRPr="00D77099">
        <w:rPr>
          <w:rFonts w:ascii="Arial" w:hAnsi="Arial" w:cs="Arial"/>
        </w:rPr>
        <w:instrText xml:space="preserve">" \f C \l "1" </w:instrText>
      </w:r>
      <w:r w:rsidRPr="00D77099">
        <w:rPr>
          <w:rFonts w:ascii="Arial" w:hAnsi="Arial" w:cs="Arial"/>
          <w:b/>
        </w:rPr>
        <w:fldChar w:fldCharType="end"/>
      </w:r>
    </w:p>
    <w:p w:rsidR="00F577B8" w:rsidRPr="00D77099" w:rsidRDefault="00F577B8" w:rsidP="00D77099">
      <w:pPr>
        <w:numPr>
          <w:ilvl w:val="1"/>
          <w:numId w:val="3"/>
        </w:numPr>
        <w:tabs>
          <w:tab w:val="left" w:pos="851"/>
        </w:tabs>
        <w:spacing w:before="120" w:after="120" w:line="360" w:lineRule="auto"/>
        <w:ind w:left="851" w:hanging="851"/>
        <w:jc w:val="both"/>
        <w:rPr>
          <w:rFonts w:ascii="Arial" w:hAnsi="Arial" w:cs="Arial"/>
        </w:rPr>
      </w:pPr>
      <w:bookmarkStart w:id="16" w:name="_Ref334782890"/>
      <w:r w:rsidRPr="00D77099">
        <w:rPr>
          <w:rFonts w:ascii="Arial" w:hAnsi="Arial" w:cs="Arial"/>
        </w:rPr>
        <w:t xml:space="preserve">Subject to </w:t>
      </w:r>
      <w:r w:rsidRPr="00D77099">
        <w:rPr>
          <w:rFonts w:ascii="Arial" w:hAnsi="Arial" w:cs="Arial"/>
          <w:b/>
        </w:rPr>
        <w:t xml:space="preserve">Clauses </w:t>
      </w:r>
      <w:r w:rsidR="00B01EA6" w:rsidRPr="00D77099">
        <w:rPr>
          <w:rFonts w:ascii="Arial" w:hAnsi="Arial" w:cs="Arial"/>
          <w:b/>
        </w:rPr>
        <w:fldChar w:fldCharType="begin"/>
      </w:r>
      <w:r w:rsidR="00103A63" w:rsidRPr="00D77099">
        <w:rPr>
          <w:rFonts w:ascii="Arial" w:hAnsi="Arial" w:cs="Arial"/>
          <w:b/>
        </w:rPr>
        <w:instrText xml:space="preserve"> REF _Ref327092280 \r \h </w:instrText>
      </w:r>
      <w:r w:rsidR="00732C7B" w:rsidRPr="00D77099">
        <w:rPr>
          <w:rFonts w:ascii="Arial" w:hAnsi="Arial" w:cs="Arial"/>
          <w:b/>
        </w:rPr>
        <w:instrText xml:space="preserve"> \* MERGEFORMAT </w:instrText>
      </w:r>
      <w:r w:rsidR="00B01EA6" w:rsidRPr="00D77099">
        <w:rPr>
          <w:rFonts w:ascii="Arial" w:hAnsi="Arial" w:cs="Arial"/>
          <w:b/>
        </w:rPr>
      </w:r>
      <w:r w:rsidR="00B01EA6" w:rsidRPr="00D77099">
        <w:rPr>
          <w:rFonts w:ascii="Arial" w:hAnsi="Arial" w:cs="Arial"/>
          <w:b/>
        </w:rPr>
        <w:fldChar w:fldCharType="separate"/>
      </w:r>
      <w:r w:rsidR="00F67C8B" w:rsidRPr="00D77099">
        <w:rPr>
          <w:rFonts w:ascii="Arial" w:hAnsi="Arial" w:cs="Arial"/>
          <w:b/>
        </w:rPr>
        <w:t>6</w:t>
      </w:r>
      <w:r w:rsidR="00B01EA6" w:rsidRPr="00D77099">
        <w:rPr>
          <w:rFonts w:ascii="Arial" w:hAnsi="Arial" w:cs="Arial"/>
          <w:b/>
        </w:rPr>
        <w:fldChar w:fldCharType="end"/>
      </w:r>
      <w:r w:rsidRPr="00D77099">
        <w:rPr>
          <w:rFonts w:ascii="Arial" w:hAnsi="Arial" w:cs="Arial"/>
          <w:b/>
        </w:rPr>
        <w:t xml:space="preserve"> </w:t>
      </w:r>
      <w:r w:rsidRPr="00D77099">
        <w:rPr>
          <w:rFonts w:ascii="Arial" w:hAnsi="Arial" w:cs="Arial"/>
        </w:rPr>
        <w:t>and</w:t>
      </w:r>
      <w:r w:rsidRPr="00D77099">
        <w:rPr>
          <w:rFonts w:ascii="Arial" w:hAnsi="Arial" w:cs="Arial"/>
          <w:b/>
        </w:rPr>
        <w:t xml:space="preserve"> </w:t>
      </w:r>
      <w:r w:rsidR="00B01EA6" w:rsidRPr="00D77099">
        <w:rPr>
          <w:rFonts w:ascii="Arial" w:hAnsi="Arial" w:cs="Arial"/>
          <w:b/>
        </w:rPr>
        <w:fldChar w:fldCharType="begin"/>
      </w:r>
      <w:r w:rsidR="00103A63" w:rsidRPr="00D77099">
        <w:rPr>
          <w:rFonts w:ascii="Arial" w:hAnsi="Arial" w:cs="Arial"/>
          <w:b/>
        </w:rPr>
        <w:instrText xml:space="preserve"> REF _Ref343673888 \r \h </w:instrText>
      </w:r>
      <w:r w:rsidR="00732C7B" w:rsidRPr="00D77099">
        <w:rPr>
          <w:rFonts w:ascii="Arial" w:hAnsi="Arial" w:cs="Arial"/>
          <w:b/>
        </w:rPr>
        <w:instrText xml:space="preserve"> \* MERGEFORMAT </w:instrText>
      </w:r>
      <w:r w:rsidR="00B01EA6" w:rsidRPr="00D77099">
        <w:rPr>
          <w:rFonts w:ascii="Arial" w:hAnsi="Arial" w:cs="Arial"/>
          <w:b/>
        </w:rPr>
      </w:r>
      <w:r w:rsidR="00B01EA6" w:rsidRPr="00D77099">
        <w:rPr>
          <w:rFonts w:ascii="Arial" w:hAnsi="Arial" w:cs="Arial"/>
          <w:b/>
        </w:rPr>
        <w:fldChar w:fldCharType="separate"/>
      </w:r>
      <w:r w:rsidR="00F67C8B" w:rsidRPr="00D77099">
        <w:rPr>
          <w:rFonts w:ascii="Arial" w:hAnsi="Arial" w:cs="Arial"/>
          <w:b/>
        </w:rPr>
        <w:t>7</w:t>
      </w:r>
      <w:r w:rsidR="00B01EA6" w:rsidRPr="00D77099">
        <w:rPr>
          <w:rFonts w:ascii="Arial" w:hAnsi="Arial" w:cs="Arial"/>
          <w:b/>
        </w:rPr>
        <w:fldChar w:fldCharType="end"/>
      </w:r>
      <w:r w:rsidRPr="00D77099">
        <w:rPr>
          <w:rFonts w:ascii="Arial" w:hAnsi="Arial" w:cs="Arial"/>
        </w:rPr>
        <w:t xml:space="preserve"> below, SARS shall pay all undisputed invoices wit</w:t>
      </w:r>
      <w:r w:rsidR="00E33A0A" w:rsidRPr="00D77099">
        <w:rPr>
          <w:rFonts w:ascii="Arial" w:hAnsi="Arial" w:cs="Arial"/>
        </w:rPr>
        <w:t xml:space="preserve">hin thirty (30) days after SARS </w:t>
      </w:r>
      <w:r w:rsidR="00357099" w:rsidRPr="00D77099">
        <w:rPr>
          <w:rFonts w:ascii="Arial" w:hAnsi="Arial" w:cs="Arial"/>
        </w:rPr>
        <w:t>receives</w:t>
      </w:r>
      <w:r w:rsidRPr="00D77099">
        <w:rPr>
          <w:rFonts w:ascii="Arial" w:hAnsi="Arial" w:cs="Arial"/>
        </w:rPr>
        <w:t xml:space="preserve"> such invoice, provided the invoice is accurate</w:t>
      </w:r>
      <w:bookmarkEnd w:id="16"/>
      <w:r w:rsidR="00351EB2" w:rsidRPr="00D77099">
        <w:rPr>
          <w:rFonts w:ascii="Arial" w:hAnsi="Arial" w:cs="Arial"/>
        </w:rPr>
        <w:t xml:space="preserve">.  </w:t>
      </w:r>
      <w:r w:rsidR="00BF6595" w:rsidRPr="00D77099">
        <w:rPr>
          <w:rFonts w:ascii="Arial" w:hAnsi="Arial" w:cs="Arial"/>
        </w:rPr>
        <w:t>Late payments by SARS are</w:t>
      </w:r>
      <w:r w:rsidR="00351EB2" w:rsidRPr="00D77099">
        <w:rPr>
          <w:rFonts w:ascii="Arial" w:hAnsi="Arial" w:cs="Arial"/>
        </w:rPr>
        <w:t xml:space="preserve"> to be charged </w:t>
      </w:r>
      <w:r w:rsidR="003B3760" w:rsidRPr="00D77099">
        <w:rPr>
          <w:rFonts w:ascii="Arial" w:hAnsi="Arial" w:cs="Arial"/>
        </w:rPr>
        <w:t>at interest equal to prime interest rate</w:t>
      </w:r>
      <w:r w:rsidR="00357099" w:rsidRPr="00D77099">
        <w:rPr>
          <w:rFonts w:ascii="Arial" w:hAnsi="Arial" w:cs="Arial"/>
        </w:rPr>
        <w:t xml:space="preserve"> charged by the South Africa Reserve Bank from time to time. </w:t>
      </w:r>
    </w:p>
    <w:p w:rsidR="00357099" w:rsidRPr="00D77099" w:rsidRDefault="00357099" w:rsidP="00D77099">
      <w:pPr>
        <w:tabs>
          <w:tab w:val="left" w:pos="851"/>
        </w:tabs>
        <w:spacing w:before="120" w:after="120" w:line="360" w:lineRule="auto"/>
        <w:ind w:left="851"/>
        <w:jc w:val="both"/>
        <w:rPr>
          <w:rFonts w:ascii="Arial" w:hAnsi="Arial" w:cs="Arial"/>
        </w:rPr>
      </w:pPr>
    </w:p>
    <w:p w:rsidR="00216E4B" w:rsidRPr="00D77099" w:rsidRDefault="00457300"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The </w:t>
      </w:r>
      <w:r w:rsidR="00F577B8" w:rsidRPr="00D77099">
        <w:rPr>
          <w:rFonts w:ascii="Arial" w:hAnsi="Arial" w:cs="Arial"/>
        </w:rPr>
        <w:t>fees payable to the Service Provider by SARS in terms of this Agreement shall be paid free of any deduction, set-off, demand or exchange, bank commission or charges, provided that the Service Pro</w:t>
      </w:r>
      <w:r w:rsidR="00216E4B" w:rsidRPr="00D77099">
        <w:rPr>
          <w:rFonts w:ascii="Arial" w:hAnsi="Arial" w:cs="Arial"/>
        </w:rPr>
        <w:t>vider shall, in respect of any c</w:t>
      </w:r>
      <w:r w:rsidR="00F577B8" w:rsidRPr="00D77099">
        <w:rPr>
          <w:rFonts w:ascii="Arial" w:hAnsi="Arial" w:cs="Arial"/>
        </w:rPr>
        <w:t xml:space="preserve">redits due to SARS in terms of </w:t>
      </w:r>
      <w:r w:rsidR="00F577B8" w:rsidRPr="00D77099">
        <w:rPr>
          <w:rFonts w:ascii="Arial" w:hAnsi="Arial" w:cs="Arial"/>
          <w:b/>
        </w:rPr>
        <w:t xml:space="preserve">Clause </w:t>
      </w:r>
      <w:r w:rsidR="00B01EA6" w:rsidRPr="00D77099">
        <w:rPr>
          <w:rFonts w:ascii="Arial" w:hAnsi="Arial" w:cs="Arial"/>
          <w:b/>
        </w:rPr>
        <w:fldChar w:fldCharType="begin"/>
      </w:r>
      <w:r w:rsidR="001E57D3" w:rsidRPr="00D77099">
        <w:rPr>
          <w:rFonts w:ascii="Arial" w:hAnsi="Arial" w:cs="Arial"/>
          <w:b/>
        </w:rPr>
        <w:instrText xml:space="preserve"> REF _Ref343673816 \r \h </w:instrText>
      </w:r>
      <w:r w:rsidR="00732C7B" w:rsidRPr="00D77099">
        <w:rPr>
          <w:rFonts w:ascii="Arial" w:hAnsi="Arial" w:cs="Arial"/>
          <w:b/>
        </w:rPr>
        <w:instrText xml:space="preserve"> \* MERGEFORMAT </w:instrText>
      </w:r>
      <w:r w:rsidR="00B01EA6" w:rsidRPr="00D77099">
        <w:rPr>
          <w:rFonts w:ascii="Arial" w:hAnsi="Arial" w:cs="Arial"/>
          <w:b/>
        </w:rPr>
      </w:r>
      <w:r w:rsidR="00B01EA6" w:rsidRPr="00D77099">
        <w:rPr>
          <w:rFonts w:ascii="Arial" w:hAnsi="Arial" w:cs="Arial"/>
          <w:b/>
        </w:rPr>
        <w:fldChar w:fldCharType="separate"/>
      </w:r>
      <w:r w:rsidR="00F67C8B" w:rsidRPr="00D77099">
        <w:rPr>
          <w:rFonts w:ascii="Arial" w:hAnsi="Arial" w:cs="Arial"/>
          <w:b/>
        </w:rPr>
        <w:t>11.2</w:t>
      </w:r>
      <w:r w:rsidR="00B01EA6" w:rsidRPr="00D77099">
        <w:rPr>
          <w:rFonts w:ascii="Arial" w:hAnsi="Arial" w:cs="Arial"/>
          <w:b/>
        </w:rPr>
        <w:fldChar w:fldCharType="end"/>
      </w:r>
      <w:r w:rsidR="001E57D3" w:rsidRPr="00D77099">
        <w:rPr>
          <w:rFonts w:ascii="Arial" w:hAnsi="Arial" w:cs="Arial"/>
          <w:b/>
        </w:rPr>
        <w:t xml:space="preserve"> </w:t>
      </w:r>
      <w:r w:rsidR="00F577B8" w:rsidRPr="00D77099">
        <w:rPr>
          <w:rFonts w:ascii="Arial" w:hAnsi="Arial" w:cs="Arial"/>
        </w:rPr>
        <w:t>below, issue SARS with</w:t>
      </w:r>
      <w:r w:rsidRPr="00D77099">
        <w:rPr>
          <w:rFonts w:ascii="Arial" w:hAnsi="Arial" w:cs="Arial"/>
        </w:rPr>
        <w:t xml:space="preserve"> a </w:t>
      </w:r>
      <w:r w:rsidR="00F577B8" w:rsidRPr="00D77099">
        <w:rPr>
          <w:rFonts w:ascii="Arial" w:hAnsi="Arial" w:cs="Arial"/>
        </w:rPr>
        <w:t>credit no</w:t>
      </w:r>
      <w:r w:rsidR="00216E4B" w:rsidRPr="00D77099">
        <w:rPr>
          <w:rFonts w:ascii="Arial" w:hAnsi="Arial" w:cs="Arial"/>
        </w:rPr>
        <w:t>te to the value of the c</w:t>
      </w:r>
      <w:r w:rsidR="00F577B8" w:rsidRPr="00D77099">
        <w:rPr>
          <w:rFonts w:ascii="Arial" w:hAnsi="Arial" w:cs="Arial"/>
        </w:rPr>
        <w:t>redits</w:t>
      </w:r>
      <w:r w:rsidR="00216E4B" w:rsidRPr="00D77099">
        <w:rPr>
          <w:rFonts w:ascii="Arial" w:hAnsi="Arial" w:cs="Arial"/>
        </w:rPr>
        <w:t xml:space="preserve"> accrued by SARS in the relevant month</w:t>
      </w:r>
      <w:r w:rsidR="00F577B8" w:rsidRPr="00D77099">
        <w:rPr>
          <w:rFonts w:ascii="Arial" w:hAnsi="Arial" w:cs="Arial"/>
        </w:rPr>
        <w:t xml:space="preserve"> within fourteen (14) days of the date of the invoicing</w:t>
      </w:r>
      <w:r w:rsidR="00357099" w:rsidRPr="00D77099">
        <w:rPr>
          <w:rFonts w:ascii="Arial" w:hAnsi="Arial" w:cs="Arial"/>
        </w:rPr>
        <w:t>.</w:t>
      </w:r>
    </w:p>
    <w:p w:rsidR="00357099" w:rsidRDefault="00357099" w:rsidP="00D77099">
      <w:pPr>
        <w:tabs>
          <w:tab w:val="left" w:pos="851"/>
        </w:tabs>
        <w:spacing w:before="120" w:after="120" w:line="360" w:lineRule="auto"/>
        <w:jc w:val="both"/>
        <w:rPr>
          <w:rFonts w:ascii="Arial" w:hAnsi="Arial" w:cs="Arial"/>
        </w:rPr>
      </w:pPr>
    </w:p>
    <w:p w:rsidR="00D77099" w:rsidRPr="00D77099" w:rsidRDefault="00D77099" w:rsidP="00D77099">
      <w:pPr>
        <w:tabs>
          <w:tab w:val="left" w:pos="851"/>
        </w:tabs>
        <w:spacing w:before="120" w:after="120" w:line="360" w:lineRule="auto"/>
        <w:jc w:val="both"/>
        <w:rPr>
          <w:rFonts w:ascii="Arial" w:hAnsi="Arial" w:cs="Arial"/>
        </w:rPr>
      </w:pPr>
    </w:p>
    <w:p w:rsidR="00F577B8" w:rsidRPr="00D77099" w:rsidRDefault="00F577B8" w:rsidP="00D77099">
      <w:pPr>
        <w:numPr>
          <w:ilvl w:val="0"/>
          <w:numId w:val="3"/>
        </w:numPr>
        <w:tabs>
          <w:tab w:val="left" w:pos="851"/>
        </w:tabs>
        <w:spacing w:before="120" w:after="120" w:line="360" w:lineRule="auto"/>
        <w:ind w:left="851" w:hanging="851"/>
        <w:jc w:val="both"/>
        <w:rPr>
          <w:rFonts w:ascii="Arial" w:eastAsia="Times New Roman" w:hAnsi="Arial" w:cs="Arial"/>
          <w:lang w:eastAsia="en-ZA"/>
        </w:rPr>
      </w:pPr>
      <w:bookmarkStart w:id="17" w:name="_Ref327092280"/>
      <w:bookmarkStart w:id="18" w:name="_Toc327166923"/>
      <w:bookmarkStart w:id="19" w:name="_Toc327167075"/>
      <w:bookmarkStart w:id="20" w:name="_Toc327170250"/>
      <w:bookmarkStart w:id="21" w:name="_Ref343673870"/>
      <w:r w:rsidRPr="00D77099">
        <w:rPr>
          <w:rFonts w:ascii="Arial" w:hAnsi="Arial" w:cs="Arial"/>
          <w:b/>
        </w:rPr>
        <w:lastRenderedPageBreak/>
        <w:t>INVOICING</w:t>
      </w:r>
      <w:r w:rsidRPr="00D77099">
        <w:rPr>
          <w:rFonts w:ascii="Arial" w:eastAsia="Times New Roman" w:hAnsi="Arial" w:cs="Arial"/>
          <w:b/>
          <w:lang w:eastAsia="en-ZA"/>
        </w:rPr>
        <w:t xml:space="preserve"> AND RECORDS</w:t>
      </w:r>
      <w:bookmarkEnd w:id="17"/>
      <w:bookmarkEnd w:id="18"/>
      <w:bookmarkEnd w:id="19"/>
      <w:bookmarkEnd w:id="20"/>
      <w:bookmarkEnd w:id="21"/>
      <w:r w:rsidR="00B01EA6" w:rsidRPr="00D77099">
        <w:rPr>
          <w:rFonts w:ascii="Arial" w:eastAsia="Times New Roman" w:hAnsi="Arial" w:cs="Arial"/>
          <w:b/>
          <w:lang w:eastAsia="en-ZA"/>
        </w:rPr>
        <w:fldChar w:fldCharType="begin"/>
      </w:r>
      <w:r w:rsidRPr="00D77099">
        <w:rPr>
          <w:rFonts w:ascii="Arial" w:eastAsia="Times New Roman" w:hAnsi="Arial" w:cs="Arial"/>
          <w:lang w:eastAsia="en-ZA"/>
        </w:rPr>
        <w:instrText xml:space="preserve"> TC "</w:instrText>
      </w:r>
      <w:bookmarkStart w:id="22" w:name="_Toc327100047"/>
      <w:bookmarkStart w:id="23" w:name="_Toc327520289"/>
      <w:bookmarkStart w:id="24" w:name="_Toc334792003"/>
      <w:bookmarkStart w:id="25" w:name="_Toc335229631"/>
      <w:bookmarkStart w:id="26" w:name="_Toc335229780"/>
      <w:bookmarkStart w:id="27" w:name="_Toc335381025"/>
      <w:bookmarkStart w:id="28" w:name="_Toc345593333"/>
      <w:r w:rsidR="00186C7A" w:rsidRPr="00D77099">
        <w:rPr>
          <w:rFonts w:ascii="Arial" w:eastAsia="Times New Roman" w:hAnsi="Arial" w:cs="Arial"/>
          <w:lang w:eastAsia="en-ZA"/>
        </w:rPr>
        <w:instrText>6</w:instrText>
      </w:r>
      <w:r w:rsidRPr="00D77099">
        <w:rPr>
          <w:rFonts w:ascii="Arial" w:eastAsia="Times New Roman" w:hAnsi="Arial" w:cs="Arial"/>
          <w:lang w:eastAsia="en-ZA"/>
        </w:rPr>
        <w:instrText xml:space="preserve">.   </w:instrText>
      </w:r>
      <w:r w:rsidRPr="00D77099">
        <w:rPr>
          <w:rFonts w:ascii="Arial" w:eastAsia="Times New Roman" w:hAnsi="Arial" w:cs="Arial"/>
          <w:b/>
          <w:lang w:eastAsia="en-ZA"/>
        </w:rPr>
        <w:instrText>INVOICING</w:instrText>
      </w:r>
      <w:bookmarkEnd w:id="22"/>
      <w:r w:rsidRPr="00D77099">
        <w:rPr>
          <w:rFonts w:ascii="Arial" w:eastAsia="Times New Roman" w:hAnsi="Arial" w:cs="Arial"/>
          <w:b/>
          <w:lang w:eastAsia="en-ZA"/>
        </w:rPr>
        <w:instrText xml:space="preserve"> AND RECORDS</w:instrText>
      </w:r>
      <w:bookmarkEnd w:id="23"/>
      <w:bookmarkEnd w:id="24"/>
      <w:bookmarkEnd w:id="25"/>
      <w:bookmarkEnd w:id="26"/>
      <w:bookmarkEnd w:id="27"/>
      <w:bookmarkEnd w:id="28"/>
      <w:r w:rsidRPr="00D77099">
        <w:rPr>
          <w:rFonts w:ascii="Arial" w:eastAsia="Times New Roman" w:hAnsi="Arial" w:cs="Arial"/>
          <w:lang w:eastAsia="en-ZA"/>
        </w:rPr>
        <w:instrText xml:space="preserve">" \f C \l "1" </w:instrText>
      </w:r>
      <w:r w:rsidR="00B01EA6" w:rsidRPr="00D77099">
        <w:rPr>
          <w:rFonts w:ascii="Arial" w:eastAsia="Times New Roman" w:hAnsi="Arial" w:cs="Arial"/>
          <w:b/>
          <w:lang w:eastAsia="en-ZA"/>
        </w:rPr>
        <w:fldChar w:fldCharType="end"/>
      </w:r>
    </w:p>
    <w:p w:rsidR="00F577B8" w:rsidRPr="00D77099" w:rsidRDefault="00F577B8" w:rsidP="00D77099">
      <w:pPr>
        <w:pStyle w:val="ListParagraph"/>
        <w:spacing w:before="120" w:after="120" w:line="360" w:lineRule="auto"/>
        <w:ind w:left="709"/>
        <w:jc w:val="both"/>
        <w:rPr>
          <w:rFonts w:ascii="Arial" w:eastAsia="Times New Roman" w:hAnsi="Arial" w:cs="Arial"/>
          <w:lang w:eastAsia="en-ZA"/>
        </w:rPr>
      </w:pPr>
    </w:p>
    <w:p w:rsidR="00F577B8" w:rsidRPr="00D77099" w:rsidRDefault="00F577B8" w:rsidP="00D77099">
      <w:pPr>
        <w:numPr>
          <w:ilvl w:val="1"/>
          <w:numId w:val="3"/>
        </w:numPr>
        <w:tabs>
          <w:tab w:val="left" w:pos="851"/>
        </w:tabs>
        <w:spacing w:before="120" w:after="120" w:line="360" w:lineRule="auto"/>
        <w:ind w:left="851" w:hanging="851"/>
        <w:jc w:val="both"/>
        <w:rPr>
          <w:rFonts w:ascii="Arial" w:eastAsia="Times New Roman" w:hAnsi="Arial" w:cs="Arial"/>
          <w:lang w:eastAsia="en-ZA"/>
        </w:rPr>
      </w:pPr>
      <w:r w:rsidRPr="00D77099">
        <w:rPr>
          <w:rFonts w:ascii="Arial" w:eastAsia="Times New Roman" w:hAnsi="Arial" w:cs="Arial"/>
          <w:lang w:eastAsia="en-ZA"/>
        </w:rPr>
        <w:t>The Service Provider shall invoice SARS for Services performed pursuant to this Agreement on a monthly basis in arrears on or before the fifth (5</w:t>
      </w:r>
      <w:r w:rsidRPr="00D77099">
        <w:rPr>
          <w:rFonts w:ascii="Arial" w:eastAsia="Times New Roman" w:hAnsi="Arial" w:cs="Arial"/>
          <w:vertAlign w:val="superscript"/>
          <w:lang w:eastAsia="en-ZA"/>
        </w:rPr>
        <w:t>th</w:t>
      </w:r>
      <w:r w:rsidRPr="00D77099">
        <w:rPr>
          <w:rFonts w:ascii="Arial" w:eastAsia="Times New Roman" w:hAnsi="Arial" w:cs="Arial"/>
          <w:lang w:eastAsia="en-ZA"/>
        </w:rPr>
        <w:t>) Business Day of the</w:t>
      </w:r>
      <w:bookmarkStart w:id="29" w:name="_Ref511570292"/>
      <w:bookmarkStart w:id="30" w:name="_Ref70415760"/>
      <w:r w:rsidRPr="00D77099">
        <w:rPr>
          <w:rFonts w:ascii="Arial" w:eastAsia="Times New Roman" w:hAnsi="Arial" w:cs="Arial"/>
          <w:lang w:eastAsia="en-ZA"/>
        </w:rPr>
        <w:t xml:space="preserve"> month following the month in which the Service Provider rendered the Services to SARS.</w:t>
      </w:r>
    </w:p>
    <w:p w:rsidR="00F577B8" w:rsidRPr="00D77099" w:rsidRDefault="00F577B8" w:rsidP="00D77099">
      <w:pPr>
        <w:pStyle w:val="ListParagraph"/>
        <w:spacing w:before="120" w:after="120" w:line="360" w:lineRule="auto"/>
        <w:ind w:left="709"/>
        <w:jc w:val="both"/>
        <w:rPr>
          <w:rFonts w:ascii="Arial" w:eastAsia="Times New Roman" w:hAnsi="Arial" w:cs="Arial"/>
          <w:lang w:eastAsia="en-ZA"/>
        </w:rPr>
      </w:pPr>
    </w:p>
    <w:p w:rsidR="00F577B8" w:rsidRPr="00D77099" w:rsidRDefault="00F577B8" w:rsidP="00D77099">
      <w:pPr>
        <w:numPr>
          <w:ilvl w:val="1"/>
          <w:numId w:val="3"/>
        </w:numPr>
        <w:tabs>
          <w:tab w:val="left" w:pos="851"/>
        </w:tabs>
        <w:spacing w:before="120" w:after="120" w:line="360" w:lineRule="auto"/>
        <w:ind w:left="851" w:hanging="851"/>
        <w:jc w:val="both"/>
        <w:rPr>
          <w:rFonts w:ascii="Arial" w:eastAsia="Times New Roman" w:hAnsi="Arial" w:cs="Arial"/>
          <w:lang w:eastAsia="en-ZA"/>
        </w:rPr>
      </w:pPr>
      <w:r w:rsidRPr="00D77099">
        <w:rPr>
          <w:rFonts w:ascii="Arial" w:eastAsia="Times New Roman" w:hAnsi="Arial" w:cs="Arial"/>
          <w:lang w:eastAsia="en-ZA"/>
        </w:rPr>
        <w:t>Each invoice shall contain or have attached such information, and be in such format and on such media as SARS may reasonably request and, at the minimum:</w:t>
      </w:r>
    </w:p>
    <w:p w:rsidR="00F577B8" w:rsidRPr="00D77099" w:rsidRDefault="00F577B8" w:rsidP="00D77099">
      <w:pPr>
        <w:pStyle w:val="ListParagraph"/>
        <w:spacing w:before="120" w:after="120" w:line="360" w:lineRule="auto"/>
        <w:ind w:left="1418"/>
        <w:jc w:val="both"/>
        <w:rPr>
          <w:rFonts w:ascii="Arial" w:eastAsia="Times New Roman" w:hAnsi="Arial" w:cs="Arial"/>
          <w:lang w:eastAsia="en-ZA"/>
        </w:rPr>
      </w:pPr>
      <w:r w:rsidRPr="00D77099">
        <w:rPr>
          <w:rFonts w:ascii="Arial" w:eastAsia="Times New Roman" w:hAnsi="Arial" w:cs="Arial"/>
          <w:lang w:eastAsia="en-ZA"/>
        </w:rPr>
        <w:t xml:space="preserve"> </w:t>
      </w:r>
      <w:r w:rsidRPr="00D77099">
        <w:rPr>
          <w:rFonts w:ascii="Arial" w:eastAsia="Times New Roman" w:hAnsi="Arial" w:cs="Arial"/>
          <w:lang w:eastAsia="en-ZA"/>
        </w:rPr>
        <w:tab/>
      </w:r>
    </w:p>
    <w:p w:rsidR="00F577B8" w:rsidRPr="00D77099" w:rsidRDefault="00457300" w:rsidP="00D77099">
      <w:pPr>
        <w:pStyle w:val="ListParagraph"/>
        <w:numPr>
          <w:ilvl w:val="2"/>
          <w:numId w:val="3"/>
        </w:numPr>
        <w:tabs>
          <w:tab w:val="left" w:pos="1701"/>
        </w:tabs>
        <w:spacing w:before="120" w:after="120" w:line="360" w:lineRule="auto"/>
        <w:ind w:left="1701" w:hanging="850"/>
        <w:jc w:val="both"/>
        <w:rPr>
          <w:rFonts w:ascii="Arial" w:eastAsia="Times New Roman" w:hAnsi="Arial" w:cs="Arial"/>
          <w:lang w:eastAsia="en-ZA"/>
        </w:rPr>
      </w:pPr>
      <w:r w:rsidRPr="00D77099">
        <w:rPr>
          <w:rFonts w:ascii="Arial" w:eastAsia="Times New Roman" w:hAnsi="Arial" w:cs="Arial"/>
          <w:lang w:eastAsia="en-ZA"/>
        </w:rPr>
        <w:t xml:space="preserve">The </w:t>
      </w:r>
      <w:r w:rsidR="00F577B8" w:rsidRPr="00D77099">
        <w:rPr>
          <w:rFonts w:ascii="Arial" w:eastAsia="Times New Roman" w:hAnsi="Arial" w:cs="Arial"/>
          <w:lang w:eastAsia="en-ZA"/>
        </w:rPr>
        <w:t xml:space="preserve">total number of Packaged water bottles ordered by and delivered to the relevant SARS office or site; and,  </w:t>
      </w:r>
    </w:p>
    <w:p w:rsidR="00F577B8" w:rsidRPr="00D77099" w:rsidRDefault="00F577B8" w:rsidP="00D77099">
      <w:pPr>
        <w:pStyle w:val="ListParagraph"/>
        <w:spacing w:before="120" w:after="120" w:line="360" w:lineRule="auto"/>
        <w:ind w:left="1418"/>
        <w:jc w:val="both"/>
        <w:rPr>
          <w:rFonts w:ascii="Arial" w:eastAsia="Times New Roman" w:hAnsi="Arial" w:cs="Arial"/>
          <w:lang w:eastAsia="en-ZA"/>
        </w:rPr>
      </w:pPr>
    </w:p>
    <w:p w:rsidR="00F577B8" w:rsidRPr="00D77099" w:rsidRDefault="00F577B8" w:rsidP="00D77099">
      <w:pPr>
        <w:pStyle w:val="ListParagraph"/>
        <w:numPr>
          <w:ilvl w:val="2"/>
          <w:numId w:val="3"/>
        </w:numPr>
        <w:tabs>
          <w:tab w:val="left" w:pos="1701"/>
        </w:tabs>
        <w:spacing w:before="120" w:after="120" w:line="360" w:lineRule="auto"/>
        <w:ind w:left="1701" w:hanging="850"/>
        <w:jc w:val="both"/>
        <w:rPr>
          <w:rFonts w:ascii="Arial" w:eastAsia="Times New Roman" w:hAnsi="Arial" w:cs="Arial"/>
          <w:lang w:eastAsia="en-ZA"/>
        </w:rPr>
      </w:pPr>
      <w:proofErr w:type="gramStart"/>
      <w:r w:rsidRPr="00D77099">
        <w:rPr>
          <w:rFonts w:ascii="Arial" w:eastAsia="Times New Roman" w:hAnsi="Arial" w:cs="Arial"/>
          <w:lang w:eastAsia="en-ZA"/>
        </w:rPr>
        <w:t>a</w:t>
      </w:r>
      <w:proofErr w:type="gramEnd"/>
      <w:r w:rsidRPr="00D77099">
        <w:rPr>
          <w:rFonts w:ascii="Arial" w:eastAsia="Times New Roman" w:hAnsi="Arial" w:cs="Arial"/>
          <w:lang w:eastAsia="en-ZA"/>
        </w:rPr>
        <w:t xml:space="preserve"> SARS purchase order number.</w:t>
      </w:r>
    </w:p>
    <w:p w:rsidR="00F577B8" w:rsidRPr="00D77099" w:rsidRDefault="00F577B8" w:rsidP="00D77099">
      <w:pPr>
        <w:pStyle w:val="ListParagraph"/>
        <w:spacing w:before="120" w:after="120" w:line="360" w:lineRule="auto"/>
        <w:ind w:left="709"/>
        <w:jc w:val="both"/>
        <w:rPr>
          <w:rFonts w:ascii="Arial" w:eastAsia="Times New Roman" w:hAnsi="Arial" w:cs="Arial"/>
          <w:lang w:eastAsia="en-ZA"/>
        </w:rPr>
      </w:pPr>
    </w:p>
    <w:p w:rsidR="00F577B8" w:rsidRPr="00D77099" w:rsidRDefault="00F577B8" w:rsidP="00D77099">
      <w:pPr>
        <w:numPr>
          <w:ilvl w:val="1"/>
          <w:numId w:val="3"/>
        </w:numPr>
        <w:tabs>
          <w:tab w:val="left" w:pos="851"/>
        </w:tabs>
        <w:spacing w:before="120" w:after="120" w:line="360" w:lineRule="auto"/>
        <w:ind w:left="851" w:hanging="851"/>
        <w:jc w:val="both"/>
        <w:rPr>
          <w:rFonts w:ascii="Arial" w:eastAsia="Times New Roman" w:hAnsi="Arial" w:cs="Arial"/>
          <w:lang w:eastAsia="en-ZA"/>
        </w:rPr>
      </w:pPr>
      <w:r w:rsidRPr="00D77099">
        <w:rPr>
          <w:rFonts w:ascii="Arial" w:eastAsia="Times New Roman" w:hAnsi="Arial" w:cs="Arial"/>
          <w:lang w:eastAsia="en-ZA"/>
        </w:rPr>
        <w:t>The Service Provider shall deliver all invoices to a SARS’s designated representative of the SARS office or site that requested the Services and supply copies thereof to other SARS departments, if instructed to do so by SARS.</w:t>
      </w:r>
    </w:p>
    <w:p w:rsidR="00F577B8" w:rsidRPr="00D77099" w:rsidRDefault="00F577B8" w:rsidP="00D77099">
      <w:pPr>
        <w:pStyle w:val="ListParagraph"/>
        <w:spacing w:before="120" w:after="120" w:line="360" w:lineRule="auto"/>
        <w:ind w:left="709"/>
        <w:jc w:val="both"/>
        <w:rPr>
          <w:rFonts w:ascii="Arial" w:eastAsia="Times New Roman" w:hAnsi="Arial" w:cs="Arial"/>
          <w:lang w:eastAsia="en-ZA"/>
        </w:rPr>
      </w:pPr>
    </w:p>
    <w:p w:rsidR="00F577B8" w:rsidRPr="00D77099" w:rsidRDefault="00F577B8" w:rsidP="00D77099">
      <w:pPr>
        <w:numPr>
          <w:ilvl w:val="1"/>
          <w:numId w:val="3"/>
        </w:numPr>
        <w:tabs>
          <w:tab w:val="left" w:pos="851"/>
        </w:tabs>
        <w:spacing w:before="120" w:after="120" w:line="360" w:lineRule="auto"/>
        <w:ind w:left="851" w:hanging="851"/>
        <w:jc w:val="both"/>
        <w:rPr>
          <w:rFonts w:ascii="Arial" w:eastAsia="Times New Roman" w:hAnsi="Arial" w:cs="Arial"/>
          <w:lang w:eastAsia="en-ZA"/>
        </w:rPr>
      </w:pPr>
      <w:r w:rsidRPr="00D77099">
        <w:rPr>
          <w:rFonts w:ascii="Arial" w:eastAsia="Times New Roman" w:hAnsi="Arial" w:cs="Arial"/>
          <w:lang w:eastAsia="en-ZA"/>
        </w:rPr>
        <w:t xml:space="preserve">The Service Provider shall maintain complete and accurate records of, and supporting documentation for, the amounts invoiced to and payments made by SARS hereunder.  </w:t>
      </w:r>
    </w:p>
    <w:p w:rsidR="00F577B8" w:rsidRPr="00D77099" w:rsidRDefault="00F577B8" w:rsidP="00D77099">
      <w:pPr>
        <w:pStyle w:val="ListParagraph"/>
        <w:spacing w:before="120" w:after="120" w:line="360" w:lineRule="auto"/>
        <w:ind w:left="709"/>
        <w:jc w:val="both"/>
        <w:rPr>
          <w:rFonts w:ascii="Arial" w:eastAsia="Times New Roman" w:hAnsi="Arial" w:cs="Arial"/>
          <w:lang w:eastAsia="en-ZA"/>
        </w:rPr>
      </w:pPr>
    </w:p>
    <w:p w:rsidR="00F577B8" w:rsidRPr="00D77099" w:rsidRDefault="00F577B8" w:rsidP="00D77099">
      <w:pPr>
        <w:numPr>
          <w:ilvl w:val="1"/>
          <w:numId w:val="3"/>
        </w:numPr>
        <w:tabs>
          <w:tab w:val="left" w:pos="851"/>
        </w:tabs>
        <w:spacing w:before="120" w:after="120" w:line="360" w:lineRule="auto"/>
        <w:ind w:left="851" w:hanging="851"/>
        <w:jc w:val="both"/>
        <w:rPr>
          <w:rFonts w:ascii="Arial" w:eastAsia="Times New Roman" w:hAnsi="Arial" w:cs="Arial"/>
          <w:lang w:eastAsia="en-ZA"/>
        </w:rPr>
      </w:pPr>
      <w:r w:rsidRPr="00D77099">
        <w:rPr>
          <w:rFonts w:ascii="Arial" w:eastAsia="Times New Roman" w:hAnsi="Arial" w:cs="Arial"/>
          <w:lang w:eastAsia="en-ZA"/>
        </w:rPr>
        <w:t xml:space="preserve">Within ten (10) days after SARS’s request, the Service Provider shall provide SARS with any documentation or information reasonably required by SARS in order to verify the Service Provider’s compliance with the requirements of this </w:t>
      </w:r>
      <w:r w:rsidR="001616E6" w:rsidRPr="00D77099">
        <w:rPr>
          <w:rFonts w:ascii="Arial" w:eastAsia="Times New Roman" w:hAnsi="Arial" w:cs="Arial"/>
          <w:lang w:eastAsia="en-ZA"/>
        </w:rPr>
        <w:t>clause</w:t>
      </w:r>
      <w:r w:rsidRPr="00D77099">
        <w:rPr>
          <w:rFonts w:ascii="Arial" w:eastAsia="Times New Roman" w:hAnsi="Arial" w:cs="Arial"/>
          <w:lang w:eastAsia="en-ZA"/>
        </w:rPr>
        <w:t>.</w:t>
      </w:r>
    </w:p>
    <w:p w:rsidR="00F577B8" w:rsidRPr="00D77099" w:rsidRDefault="00F577B8" w:rsidP="00D77099">
      <w:pPr>
        <w:pStyle w:val="ListParagraph"/>
        <w:spacing w:before="120" w:after="120" w:line="360" w:lineRule="auto"/>
        <w:ind w:left="709"/>
        <w:jc w:val="both"/>
        <w:rPr>
          <w:rFonts w:ascii="Arial" w:eastAsia="Times New Roman" w:hAnsi="Arial" w:cs="Arial"/>
          <w:lang w:eastAsia="en-ZA"/>
        </w:rPr>
      </w:pPr>
    </w:p>
    <w:p w:rsidR="00F577B8" w:rsidRPr="00D77099" w:rsidRDefault="00F577B8" w:rsidP="00D77099">
      <w:pPr>
        <w:numPr>
          <w:ilvl w:val="1"/>
          <w:numId w:val="3"/>
        </w:numPr>
        <w:tabs>
          <w:tab w:val="left" w:pos="851"/>
        </w:tabs>
        <w:spacing w:before="120" w:after="120" w:line="360" w:lineRule="auto"/>
        <w:ind w:left="851" w:hanging="851"/>
        <w:jc w:val="both"/>
        <w:rPr>
          <w:rFonts w:ascii="Arial" w:eastAsia="Times New Roman" w:hAnsi="Arial" w:cs="Arial"/>
          <w:lang w:eastAsia="en-ZA"/>
        </w:rPr>
      </w:pPr>
      <w:r w:rsidRPr="00D77099">
        <w:rPr>
          <w:rFonts w:ascii="Arial" w:eastAsia="Times New Roman" w:hAnsi="Arial" w:cs="Arial"/>
          <w:lang w:eastAsia="en-ZA"/>
        </w:rPr>
        <w:t xml:space="preserve">The Service Provider shall verify that each invoice is complete and accurate and that it conforms to the requirements of this Agreement (including by carrying out detailed checks of each invoice) before issuing the invoice to SARS. </w:t>
      </w:r>
      <w:bookmarkStart w:id="31" w:name="_Ref146587095"/>
      <w:bookmarkStart w:id="32" w:name="_Ref334777311"/>
    </w:p>
    <w:p w:rsidR="00F577B8" w:rsidRDefault="008A29F7" w:rsidP="00D77099">
      <w:pPr>
        <w:pStyle w:val="ListParagraph"/>
        <w:tabs>
          <w:tab w:val="left" w:pos="3825"/>
        </w:tabs>
        <w:spacing w:before="120" w:after="120" w:line="360" w:lineRule="auto"/>
        <w:ind w:left="360"/>
        <w:jc w:val="both"/>
        <w:rPr>
          <w:rFonts w:ascii="Arial" w:eastAsia="Times New Roman" w:hAnsi="Arial" w:cs="Arial"/>
          <w:b/>
          <w:lang w:eastAsia="en-ZA"/>
        </w:rPr>
      </w:pPr>
      <w:bookmarkStart w:id="33" w:name="_Ref26121048"/>
      <w:bookmarkStart w:id="34" w:name="_Toc33603977"/>
      <w:bookmarkStart w:id="35" w:name="_Toc71810193"/>
      <w:bookmarkStart w:id="36" w:name="_Toc74371493"/>
      <w:bookmarkStart w:id="37" w:name="_Toc77472943"/>
      <w:bookmarkStart w:id="38" w:name="_Toc102366587"/>
      <w:bookmarkStart w:id="39" w:name="_Toc146496616"/>
      <w:bookmarkStart w:id="40" w:name="_Toc146566818"/>
      <w:bookmarkStart w:id="41" w:name="_Ref146580629"/>
      <w:bookmarkStart w:id="42" w:name="_Toc147381601"/>
      <w:bookmarkStart w:id="43" w:name="_Ref327092299"/>
      <w:bookmarkStart w:id="44" w:name="_Toc327166924"/>
      <w:bookmarkStart w:id="45" w:name="_Toc327167076"/>
      <w:bookmarkStart w:id="46" w:name="_Toc327170251"/>
      <w:bookmarkEnd w:id="29"/>
      <w:bookmarkEnd w:id="30"/>
      <w:bookmarkEnd w:id="31"/>
      <w:bookmarkEnd w:id="32"/>
      <w:r w:rsidRPr="00D77099">
        <w:rPr>
          <w:rFonts w:ascii="Arial" w:eastAsia="Times New Roman" w:hAnsi="Arial" w:cs="Arial"/>
          <w:b/>
          <w:lang w:eastAsia="en-ZA"/>
        </w:rPr>
        <w:tab/>
      </w:r>
    </w:p>
    <w:p w:rsidR="00D77099" w:rsidRPr="00D77099" w:rsidRDefault="00D77099" w:rsidP="00D77099">
      <w:pPr>
        <w:pStyle w:val="ListParagraph"/>
        <w:tabs>
          <w:tab w:val="left" w:pos="3825"/>
        </w:tabs>
        <w:spacing w:before="120" w:after="120" w:line="360" w:lineRule="auto"/>
        <w:ind w:left="360"/>
        <w:jc w:val="both"/>
        <w:rPr>
          <w:rFonts w:ascii="Arial" w:eastAsia="Times New Roman" w:hAnsi="Arial" w:cs="Arial"/>
          <w:b/>
          <w:lang w:eastAsia="en-ZA"/>
        </w:rPr>
      </w:pPr>
    </w:p>
    <w:p w:rsidR="00F577B8" w:rsidRPr="00D77099" w:rsidRDefault="00E33A0A" w:rsidP="00D77099">
      <w:pPr>
        <w:numPr>
          <w:ilvl w:val="0"/>
          <w:numId w:val="3"/>
        </w:numPr>
        <w:spacing w:before="120" w:after="120" w:line="360" w:lineRule="auto"/>
        <w:ind w:left="851" w:hanging="851"/>
        <w:jc w:val="both"/>
        <w:rPr>
          <w:rFonts w:ascii="Arial" w:eastAsia="Times New Roman" w:hAnsi="Arial" w:cs="Arial"/>
          <w:b/>
          <w:lang w:eastAsia="en-ZA"/>
        </w:rPr>
      </w:pPr>
      <w:bookmarkStart w:id="47" w:name="_Ref343673888"/>
      <w:r w:rsidRPr="00D77099">
        <w:rPr>
          <w:rFonts w:ascii="Arial" w:eastAsia="Times New Roman" w:hAnsi="Arial" w:cs="Arial"/>
          <w:b/>
          <w:lang w:eastAsia="en-ZA"/>
        </w:rPr>
        <w:lastRenderedPageBreak/>
        <w:t xml:space="preserve"> </w:t>
      </w:r>
      <w:r w:rsidR="00F577B8" w:rsidRPr="00D77099">
        <w:rPr>
          <w:rFonts w:ascii="Arial" w:eastAsia="Times New Roman" w:hAnsi="Arial" w:cs="Arial"/>
          <w:b/>
          <w:lang w:eastAsia="en-ZA"/>
        </w:rPr>
        <w:t>DISPUTED CHARGES</w:t>
      </w:r>
      <w:bookmarkEnd w:id="33"/>
      <w:bookmarkEnd w:id="34"/>
      <w:bookmarkEnd w:id="35"/>
      <w:bookmarkEnd w:id="36"/>
      <w:bookmarkEnd w:id="37"/>
      <w:r w:rsidR="00F577B8" w:rsidRPr="00D77099">
        <w:rPr>
          <w:rFonts w:ascii="Arial" w:eastAsia="Times New Roman" w:hAnsi="Arial" w:cs="Arial"/>
          <w:b/>
          <w:lang w:eastAsia="en-ZA"/>
        </w:rPr>
        <w:t xml:space="preserve"> AND INVOICING ERRORS</w:t>
      </w:r>
      <w:bookmarkEnd w:id="38"/>
      <w:bookmarkEnd w:id="39"/>
      <w:bookmarkEnd w:id="40"/>
      <w:bookmarkEnd w:id="41"/>
      <w:bookmarkEnd w:id="42"/>
      <w:bookmarkEnd w:id="43"/>
      <w:bookmarkEnd w:id="44"/>
      <w:bookmarkEnd w:id="45"/>
      <w:bookmarkEnd w:id="46"/>
      <w:bookmarkEnd w:id="47"/>
      <w:r w:rsidR="00B01EA6" w:rsidRPr="00D77099">
        <w:rPr>
          <w:rFonts w:ascii="Arial" w:eastAsia="Times New Roman" w:hAnsi="Arial" w:cs="Arial"/>
          <w:b/>
          <w:lang w:eastAsia="en-ZA"/>
        </w:rPr>
        <w:fldChar w:fldCharType="begin"/>
      </w:r>
      <w:r w:rsidR="00F577B8" w:rsidRPr="00D77099">
        <w:rPr>
          <w:rFonts w:ascii="Arial" w:eastAsia="Times New Roman" w:hAnsi="Arial" w:cs="Arial"/>
          <w:lang w:eastAsia="en-ZA"/>
        </w:rPr>
        <w:instrText xml:space="preserve"> TC "</w:instrText>
      </w:r>
      <w:bookmarkStart w:id="48" w:name="_Toc327100048"/>
      <w:bookmarkStart w:id="49" w:name="_Toc327520290"/>
      <w:bookmarkStart w:id="50" w:name="_Toc334792004"/>
      <w:bookmarkStart w:id="51" w:name="_Toc335229632"/>
      <w:bookmarkStart w:id="52" w:name="_Toc335229781"/>
      <w:bookmarkStart w:id="53" w:name="_Toc335381026"/>
      <w:r w:rsidR="00E81C2E" w:rsidRPr="00D77099">
        <w:rPr>
          <w:rFonts w:ascii="Arial" w:eastAsia="Times New Roman" w:hAnsi="Arial" w:cs="Arial"/>
          <w:lang w:eastAsia="en-ZA"/>
        </w:rPr>
        <w:instrText xml:space="preserve"> </w:instrText>
      </w:r>
      <w:bookmarkStart w:id="54" w:name="_Toc345593334"/>
      <w:r w:rsidR="00E81C2E" w:rsidRPr="00D77099">
        <w:rPr>
          <w:rFonts w:ascii="Arial" w:eastAsia="Times New Roman" w:hAnsi="Arial" w:cs="Arial"/>
          <w:lang w:eastAsia="en-ZA"/>
        </w:rPr>
        <w:instrText>7</w:instrText>
      </w:r>
      <w:r w:rsidR="00F577B8" w:rsidRPr="00D77099">
        <w:rPr>
          <w:rFonts w:ascii="Arial" w:eastAsia="Times New Roman" w:hAnsi="Arial" w:cs="Arial"/>
          <w:lang w:eastAsia="en-ZA"/>
        </w:rPr>
        <w:instrText>.</w:instrText>
      </w:r>
      <w:bookmarkStart w:id="55" w:name="_Toc297725707"/>
      <w:r w:rsidR="00F577B8" w:rsidRPr="00D77099">
        <w:rPr>
          <w:rFonts w:ascii="Arial" w:eastAsia="Times New Roman" w:hAnsi="Arial" w:cs="Arial"/>
          <w:lang w:eastAsia="en-ZA"/>
        </w:rPr>
        <w:instrText xml:space="preserve">   </w:instrText>
      </w:r>
      <w:r w:rsidR="00F577B8" w:rsidRPr="00D77099">
        <w:rPr>
          <w:rFonts w:ascii="Arial" w:eastAsia="Times New Roman" w:hAnsi="Arial" w:cs="Arial"/>
          <w:b/>
          <w:lang w:eastAsia="en-ZA"/>
        </w:rPr>
        <w:instrText>DISPUTED CHARGES AND INVOICING ERRORS</w:instrText>
      </w:r>
      <w:bookmarkEnd w:id="48"/>
      <w:bookmarkEnd w:id="49"/>
      <w:bookmarkEnd w:id="50"/>
      <w:bookmarkEnd w:id="51"/>
      <w:bookmarkEnd w:id="52"/>
      <w:bookmarkEnd w:id="53"/>
      <w:bookmarkEnd w:id="54"/>
      <w:bookmarkEnd w:id="55"/>
      <w:r w:rsidR="00F577B8" w:rsidRPr="00D77099">
        <w:rPr>
          <w:rFonts w:ascii="Arial" w:eastAsia="Times New Roman" w:hAnsi="Arial" w:cs="Arial"/>
          <w:lang w:eastAsia="en-ZA"/>
        </w:rPr>
        <w:instrText xml:space="preserve">" \f C \l "1" </w:instrText>
      </w:r>
      <w:r w:rsidR="00B01EA6" w:rsidRPr="00D77099">
        <w:rPr>
          <w:rFonts w:ascii="Arial" w:eastAsia="Times New Roman" w:hAnsi="Arial" w:cs="Arial"/>
          <w:b/>
          <w:lang w:eastAsia="en-ZA"/>
        </w:rPr>
        <w:fldChar w:fldCharType="end"/>
      </w:r>
      <w:bookmarkStart w:id="56" w:name="_Ref70242894"/>
    </w:p>
    <w:p w:rsidR="00F577B8" w:rsidRPr="00D77099" w:rsidRDefault="00F577B8" w:rsidP="00D77099">
      <w:pPr>
        <w:pStyle w:val="ListParagraph"/>
        <w:spacing w:before="120" w:after="120" w:line="360" w:lineRule="auto"/>
        <w:ind w:left="709"/>
        <w:jc w:val="both"/>
        <w:rPr>
          <w:rFonts w:ascii="Arial" w:eastAsia="Times New Roman" w:hAnsi="Arial" w:cs="Arial"/>
          <w:lang w:eastAsia="en-ZA"/>
        </w:rPr>
      </w:pPr>
      <w:bookmarkStart w:id="57" w:name="_Ref327092967"/>
    </w:p>
    <w:p w:rsidR="00F577B8" w:rsidRPr="00D77099" w:rsidRDefault="00F577B8" w:rsidP="00D77099">
      <w:pPr>
        <w:numPr>
          <w:ilvl w:val="1"/>
          <w:numId w:val="3"/>
        </w:numPr>
        <w:tabs>
          <w:tab w:val="left" w:pos="851"/>
        </w:tabs>
        <w:spacing w:before="120" w:after="120" w:line="360" w:lineRule="auto"/>
        <w:ind w:left="851" w:hanging="851"/>
        <w:jc w:val="both"/>
        <w:rPr>
          <w:rFonts w:ascii="Arial" w:eastAsia="Times New Roman" w:hAnsi="Arial" w:cs="Arial"/>
          <w:lang w:eastAsia="en-ZA"/>
        </w:rPr>
      </w:pPr>
      <w:bookmarkStart w:id="58" w:name="_Ref343673911"/>
      <w:r w:rsidRPr="00D77099">
        <w:rPr>
          <w:rFonts w:ascii="Arial" w:eastAsia="Times New Roman" w:hAnsi="Arial" w:cs="Arial"/>
          <w:lang w:eastAsia="en-ZA"/>
        </w:rPr>
        <w:t>SARS may withhold payment of monthly fees that SARS disputes in good faith or, if the disputed monthly fees have already been paid, SARS may withhold an equal amount from a later payment, including disputes in respect of an error in an invoice or an amount paid.  If SARS withholds any such amount:</w:t>
      </w:r>
      <w:bookmarkEnd w:id="56"/>
      <w:bookmarkEnd w:id="57"/>
      <w:bookmarkEnd w:id="58"/>
    </w:p>
    <w:p w:rsidR="00F577B8" w:rsidRPr="00D77099" w:rsidRDefault="00F577B8" w:rsidP="00D77099">
      <w:pPr>
        <w:pStyle w:val="ListParagraph"/>
        <w:tabs>
          <w:tab w:val="left" w:pos="1843"/>
        </w:tabs>
        <w:spacing w:before="120" w:after="120" w:line="360" w:lineRule="auto"/>
        <w:ind w:left="1843"/>
        <w:jc w:val="both"/>
        <w:rPr>
          <w:rFonts w:ascii="Arial" w:eastAsia="Times New Roman" w:hAnsi="Arial" w:cs="Arial"/>
          <w:lang w:eastAsia="en-ZA"/>
        </w:rPr>
      </w:pPr>
    </w:p>
    <w:p w:rsidR="00F577B8" w:rsidRPr="00D77099" w:rsidRDefault="00F577B8" w:rsidP="00D77099">
      <w:pPr>
        <w:pStyle w:val="ListParagraph"/>
        <w:numPr>
          <w:ilvl w:val="2"/>
          <w:numId w:val="3"/>
        </w:numPr>
        <w:tabs>
          <w:tab w:val="left" w:pos="1701"/>
        </w:tabs>
        <w:spacing w:before="120" w:after="120" w:line="360" w:lineRule="auto"/>
        <w:ind w:left="1701" w:hanging="850"/>
        <w:jc w:val="both"/>
        <w:rPr>
          <w:rFonts w:ascii="Arial" w:eastAsia="Times New Roman" w:hAnsi="Arial" w:cs="Arial"/>
          <w:lang w:eastAsia="en-ZA"/>
        </w:rPr>
      </w:pPr>
      <w:r w:rsidRPr="00D77099">
        <w:rPr>
          <w:rFonts w:ascii="Arial" w:eastAsia="Times New Roman" w:hAnsi="Arial" w:cs="Arial"/>
          <w:lang w:eastAsia="en-ZA"/>
        </w:rPr>
        <w:t xml:space="preserve">SARS shall promptly notify the Service Provider that it is disputing such amount providing a reasonable explanation of the rationale therefor; and the Parties shall promptly first address such dispute in accordance with this </w:t>
      </w:r>
      <w:r w:rsidRPr="00D77099">
        <w:rPr>
          <w:rFonts w:ascii="Arial" w:eastAsia="Times New Roman" w:hAnsi="Arial" w:cs="Arial"/>
          <w:b/>
          <w:lang w:eastAsia="en-ZA"/>
        </w:rPr>
        <w:t xml:space="preserve">Clause </w:t>
      </w:r>
      <w:r w:rsidR="00BF6595" w:rsidRPr="00D77099">
        <w:rPr>
          <w:rFonts w:ascii="Arial" w:hAnsi="Arial" w:cs="Arial"/>
          <w:b/>
        </w:rPr>
        <w:fldChar w:fldCharType="begin"/>
      </w:r>
      <w:r w:rsidR="00BF6595" w:rsidRPr="00D77099">
        <w:rPr>
          <w:rFonts w:ascii="Arial" w:hAnsi="Arial" w:cs="Arial"/>
          <w:b/>
        </w:rPr>
        <w:instrText xml:space="preserve"> REF _Ref343673888 \r \h  \* MERGEFORMAT </w:instrText>
      </w:r>
      <w:r w:rsidR="00BF6595" w:rsidRPr="00D77099">
        <w:rPr>
          <w:rFonts w:ascii="Arial" w:hAnsi="Arial" w:cs="Arial"/>
          <w:b/>
        </w:rPr>
      </w:r>
      <w:r w:rsidR="00BF6595" w:rsidRPr="00D77099">
        <w:rPr>
          <w:rFonts w:ascii="Arial" w:hAnsi="Arial" w:cs="Arial"/>
          <w:b/>
        </w:rPr>
        <w:fldChar w:fldCharType="separate"/>
      </w:r>
      <w:r w:rsidR="00F67C8B" w:rsidRPr="00D77099">
        <w:rPr>
          <w:rFonts w:ascii="Arial" w:hAnsi="Arial" w:cs="Arial"/>
          <w:b/>
        </w:rPr>
        <w:t>7</w:t>
      </w:r>
      <w:r w:rsidR="00BF6595" w:rsidRPr="00D77099">
        <w:rPr>
          <w:rFonts w:ascii="Arial" w:hAnsi="Arial" w:cs="Arial"/>
          <w:b/>
        </w:rPr>
        <w:fldChar w:fldCharType="end"/>
      </w:r>
      <w:r w:rsidR="006D784B" w:rsidRPr="00D77099">
        <w:rPr>
          <w:rFonts w:ascii="Arial" w:eastAsia="Times New Roman" w:hAnsi="Arial" w:cs="Arial"/>
          <w:b/>
          <w:lang w:eastAsia="en-ZA"/>
        </w:rPr>
        <w:t xml:space="preserve"> </w:t>
      </w:r>
      <w:r w:rsidRPr="00D77099">
        <w:rPr>
          <w:rFonts w:ascii="Arial" w:eastAsia="Times New Roman" w:hAnsi="Arial" w:cs="Arial"/>
          <w:lang w:eastAsia="en-ZA"/>
        </w:rPr>
        <w:t>of this Agreement;</w:t>
      </w:r>
    </w:p>
    <w:p w:rsidR="00F577B8" w:rsidRPr="00D77099" w:rsidRDefault="00F577B8" w:rsidP="00D77099">
      <w:pPr>
        <w:pStyle w:val="ListParagraph"/>
        <w:tabs>
          <w:tab w:val="left" w:pos="1843"/>
        </w:tabs>
        <w:spacing w:before="120" w:after="120" w:line="360" w:lineRule="auto"/>
        <w:ind w:left="1843"/>
        <w:jc w:val="both"/>
        <w:rPr>
          <w:rFonts w:ascii="Arial" w:eastAsia="Times New Roman" w:hAnsi="Arial" w:cs="Arial"/>
          <w:lang w:eastAsia="en-ZA"/>
        </w:rPr>
      </w:pPr>
      <w:r w:rsidRPr="00D77099">
        <w:rPr>
          <w:rFonts w:ascii="Arial" w:eastAsia="Times New Roman" w:hAnsi="Arial" w:cs="Arial"/>
          <w:lang w:eastAsia="en-ZA"/>
        </w:rPr>
        <w:t xml:space="preserve"> </w:t>
      </w:r>
      <w:r w:rsidRPr="00D77099">
        <w:rPr>
          <w:rFonts w:ascii="Arial" w:eastAsia="Times New Roman" w:hAnsi="Arial" w:cs="Arial"/>
          <w:lang w:eastAsia="en-ZA"/>
        </w:rPr>
        <w:tab/>
      </w:r>
    </w:p>
    <w:p w:rsidR="00F577B8" w:rsidRPr="00D77099" w:rsidRDefault="00F577B8" w:rsidP="00D77099">
      <w:pPr>
        <w:pStyle w:val="ListParagraph"/>
        <w:numPr>
          <w:ilvl w:val="2"/>
          <w:numId w:val="3"/>
        </w:numPr>
        <w:tabs>
          <w:tab w:val="left" w:pos="1701"/>
        </w:tabs>
        <w:spacing w:before="120" w:after="120" w:line="360" w:lineRule="auto"/>
        <w:ind w:left="1701" w:hanging="850"/>
        <w:jc w:val="both"/>
        <w:rPr>
          <w:rFonts w:ascii="Arial" w:eastAsia="Times New Roman" w:hAnsi="Arial" w:cs="Arial"/>
          <w:lang w:eastAsia="en-ZA"/>
        </w:rPr>
      </w:pPr>
      <w:r w:rsidRPr="00D77099">
        <w:rPr>
          <w:rFonts w:ascii="Arial" w:eastAsia="Times New Roman" w:hAnsi="Arial" w:cs="Arial"/>
          <w:lang w:eastAsia="en-ZA"/>
        </w:rPr>
        <w:t xml:space="preserve">If the dispute relates to (or equals in the case of disputed amounts that have already been paid) only a percentage of the invoiced amount, then SARS shall pay the undisputed amount in accordance with </w:t>
      </w:r>
      <w:r w:rsidRPr="00D77099">
        <w:rPr>
          <w:rFonts w:ascii="Arial" w:eastAsia="Times New Roman" w:hAnsi="Arial" w:cs="Arial"/>
          <w:b/>
          <w:lang w:eastAsia="en-ZA"/>
        </w:rPr>
        <w:t xml:space="preserve">Clause </w:t>
      </w:r>
      <w:r w:rsidR="00BF6595" w:rsidRPr="00D77099">
        <w:rPr>
          <w:rFonts w:ascii="Arial" w:hAnsi="Arial" w:cs="Arial"/>
        </w:rPr>
        <w:fldChar w:fldCharType="begin"/>
      </w:r>
      <w:r w:rsidR="00BF6595" w:rsidRPr="00D77099">
        <w:rPr>
          <w:rFonts w:ascii="Arial" w:hAnsi="Arial" w:cs="Arial"/>
        </w:rPr>
        <w:instrText xml:space="preserve"> REF _Ref334782890 \r \h  \* MERGEFORMAT </w:instrText>
      </w:r>
      <w:r w:rsidR="00BF6595" w:rsidRPr="00D77099">
        <w:rPr>
          <w:rFonts w:ascii="Arial" w:hAnsi="Arial" w:cs="Arial"/>
        </w:rPr>
      </w:r>
      <w:r w:rsidR="00BF6595" w:rsidRPr="00D77099">
        <w:rPr>
          <w:rFonts w:ascii="Arial" w:hAnsi="Arial" w:cs="Arial"/>
        </w:rPr>
        <w:fldChar w:fldCharType="separate"/>
      </w:r>
      <w:r w:rsidR="00F67C8B" w:rsidRPr="00D77099">
        <w:rPr>
          <w:rFonts w:ascii="Arial" w:eastAsia="Times New Roman" w:hAnsi="Arial" w:cs="Arial"/>
          <w:b/>
          <w:lang w:eastAsia="en-ZA"/>
        </w:rPr>
        <w:t>5.1</w:t>
      </w:r>
      <w:r w:rsidR="00BF6595" w:rsidRPr="00D77099">
        <w:rPr>
          <w:rFonts w:ascii="Arial" w:hAnsi="Arial" w:cs="Arial"/>
        </w:rPr>
        <w:fldChar w:fldCharType="end"/>
      </w:r>
      <w:r w:rsidRPr="00D77099">
        <w:rPr>
          <w:rFonts w:ascii="Arial" w:eastAsia="Times New Roman" w:hAnsi="Arial" w:cs="Arial"/>
          <w:lang w:eastAsia="en-ZA"/>
        </w:rPr>
        <w:t xml:space="preserve"> above.</w:t>
      </w:r>
    </w:p>
    <w:p w:rsidR="00F577B8" w:rsidRPr="00D77099" w:rsidRDefault="00F577B8" w:rsidP="00D77099">
      <w:pPr>
        <w:pStyle w:val="ListParagraph"/>
        <w:tabs>
          <w:tab w:val="left" w:pos="1843"/>
        </w:tabs>
        <w:spacing w:before="120" w:after="120" w:line="360" w:lineRule="auto"/>
        <w:ind w:left="1843"/>
        <w:jc w:val="both"/>
        <w:rPr>
          <w:rFonts w:ascii="Arial" w:eastAsia="Times New Roman" w:hAnsi="Arial" w:cs="Arial"/>
          <w:lang w:eastAsia="en-ZA"/>
        </w:rPr>
      </w:pPr>
      <w:r w:rsidRPr="00D77099">
        <w:rPr>
          <w:rFonts w:ascii="Arial" w:eastAsia="Times New Roman" w:hAnsi="Arial" w:cs="Arial"/>
          <w:lang w:eastAsia="en-ZA"/>
        </w:rPr>
        <w:t xml:space="preserve"> </w:t>
      </w:r>
    </w:p>
    <w:p w:rsidR="00F577B8" w:rsidRPr="00D77099" w:rsidRDefault="00F577B8" w:rsidP="00D77099">
      <w:pPr>
        <w:pStyle w:val="ListParagraph"/>
        <w:numPr>
          <w:ilvl w:val="2"/>
          <w:numId w:val="3"/>
        </w:numPr>
        <w:tabs>
          <w:tab w:val="left" w:pos="1701"/>
        </w:tabs>
        <w:spacing w:before="120" w:after="120" w:line="360" w:lineRule="auto"/>
        <w:ind w:left="1701" w:hanging="850"/>
        <w:jc w:val="both"/>
        <w:rPr>
          <w:rFonts w:ascii="Arial" w:eastAsia="Times New Roman" w:hAnsi="Arial" w:cs="Arial"/>
          <w:lang w:eastAsia="en-ZA"/>
        </w:rPr>
      </w:pPr>
      <w:r w:rsidRPr="00D77099">
        <w:rPr>
          <w:rFonts w:ascii="Arial" w:eastAsia="Times New Roman" w:hAnsi="Arial" w:cs="Arial"/>
          <w:lang w:eastAsia="en-ZA"/>
        </w:rPr>
        <w:t>If an invoice is identified as incorrect, then the Service Provider shall either issue a correct invoice if the amount has not yet been paid, or make a correction on the next invoice if the amount has been paid.</w:t>
      </w:r>
      <w:r w:rsidR="000408FA" w:rsidRPr="00D77099">
        <w:rPr>
          <w:rFonts w:ascii="Arial" w:eastAsia="Times New Roman" w:hAnsi="Arial" w:cs="Arial"/>
          <w:lang w:eastAsia="en-ZA"/>
        </w:rPr>
        <w:t xml:space="preserve"> </w:t>
      </w:r>
    </w:p>
    <w:p w:rsidR="00F577B8" w:rsidRPr="00D77099" w:rsidRDefault="00F577B8" w:rsidP="00D77099">
      <w:pPr>
        <w:pStyle w:val="ListParagraph"/>
        <w:spacing w:before="120" w:after="120" w:line="360" w:lineRule="auto"/>
        <w:ind w:left="709"/>
        <w:jc w:val="both"/>
        <w:rPr>
          <w:rFonts w:ascii="Arial" w:eastAsia="Times New Roman" w:hAnsi="Arial" w:cs="Arial"/>
          <w:lang w:eastAsia="en-ZA"/>
        </w:rPr>
      </w:pPr>
    </w:p>
    <w:p w:rsidR="00F577B8" w:rsidRPr="00D77099" w:rsidRDefault="00F577B8" w:rsidP="00D77099">
      <w:pPr>
        <w:numPr>
          <w:ilvl w:val="1"/>
          <w:numId w:val="3"/>
        </w:numPr>
        <w:tabs>
          <w:tab w:val="left" w:pos="851"/>
        </w:tabs>
        <w:spacing w:before="120" w:after="120" w:line="360" w:lineRule="auto"/>
        <w:ind w:left="851" w:hanging="851"/>
        <w:jc w:val="both"/>
        <w:rPr>
          <w:rFonts w:ascii="Arial" w:eastAsia="Times New Roman" w:hAnsi="Arial" w:cs="Arial"/>
          <w:lang w:eastAsia="en-ZA"/>
        </w:rPr>
      </w:pPr>
      <w:r w:rsidRPr="00D77099">
        <w:rPr>
          <w:rFonts w:ascii="Arial" w:eastAsia="Times New Roman" w:hAnsi="Arial" w:cs="Arial"/>
          <w:lang w:eastAsia="en-ZA"/>
        </w:rPr>
        <w:t xml:space="preserve">Any dispute arising in terms of </w:t>
      </w:r>
      <w:r w:rsidRPr="00D77099">
        <w:rPr>
          <w:rFonts w:ascii="Arial" w:eastAsia="Times New Roman" w:hAnsi="Arial" w:cs="Arial"/>
          <w:b/>
          <w:lang w:eastAsia="en-ZA"/>
        </w:rPr>
        <w:t xml:space="preserve">Clause </w:t>
      </w:r>
      <w:r w:rsidR="00BF6595" w:rsidRPr="00D77099">
        <w:rPr>
          <w:rFonts w:ascii="Arial" w:hAnsi="Arial" w:cs="Arial"/>
        </w:rPr>
        <w:fldChar w:fldCharType="begin"/>
      </w:r>
      <w:r w:rsidR="00BF6595" w:rsidRPr="00D77099">
        <w:rPr>
          <w:rFonts w:ascii="Arial" w:hAnsi="Arial" w:cs="Arial"/>
        </w:rPr>
        <w:instrText xml:space="preserve"> REF _Ref343673911 \r \h  \* MERGEFORMAT </w:instrText>
      </w:r>
      <w:r w:rsidR="00BF6595" w:rsidRPr="00D77099">
        <w:rPr>
          <w:rFonts w:ascii="Arial" w:hAnsi="Arial" w:cs="Arial"/>
        </w:rPr>
      </w:r>
      <w:r w:rsidR="00BF6595" w:rsidRPr="00D77099">
        <w:rPr>
          <w:rFonts w:ascii="Arial" w:hAnsi="Arial" w:cs="Arial"/>
        </w:rPr>
        <w:fldChar w:fldCharType="separate"/>
      </w:r>
      <w:r w:rsidR="00F67C8B" w:rsidRPr="00D77099">
        <w:rPr>
          <w:rFonts w:ascii="Arial" w:eastAsia="Times New Roman" w:hAnsi="Arial" w:cs="Arial"/>
          <w:b/>
          <w:lang w:eastAsia="en-ZA"/>
        </w:rPr>
        <w:t>7.1</w:t>
      </w:r>
      <w:r w:rsidR="00BF6595" w:rsidRPr="00D77099">
        <w:rPr>
          <w:rFonts w:ascii="Arial" w:hAnsi="Arial" w:cs="Arial"/>
        </w:rPr>
        <w:fldChar w:fldCharType="end"/>
      </w:r>
      <w:r w:rsidRPr="00D77099">
        <w:rPr>
          <w:rFonts w:ascii="Arial" w:eastAsia="Times New Roman" w:hAnsi="Arial" w:cs="Arial"/>
          <w:lang w:eastAsia="en-ZA"/>
        </w:rPr>
        <w:t xml:space="preserve"> above and which remains unresolved for five (5) Business Days after it has arisen, shall be referred by either Party to SARS’s Procurement Executive </w:t>
      </w:r>
      <w:r w:rsidR="008A29F7" w:rsidRPr="00D77099">
        <w:rPr>
          <w:rFonts w:ascii="Arial" w:eastAsia="Times New Roman" w:hAnsi="Arial" w:cs="Arial"/>
          <w:lang w:eastAsia="en-ZA"/>
        </w:rPr>
        <w:t xml:space="preserve">and </w:t>
      </w:r>
      <w:r w:rsidRPr="00D77099">
        <w:rPr>
          <w:rFonts w:ascii="Arial" w:eastAsia="Times New Roman" w:hAnsi="Arial" w:cs="Arial"/>
          <w:lang w:eastAsia="en-ZA"/>
        </w:rPr>
        <w:t>Service Provider’s Chief Executive Officer or their designees for resolution.</w:t>
      </w:r>
      <w:bookmarkStart w:id="59" w:name="_Ref327093012"/>
    </w:p>
    <w:p w:rsidR="00F577B8" w:rsidRPr="00D77099" w:rsidRDefault="00F577B8" w:rsidP="00D77099">
      <w:pPr>
        <w:pStyle w:val="ListParagraph"/>
        <w:spacing w:before="120" w:after="120" w:line="360" w:lineRule="auto"/>
        <w:ind w:left="0"/>
        <w:rPr>
          <w:rFonts w:ascii="Arial" w:eastAsia="Times New Roman" w:hAnsi="Arial" w:cs="Arial"/>
          <w:lang w:eastAsia="en-ZA"/>
        </w:rPr>
      </w:pPr>
    </w:p>
    <w:p w:rsidR="00F577B8" w:rsidRPr="00D77099" w:rsidRDefault="00F577B8" w:rsidP="00D77099">
      <w:pPr>
        <w:numPr>
          <w:ilvl w:val="1"/>
          <w:numId w:val="3"/>
        </w:numPr>
        <w:tabs>
          <w:tab w:val="left" w:pos="851"/>
        </w:tabs>
        <w:spacing w:before="120" w:after="120" w:line="360" w:lineRule="auto"/>
        <w:ind w:left="851" w:hanging="851"/>
        <w:jc w:val="both"/>
        <w:rPr>
          <w:rFonts w:ascii="Arial" w:eastAsia="Times New Roman" w:hAnsi="Arial" w:cs="Arial"/>
          <w:lang w:eastAsia="en-ZA"/>
        </w:rPr>
      </w:pPr>
      <w:bookmarkStart w:id="60" w:name="_Ref343673940"/>
      <w:r w:rsidRPr="00D77099">
        <w:rPr>
          <w:rFonts w:ascii="Arial" w:eastAsia="Times New Roman" w:hAnsi="Arial" w:cs="Arial"/>
          <w:lang w:eastAsia="en-ZA"/>
        </w:rPr>
        <w:t>The SARS’s Procurement Executive and the Service Provider’s Chief Executive Officer or their designees shall meet within five (5) Business Days of the referral of the dispute to resolve such dispute.</w:t>
      </w:r>
      <w:bookmarkEnd w:id="59"/>
      <w:bookmarkEnd w:id="60"/>
    </w:p>
    <w:p w:rsidR="00F577B8" w:rsidRPr="00D77099" w:rsidRDefault="00F577B8" w:rsidP="00D77099">
      <w:pPr>
        <w:pStyle w:val="ListParagraph"/>
        <w:spacing w:before="120" w:after="120" w:line="360" w:lineRule="auto"/>
        <w:ind w:left="709"/>
        <w:jc w:val="both"/>
        <w:rPr>
          <w:rFonts w:ascii="Arial" w:eastAsia="Times New Roman" w:hAnsi="Arial" w:cs="Arial"/>
          <w:b/>
          <w:lang w:eastAsia="en-ZA"/>
        </w:rPr>
      </w:pPr>
    </w:p>
    <w:p w:rsidR="00F577B8" w:rsidRPr="00D77099" w:rsidRDefault="00F577B8" w:rsidP="00D77099">
      <w:pPr>
        <w:numPr>
          <w:ilvl w:val="1"/>
          <w:numId w:val="3"/>
        </w:numPr>
        <w:tabs>
          <w:tab w:val="left" w:pos="851"/>
        </w:tabs>
        <w:spacing w:before="120" w:after="120" w:line="360" w:lineRule="auto"/>
        <w:ind w:left="851" w:hanging="851"/>
        <w:jc w:val="both"/>
        <w:rPr>
          <w:rFonts w:ascii="Arial" w:eastAsia="Times New Roman" w:hAnsi="Arial" w:cs="Arial"/>
          <w:b/>
          <w:lang w:eastAsia="en-ZA"/>
        </w:rPr>
      </w:pPr>
      <w:r w:rsidRPr="00D77099">
        <w:rPr>
          <w:rFonts w:ascii="Arial" w:eastAsia="Times New Roman" w:hAnsi="Arial" w:cs="Arial"/>
          <w:lang w:eastAsia="en-ZA"/>
        </w:rPr>
        <w:t xml:space="preserve">In the event that the dispute remains unresolved after ten (10) days of its referral to the persons mentioned in </w:t>
      </w:r>
      <w:r w:rsidR="00216E4B" w:rsidRPr="00D77099">
        <w:rPr>
          <w:rFonts w:ascii="Arial" w:eastAsia="Times New Roman" w:hAnsi="Arial" w:cs="Arial"/>
          <w:b/>
          <w:lang w:eastAsia="en-ZA"/>
        </w:rPr>
        <w:t>Clause</w:t>
      </w:r>
      <w:r w:rsidR="001E57D3" w:rsidRPr="00D77099">
        <w:rPr>
          <w:rFonts w:ascii="Arial" w:eastAsia="Times New Roman" w:hAnsi="Arial" w:cs="Arial"/>
          <w:b/>
          <w:lang w:eastAsia="en-ZA"/>
        </w:rPr>
        <w:t xml:space="preserve"> </w:t>
      </w:r>
      <w:r w:rsidR="00BF6595" w:rsidRPr="00D77099">
        <w:rPr>
          <w:rFonts w:ascii="Arial" w:hAnsi="Arial" w:cs="Arial"/>
        </w:rPr>
        <w:fldChar w:fldCharType="begin"/>
      </w:r>
      <w:r w:rsidR="00BF6595" w:rsidRPr="00D77099">
        <w:rPr>
          <w:rFonts w:ascii="Arial" w:hAnsi="Arial" w:cs="Arial"/>
        </w:rPr>
        <w:instrText xml:space="preserve"> REF _Ref343673940 \r \h  \* MERGEFORMAT </w:instrText>
      </w:r>
      <w:r w:rsidR="00BF6595" w:rsidRPr="00D77099">
        <w:rPr>
          <w:rFonts w:ascii="Arial" w:hAnsi="Arial" w:cs="Arial"/>
        </w:rPr>
      </w:r>
      <w:r w:rsidR="00BF6595" w:rsidRPr="00D77099">
        <w:rPr>
          <w:rFonts w:ascii="Arial" w:hAnsi="Arial" w:cs="Arial"/>
        </w:rPr>
        <w:fldChar w:fldCharType="separate"/>
      </w:r>
      <w:r w:rsidR="00F67C8B" w:rsidRPr="00D77099">
        <w:rPr>
          <w:rFonts w:ascii="Arial" w:eastAsia="Times New Roman" w:hAnsi="Arial" w:cs="Arial"/>
          <w:b/>
          <w:lang w:eastAsia="en-ZA"/>
        </w:rPr>
        <w:t>7.3</w:t>
      </w:r>
      <w:r w:rsidR="00BF6595" w:rsidRPr="00D77099">
        <w:rPr>
          <w:rFonts w:ascii="Arial" w:hAnsi="Arial" w:cs="Arial"/>
        </w:rPr>
        <w:fldChar w:fldCharType="end"/>
      </w:r>
      <w:r w:rsidRPr="00D77099">
        <w:rPr>
          <w:rFonts w:ascii="Arial" w:eastAsia="Times New Roman" w:hAnsi="Arial" w:cs="Arial"/>
          <w:lang w:eastAsia="en-ZA"/>
        </w:rPr>
        <w:t>, either Party shall be entitled to refer the dispute for resolution in accordance with the provisions of</w:t>
      </w:r>
      <w:r w:rsidRPr="00D77099">
        <w:rPr>
          <w:rFonts w:ascii="Arial" w:eastAsia="Times New Roman" w:hAnsi="Arial" w:cs="Arial"/>
          <w:b/>
          <w:lang w:eastAsia="en-ZA"/>
        </w:rPr>
        <w:t xml:space="preserve"> Clause </w:t>
      </w:r>
      <w:r w:rsidR="00BF6595" w:rsidRPr="00D77099">
        <w:rPr>
          <w:rFonts w:ascii="Arial" w:hAnsi="Arial" w:cs="Arial"/>
        </w:rPr>
        <w:fldChar w:fldCharType="begin"/>
      </w:r>
      <w:r w:rsidR="00BF6595" w:rsidRPr="00D77099">
        <w:rPr>
          <w:rFonts w:ascii="Arial" w:hAnsi="Arial" w:cs="Arial"/>
        </w:rPr>
        <w:instrText xml:space="preserve"> REF _Ref343673973 \r \h  \* MERGEFORMAT </w:instrText>
      </w:r>
      <w:r w:rsidR="00BF6595" w:rsidRPr="00D77099">
        <w:rPr>
          <w:rFonts w:ascii="Arial" w:hAnsi="Arial" w:cs="Arial"/>
        </w:rPr>
      </w:r>
      <w:r w:rsidR="00BF6595" w:rsidRPr="00D77099">
        <w:rPr>
          <w:rFonts w:ascii="Arial" w:hAnsi="Arial" w:cs="Arial"/>
        </w:rPr>
        <w:fldChar w:fldCharType="separate"/>
      </w:r>
      <w:r w:rsidR="00F67C8B" w:rsidRPr="00D77099">
        <w:rPr>
          <w:rFonts w:ascii="Arial" w:eastAsia="Times New Roman" w:hAnsi="Arial" w:cs="Arial"/>
          <w:b/>
          <w:lang w:eastAsia="en-ZA"/>
        </w:rPr>
        <w:t>23</w:t>
      </w:r>
      <w:r w:rsidR="00BF6595" w:rsidRPr="00D77099">
        <w:rPr>
          <w:rFonts w:ascii="Arial" w:hAnsi="Arial" w:cs="Arial"/>
        </w:rPr>
        <w:fldChar w:fldCharType="end"/>
      </w:r>
      <w:r w:rsidRPr="00D77099">
        <w:rPr>
          <w:rFonts w:ascii="Arial" w:eastAsia="Times New Roman" w:hAnsi="Arial" w:cs="Arial"/>
          <w:b/>
          <w:lang w:eastAsia="en-ZA"/>
        </w:rPr>
        <w:t xml:space="preserve"> </w:t>
      </w:r>
      <w:r w:rsidRPr="00D77099">
        <w:rPr>
          <w:rFonts w:ascii="Arial" w:eastAsia="Times New Roman" w:hAnsi="Arial" w:cs="Arial"/>
          <w:lang w:eastAsia="en-ZA"/>
        </w:rPr>
        <w:t>below.</w:t>
      </w:r>
    </w:p>
    <w:p w:rsidR="00F577B8" w:rsidRPr="00D77099" w:rsidRDefault="00F577B8" w:rsidP="00D77099">
      <w:pPr>
        <w:spacing w:before="120" w:after="120" w:line="360" w:lineRule="auto"/>
        <w:jc w:val="both"/>
        <w:rPr>
          <w:rFonts w:ascii="Arial" w:hAnsi="Arial" w:cs="Arial"/>
        </w:rPr>
      </w:pPr>
    </w:p>
    <w:p w:rsidR="00F577B8" w:rsidRPr="00D77099" w:rsidRDefault="00E33A0A" w:rsidP="00D77099">
      <w:pPr>
        <w:numPr>
          <w:ilvl w:val="0"/>
          <w:numId w:val="3"/>
        </w:numPr>
        <w:spacing w:before="120" w:after="120" w:line="360" w:lineRule="auto"/>
        <w:ind w:left="851" w:hanging="851"/>
        <w:jc w:val="both"/>
        <w:rPr>
          <w:rFonts w:ascii="Arial" w:hAnsi="Arial" w:cs="Arial"/>
        </w:rPr>
      </w:pPr>
      <w:bookmarkStart w:id="61" w:name="_Ref343696003"/>
      <w:r w:rsidRPr="00D77099">
        <w:rPr>
          <w:rFonts w:ascii="Arial" w:hAnsi="Arial" w:cs="Arial"/>
          <w:b/>
        </w:rPr>
        <w:lastRenderedPageBreak/>
        <w:t xml:space="preserve"> </w:t>
      </w:r>
      <w:r w:rsidR="00F577B8" w:rsidRPr="00D77099">
        <w:rPr>
          <w:rFonts w:ascii="Arial" w:hAnsi="Arial" w:cs="Arial"/>
          <w:b/>
        </w:rPr>
        <w:t>RESPONSIBILITY OF THE SERVICE PROVIDER</w:t>
      </w:r>
      <w:bookmarkEnd w:id="61"/>
      <w:r w:rsidR="00B01EA6" w:rsidRPr="00D77099">
        <w:rPr>
          <w:rFonts w:ascii="Arial" w:hAnsi="Arial" w:cs="Arial"/>
          <w:b/>
        </w:rPr>
        <w:fldChar w:fldCharType="begin"/>
      </w:r>
      <w:r w:rsidR="00F577B8" w:rsidRPr="00D77099">
        <w:rPr>
          <w:rFonts w:ascii="Arial" w:hAnsi="Arial" w:cs="Arial"/>
        </w:rPr>
        <w:instrText xml:space="preserve"> TC "</w:instrText>
      </w:r>
      <w:bookmarkStart w:id="62" w:name="_Toc345593335"/>
      <w:r w:rsidR="00E81C2E" w:rsidRPr="00D77099">
        <w:rPr>
          <w:rFonts w:ascii="Arial" w:hAnsi="Arial" w:cs="Arial"/>
          <w:b/>
        </w:rPr>
        <w:instrText>8</w:instrText>
      </w:r>
      <w:r w:rsidR="00F577B8" w:rsidRPr="00D77099">
        <w:rPr>
          <w:rFonts w:ascii="Arial" w:hAnsi="Arial" w:cs="Arial"/>
          <w:b/>
        </w:rPr>
        <w:instrText>.   RESPONSIBILITY OF THE SERVICE PROVIDER</w:instrText>
      </w:r>
      <w:bookmarkEnd w:id="62"/>
      <w:r w:rsidR="00F577B8" w:rsidRPr="00D77099">
        <w:rPr>
          <w:rFonts w:ascii="Arial" w:hAnsi="Arial" w:cs="Arial"/>
        </w:rPr>
        <w:instrText xml:space="preserve">" \f C \l "1" </w:instrText>
      </w:r>
      <w:r w:rsidR="00B01EA6" w:rsidRPr="00D77099">
        <w:rPr>
          <w:rFonts w:ascii="Arial" w:hAnsi="Arial" w:cs="Arial"/>
          <w:b/>
        </w:rPr>
        <w:fldChar w:fldCharType="end"/>
      </w:r>
    </w:p>
    <w:p w:rsidR="00F577B8" w:rsidRPr="00D77099" w:rsidRDefault="00F577B8" w:rsidP="00D77099">
      <w:pPr>
        <w:pStyle w:val="ListParagraph"/>
        <w:spacing w:before="120" w:after="120" w:line="360" w:lineRule="auto"/>
        <w:ind w:left="709"/>
        <w:jc w:val="both"/>
        <w:rPr>
          <w:rFonts w:ascii="Arial" w:hAnsi="Arial" w:cs="Arial"/>
          <w:i/>
        </w:rPr>
      </w:pPr>
    </w:p>
    <w:p w:rsidR="00F577B8" w:rsidRPr="00D77099" w:rsidRDefault="00F577B8" w:rsidP="00D77099">
      <w:pPr>
        <w:numPr>
          <w:ilvl w:val="1"/>
          <w:numId w:val="3"/>
        </w:numPr>
        <w:tabs>
          <w:tab w:val="left" w:pos="851"/>
        </w:tabs>
        <w:spacing w:before="120" w:after="120" w:line="360" w:lineRule="auto"/>
        <w:ind w:left="851" w:hanging="851"/>
        <w:jc w:val="both"/>
        <w:rPr>
          <w:rFonts w:ascii="Arial" w:hAnsi="Arial" w:cs="Arial"/>
          <w:i/>
        </w:rPr>
      </w:pPr>
      <w:r w:rsidRPr="00D77099">
        <w:rPr>
          <w:rFonts w:ascii="Arial" w:hAnsi="Arial" w:cs="Arial"/>
        </w:rPr>
        <w:t>Without limiting the requirements  set out in the Specifications</w:t>
      </w:r>
      <w:r w:rsidR="00DC4890" w:rsidRPr="00D77099">
        <w:rPr>
          <w:rFonts w:ascii="Arial" w:hAnsi="Arial" w:cs="Arial"/>
        </w:rPr>
        <w:t xml:space="preserve"> </w:t>
      </w:r>
      <w:r w:rsidR="00444E28" w:rsidRPr="00D77099">
        <w:rPr>
          <w:rFonts w:ascii="Arial" w:hAnsi="Arial" w:cs="Arial"/>
        </w:rPr>
        <w:t xml:space="preserve"> section of th</w:t>
      </w:r>
      <w:r w:rsidR="0032687F" w:rsidRPr="00D77099">
        <w:rPr>
          <w:rFonts w:ascii="Arial" w:hAnsi="Arial" w:cs="Arial"/>
        </w:rPr>
        <w:t>e request for tender document (</w:t>
      </w:r>
      <w:r w:rsidR="00444E28" w:rsidRPr="00D77099">
        <w:rPr>
          <w:rFonts w:ascii="Arial" w:hAnsi="Arial" w:cs="Arial"/>
          <w:b/>
        </w:rPr>
        <w:t>RF</w:t>
      </w:r>
      <w:r w:rsidR="0032687F" w:rsidRPr="00D77099">
        <w:rPr>
          <w:rFonts w:ascii="Arial" w:hAnsi="Arial" w:cs="Arial"/>
          <w:b/>
        </w:rPr>
        <w:t>P 21</w:t>
      </w:r>
      <w:r w:rsidR="00C06D89" w:rsidRPr="00D77099">
        <w:rPr>
          <w:rFonts w:ascii="Arial" w:hAnsi="Arial" w:cs="Arial"/>
          <w:b/>
        </w:rPr>
        <w:t>/2019</w:t>
      </w:r>
      <w:r w:rsidR="00444E28" w:rsidRPr="00D77099">
        <w:rPr>
          <w:rFonts w:ascii="Arial" w:hAnsi="Arial" w:cs="Arial"/>
        </w:rPr>
        <w:t xml:space="preserve">), a extract copy thereof is attached as marked </w:t>
      </w:r>
      <w:r w:rsidR="00AB4857" w:rsidRPr="00D77099">
        <w:rPr>
          <w:rFonts w:ascii="Arial" w:hAnsi="Arial" w:cs="Arial"/>
          <w:b/>
        </w:rPr>
        <w:t>Annexure A</w:t>
      </w:r>
      <w:r w:rsidR="00444E28" w:rsidRPr="00D77099">
        <w:rPr>
          <w:rFonts w:ascii="Arial" w:hAnsi="Arial" w:cs="Arial"/>
        </w:rPr>
        <w:t xml:space="preserve">, </w:t>
      </w:r>
      <w:r w:rsidR="00444E28" w:rsidRPr="00D77099">
        <w:rPr>
          <w:rFonts w:ascii="Arial" w:hAnsi="Arial" w:cs="Arial"/>
          <w:b/>
        </w:rPr>
        <w:t xml:space="preserve"> </w:t>
      </w:r>
      <w:r w:rsidRPr="00D77099">
        <w:rPr>
          <w:rFonts w:ascii="Arial" w:hAnsi="Arial" w:cs="Arial"/>
        </w:rPr>
        <w:t>the Service Provider shall be  responsible throughout the Term of the Agreement for the:</w:t>
      </w:r>
    </w:p>
    <w:p w:rsidR="00F577B8" w:rsidRPr="00D77099" w:rsidRDefault="00F577B8" w:rsidP="00D77099">
      <w:pPr>
        <w:pStyle w:val="ListParagraph"/>
        <w:spacing w:before="120" w:after="120" w:line="360" w:lineRule="auto"/>
        <w:ind w:left="709"/>
        <w:jc w:val="both"/>
        <w:rPr>
          <w:rFonts w:ascii="Arial" w:hAnsi="Arial" w:cs="Arial"/>
          <w:i/>
        </w:rPr>
      </w:pPr>
    </w:p>
    <w:p w:rsidR="0054461E" w:rsidRPr="00D77099" w:rsidRDefault="0054461E" w:rsidP="00D77099">
      <w:pPr>
        <w:pStyle w:val="ListParagraph"/>
        <w:numPr>
          <w:ilvl w:val="2"/>
          <w:numId w:val="3"/>
        </w:numPr>
        <w:tabs>
          <w:tab w:val="left" w:pos="1701"/>
        </w:tabs>
        <w:spacing w:before="120" w:after="120" w:line="360" w:lineRule="auto"/>
        <w:ind w:left="1701" w:hanging="850"/>
        <w:jc w:val="both"/>
        <w:rPr>
          <w:rFonts w:ascii="Arial" w:hAnsi="Arial" w:cs="Arial"/>
          <w:i/>
        </w:rPr>
      </w:pPr>
      <w:r w:rsidRPr="00D77099">
        <w:rPr>
          <w:rFonts w:ascii="Arial" w:hAnsi="Arial" w:cs="Arial"/>
        </w:rPr>
        <w:t xml:space="preserve">Ensuring that the Service Provider fault/problem  reporting is prominently displayed on the water dispensing units; </w:t>
      </w:r>
    </w:p>
    <w:p w:rsidR="00E8366F" w:rsidRPr="00D77099" w:rsidRDefault="00E8366F" w:rsidP="00D77099">
      <w:pPr>
        <w:pStyle w:val="ListParagraph"/>
        <w:tabs>
          <w:tab w:val="left" w:pos="1701"/>
        </w:tabs>
        <w:spacing w:before="120" w:after="120" w:line="360" w:lineRule="auto"/>
        <w:ind w:left="1701"/>
        <w:jc w:val="both"/>
        <w:rPr>
          <w:rFonts w:ascii="Arial" w:hAnsi="Arial" w:cs="Arial"/>
          <w:i/>
        </w:rPr>
      </w:pPr>
    </w:p>
    <w:p w:rsidR="00E8366F" w:rsidRPr="00D77099" w:rsidRDefault="00E8366F" w:rsidP="00D77099">
      <w:pPr>
        <w:pStyle w:val="ListParagraph"/>
        <w:numPr>
          <w:ilvl w:val="2"/>
          <w:numId w:val="3"/>
        </w:numPr>
        <w:tabs>
          <w:tab w:val="left" w:pos="1701"/>
        </w:tabs>
        <w:spacing w:before="120" w:after="120" w:line="360" w:lineRule="auto"/>
        <w:ind w:left="1701" w:hanging="850"/>
        <w:jc w:val="both"/>
        <w:rPr>
          <w:rFonts w:ascii="Arial" w:hAnsi="Arial" w:cs="Arial"/>
        </w:rPr>
      </w:pPr>
      <w:r w:rsidRPr="00D77099">
        <w:rPr>
          <w:rFonts w:ascii="Arial" w:hAnsi="Arial" w:cs="Arial"/>
        </w:rPr>
        <w:t xml:space="preserve">Continually monitor the Service Provider’s compliance with </w:t>
      </w:r>
      <w:r w:rsidR="002D27DB" w:rsidRPr="00D77099">
        <w:rPr>
          <w:rFonts w:ascii="Arial" w:hAnsi="Arial" w:cs="Arial"/>
        </w:rPr>
        <w:t xml:space="preserve">the Service Levels set out in </w:t>
      </w:r>
      <w:r w:rsidR="002D27DB" w:rsidRPr="00D77099">
        <w:rPr>
          <w:rFonts w:ascii="Arial" w:hAnsi="Arial" w:cs="Arial"/>
          <w:b/>
        </w:rPr>
        <w:t xml:space="preserve">Clause </w:t>
      </w:r>
      <w:r w:rsidR="00BF6595" w:rsidRPr="00D77099">
        <w:rPr>
          <w:rFonts w:ascii="Arial" w:hAnsi="Arial" w:cs="Arial"/>
        </w:rPr>
        <w:fldChar w:fldCharType="begin"/>
      </w:r>
      <w:r w:rsidR="00BF6595" w:rsidRPr="00D77099">
        <w:rPr>
          <w:rFonts w:ascii="Arial" w:hAnsi="Arial" w:cs="Arial"/>
        </w:rPr>
        <w:instrText xml:space="preserve"> REF _Ref343673827 \r \h  \* MERGEFORMAT </w:instrText>
      </w:r>
      <w:r w:rsidR="00BF6595" w:rsidRPr="00D77099">
        <w:rPr>
          <w:rFonts w:ascii="Arial" w:hAnsi="Arial" w:cs="Arial"/>
        </w:rPr>
      </w:r>
      <w:r w:rsidR="00BF6595" w:rsidRPr="00D77099">
        <w:rPr>
          <w:rFonts w:ascii="Arial" w:hAnsi="Arial" w:cs="Arial"/>
        </w:rPr>
        <w:fldChar w:fldCharType="separate"/>
      </w:r>
      <w:r w:rsidR="00F67C8B" w:rsidRPr="00D77099">
        <w:rPr>
          <w:rFonts w:ascii="Arial" w:hAnsi="Arial" w:cs="Arial"/>
          <w:b/>
        </w:rPr>
        <w:t>11</w:t>
      </w:r>
      <w:r w:rsidR="00BF6595" w:rsidRPr="00D77099">
        <w:rPr>
          <w:rFonts w:ascii="Arial" w:hAnsi="Arial" w:cs="Arial"/>
        </w:rPr>
        <w:fldChar w:fldCharType="end"/>
      </w:r>
      <w:r w:rsidR="002D27DB" w:rsidRPr="00D77099">
        <w:rPr>
          <w:rFonts w:ascii="Arial" w:hAnsi="Arial" w:cs="Arial"/>
        </w:rPr>
        <w:t xml:space="preserve"> of in this Agreement and report any service failures to SARS. </w:t>
      </w:r>
      <w:r w:rsidRPr="00D77099">
        <w:rPr>
          <w:rFonts w:ascii="Arial" w:hAnsi="Arial" w:cs="Arial"/>
        </w:rPr>
        <w:t xml:space="preserve"> </w:t>
      </w:r>
    </w:p>
    <w:p w:rsidR="0054461E" w:rsidRPr="00D77099" w:rsidRDefault="0054461E" w:rsidP="00D77099">
      <w:pPr>
        <w:pStyle w:val="ListParagraph"/>
        <w:tabs>
          <w:tab w:val="left" w:pos="1701"/>
        </w:tabs>
        <w:spacing w:before="120" w:after="120" w:line="360" w:lineRule="auto"/>
        <w:ind w:left="1701"/>
        <w:jc w:val="both"/>
        <w:rPr>
          <w:rFonts w:ascii="Arial" w:hAnsi="Arial" w:cs="Arial"/>
          <w:i/>
        </w:rPr>
      </w:pPr>
    </w:p>
    <w:p w:rsidR="00F577B8" w:rsidRPr="00D77099" w:rsidRDefault="00F577B8" w:rsidP="00D77099">
      <w:pPr>
        <w:pStyle w:val="ListParagraph"/>
        <w:numPr>
          <w:ilvl w:val="2"/>
          <w:numId w:val="3"/>
        </w:numPr>
        <w:tabs>
          <w:tab w:val="left" w:pos="1701"/>
        </w:tabs>
        <w:spacing w:before="120" w:after="120" w:line="360" w:lineRule="auto"/>
        <w:ind w:left="1701" w:hanging="850"/>
        <w:jc w:val="both"/>
        <w:rPr>
          <w:rFonts w:ascii="Arial" w:hAnsi="Arial" w:cs="Arial"/>
          <w:i/>
        </w:rPr>
      </w:pPr>
      <w:r w:rsidRPr="00D77099">
        <w:rPr>
          <w:rFonts w:ascii="Arial" w:hAnsi="Arial" w:cs="Arial"/>
        </w:rPr>
        <w:t xml:space="preserve">Routine and adequate replenishment of </w:t>
      </w:r>
      <w:r w:rsidR="00457300" w:rsidRPr="00D77099">
        <w:rPr>
          <w:rFonts w:ascii="Arial" w:hAnsi="Arial" w:cs="Arial"/>
        </w:rPr>
        <w:t xml:space="preserve"> the </w:t>
      </w:r>
      <w:r w:rsidRPr="00D77099">
        <w:rPr>
          <w:rFonts w:ascii="Arial" w:hAnsi="Arial" w:cs="Arial"/>
        </w:rPr>
        <w:t xml:space="preserve">Packaged water, </w:t>
      </w:r>
    </w:p>
    <w:p w:rsidR="00F577B8" w:rsidRPr="00D77099" w:rsidRDefault="00F577B8" w:rsidP="00D77099">
      <w:pPr>
        <w:pStyle w:val="ListParagraph"/>
        <w:spacing w:before="120" w:after="120" w:line="360" w:lineRule="auto"/>
        <w:ind w:left="1843" w:hanging="1134"/>
        <w:jc w:val="both"/>
        <w:rPr>
          <w:rFonts w:ascii="Arial" w:hAnsi="Arial" w:cs="Arial"/>
          <w:i/>
        </w:rPr>
      </w:pPr>
    </w:p>
    <w:p w:rsidR="00F577B8" w:rsidRPr="00D77099" w:rsidRDefault="00F577B8" w:rsidP="00D77099">
      <w:pPr>
        <w:pStyle w:val="ListParagraph"/>
        <w:numPr>
          <w:ilvl w:val="2"/>
          <w:numId w:val="3"/>
        </w:numPr>
        <w:tabs>
          <w:tab w:val="left" w:pos="1701"/>
        </w:tabs>
        <w:spacing w:before="120" w:after="120" w:line="360" w:lineRule="auto"/>
        <w:ind w:left="1701" w:hanging="850"/>
        <w:jc w:val="both"/>
        <w:rPr>
          <w:rFonts w:ascii="Arial" w:hAnsi="Arial" w:cs="Arial"/>
          <w:i/>
        </w:rPr>
      </w:pPr>
      <w:r w:rsidRPr="00D77099">
        <w:rPr>
          <w:rFonts w:ascii="Arial" w:hAnsi="Arial" w:cs="Arial"/>
        </w:rPr>
        <w:t>Repair; maintenance and servicing of water dispensers in accordance with the specifications of the original equipment manufacturer.</w:t>
      </w:r>
    </w:p>
    <w:p w:rsidR="00F577B8" w:rsidRPr="00D77099" w:rsidRDefault="00F577B8" w:rsidP="00D77099">
      <w:pPr>
        <w:pStyle w:val="ListParagraph"/>
        <w:spacing w:before="120" w:after="120" w:line="360" w:lineRule="auto"/>
        <w:ind w:left="1843" w:hanging="1134"/>
        <w:jc w:val="both"/>
        <w:rPr>
          <w:rFonts w:ascii="Arial" w:hAnsi="Arial" w:cs="Arial"/>
          <w:i/>
        </w:rPr>
      </w:pPr>
    </w:p>
    <w:p w:rsidR="00F577B8" w:rsidRPr="00D77099" w:rsidRDefault="00F577B8" w:rsidP="00D77099">
      <w:pPr>
        <w:pStyle w:val="ListParagraph"/>
        <w:numPr>
          <w:ilvl w:val="2"/>
          <w:numId w:val="3"/>
        </w:numPr>
        <w:tabs>
          <w:tab w:val="left" w:pos="1701"/>
        </w:tabs>
        <w:spacing w:before="120" w:after="120" w:line="360" w:lineRule="auto"/>
        <w:ind w:left="1701" w:hanging="850"/>
        <w:jc w:val="both"/>
        <w:rPr>
          <w:rFonts w:ascii="Arial" w:hAnsi="Arial" w:cs="Arial"/>
          <w:i/>
        </w:rPr>
      </w:pPr>
      <w:r w:rsidRPr="00D77099">
        <w:rPr>
          <w:rFonts w:ascii="Arial" w:hAnsi="Arial" w:cs="Arial"/>
        </w:rPr>
        <w:t xml:space="preserve">Ensuring that the </w:t>
      </w:r>
      <w:proofErr w:type="gramStart"/>
      <w:r w:rsidRPr="00D77099">
        <w:rPr>
          <w:rFonts w:ascii="Arial" w:hAnsi="Arial" w:cs="Arial"/>
        </w:rPr>
        <w:t>Packaged</w:t>
      </w:r>
      <w:proofErr w:type="gramEnd"/>
      <w:r w:rsidRPr="00D77099">
        <w:rPr>
          <w:rFonts w:ascii="Arial" w:hAnsi="Arial" w:cs="Arial"/>
        </w:rPr>
        <w:t xml:space="preserve"> water complies with any standard issued from time to time by the South African Bureau Stan</w:t>
      </w:r>
      <w:r w:rsidR="00457300" w:rsidRPr="00D77099">
        <w:rPr>
          <w:rFonts w:ascii="Arial" w:hAnsi="Arial" w:cs="Arial"/>
        </w:rPr>
        <w:t xml:space="preserve">dards; </w:t>
      </w:r>
      <w:r w:rsidRPr="00D77099">
        <w:rPr>
          <w:rFonts w:ascii="Arial" w:hAnsi="Arial" w:cs="Arial"/>
        </w:rPr>
        <w:t>or o</w:t>
      </w:r>
      <w:r w:rsidR="00457300" w:rsidRPr="00D77099">
        <w:rPr>
          <w:rFonts w:ascii="Arial" w:hAnsi="Arial" w:cs="Arial"/>
        </w:rPr>
        <w:t xml:space="preserve">ther industry regulatory bodies and/or applicable legislation. </w:t>
      </w:r>
    </w:p>
    <w:p w:rsidR="00F577B8" w:rsidRPr="00D77099" w:rsidRDefault="00F577B8" w:rsidP="00D77099">
      <w:pPr>
        <w:pStyle w:val="ListParagraph"/>
        <w:tabs>
          <w:tab w:val="left" w:pos="1701"/>
        </w:tabs>
        <w:spacing w:before="120" w:after="120" w:line="360" w:lineRule="auto"/>
        <w:ind w:left="1843" w:hanging="1134"/>
        <w:jc w:val="both"/>
        <w:rPr>
          <w:rFonts w:ascii="Arial" w:hAnsi="Arial" w:cs="Arial"/>
          <w:i/>
        </w:rPr>
      </w:pPr>
    </w:p>
    <w:p w:rsidR="00F577B8" w:rsidRPr="00D77099" w:rsidRDefault="00F577B8" w:rsidP="00D77099">
      <w:pPr>
        <w:pStyle w:val="ListParagraph"/>
        <w:numPr>
          <w:ilvl w:val="2"/>
          <w:numId w:val="3"/>
        </w:numPr>
        <w:tabs>
          <w:tab w:val="left" w:pos="1701"/>
        </w:tabs>
        <w:spacing w:before="120" w:after="120" w:line="360" w:lineRule="auto"/>
        <w:ind w:left="1701" w:hanging="850"/>
        <w:jc w:val="both"/>
        <w:rPr>
          <w:rFonts w:ascii="Arial" w:hAnsi="Arial" w:cs="Arial"/>
          <w:i/>
        </w:rPr>
      </w:pPr>
      <w:r w:rsidRPr="00D77099">
        <w:rPr>
          <w:rFonts w:ascii="Arial" w:hAnsi="Arial" w:cs="Arial"/>
        </w:rPr>
        <w:t>Compliance by the Service Provider with all the requirements of the Specifications document</w:t>
      </w:r>
      <w:r w:rsidRPr="00D77099">
        <w:rPr>
          <w:rFonts w:ascii="Arial" w:hAnsi="Arial" w:cs="Arial"/>
          <w:i/>
        </w:rPr>
        <w:t>.</w:t>
      </w:r>
    </w:p>
    <w:p w:rsidR="00C06D89" w:rsidRPr="00D77099" w:rsidRDefault="00C06D89" w:rsidP="00D77099">
      <w:pPr>
        <w:tabs>
          <w:tab w:val="left" w:pos="1701"/>
        </w:tabs>
        <w:spacing w:before="120" w:after="120" w:line="360" w:lineRule="auto"/>
        <w:jc w:val="both"/>
        <w:rPr>
          <w:rFonts w:ascii="Arial" w:hAnsi="Arial" w:cs="Arial"/>
          <w:i/>
        </w:rPr>
      </w:pPr>
    </w:p>
    <w:p w:rsidR="00F4197F" w:rsidRPr="00D77099" w:rsidRDefault="00E33A0A" w:rsidP="00D77099">
      <w:pPr>
        <w:numPr>
          <w:ilvl w:val="0"/>
          <w:numId w:val="3"/>
        </w:numPr>
        <w:spacing w:before="120" w:after="120" w:line="360" w:lineRule="auto"/>
        <w:ind w:left="851" w:hanging="851"/>
        <w:jc w:val="both"/>
        <w:rPr>
          <w:rFonts w:ascii="Arial" w:hAnsi="Arial" w:cs="Arial"/>
        </w:rPr>
      </w:pPr>
      <w:r w:rsidRPr="00D77099">
        <w:rPr>
          <w:rFonts w:ascii="Arial" w:hAnsi="Arial" w:cs="Arial"/>
          <w:b/>
        </w:rPr>
        <w:t xml:space="preserve"> </w:t>
      </w:r>
      <w:r w:rsidR="00DA0BCE" w:rsidRPr="00D77099">
        <w:rPr>
          <w:rFonts w:ascii="Arial" w:hAnsi="Arial" w:cs="Arial"/>
          <w:b/>
        </w:rPr>
        <w:t>GUARANTEE OF SERVCES’ UTULISATION</w:t>
      </w:r>
      <w:r w:rsidR="00B01EA6" w:rsidRPr="00D77099">
        <w:rPr>
          <w:rFonts w:ascii="Arial" w:hAnsi="Arial" w:cs="Arial"/>
          <w:b/>
        </w:rPr>
        <w:fldChar w:fldCharType="begin"/>
      </w:r>
      <w:r w:rsidR="000F2762" w:rsidRPr="00D77099">
        <w:rPr>
          <w:rFonts w:ascii="Arial" w:hAnsi="Arial" w:cs="Arial"/>
        </w:rPr>
        <w:instrText xml:space="preserve"> TC "</w:instrText>
      </w:r>
      <w:bookmarkStart w:id="63" w:name="_Toc345593336"/>
      <w:r w:rsidR="00E81C2E" w:rsidRPr="00D77099">
        <w:rPr>
          <w:rFonts w:ascii="Arial" w:hAnsi="Arial" w:cs="Arial"/>
          <w:b/>
        </w:rPr>
        <w:instrText>9</w:instrText>
      </w:r>
      <w:r w:rsidR="000F2762" w:rsidRPr="00D77099">
        <w:rPr>
          <w:rFonts w:ascii="Arial" w:hAnsi="Arial" w:cs="Arial"/>
          <w:b/>
        </w:rPr>
        <w:instrText>.   GUARANTEE OF SERVCES’ UTULISATION</w:instrText>
      </w:r>
      <w:bookmarkEnd w:id="63"/>
      <w:r w:rsidR="000F2762" w:rsidRPr="00D77099">
        <w:rPr>
          <w:rFonts w:ascii="Arial" w:hAnsi="Arial" w:cs="Arial"/>
        </w:rPr>
        <w:instrText xml:space="preserve">" \f C \l "1" </w:instrText>
      </w:r>
      <w:r w:rsidR="00B01EA6" w:rsidRPr="00D77099">
        <w:rPr>
          <w:rFonts w:ascii="Arial" w:hAnsi="Arial" w:cs="Arial"/>
          <w:b/>
        </w:rPr>
        <w:fldChar w:fldCharType="end"/>
      </w:r>
      <w:r w:rsidR="00DA0BCE" w:rsidRPr="00D77099">
        <w:rPr>
          <w:rFonts w:ascii="Arial" w:hAnsi="Arial" w:cs="Arial"/>
          <w:b/>
        </w:rPr>
        <w:t xml:space="preserve">. </w:t>
      </w:r>
    </w:p>
    <w:p w:rsidR="00713C06" w:rsidRPr="00D77099" w:rsidRDefault="00713C06" w:rsidP="00D77099">
      <w:pPr>
        <w:pStyle w:val="ListParagraph"/>
        <w:spacing w:before="120" w:after="120" w:line="360" w:lineRule="auto"/>
        <w:ind w:left="360"/>
        <w:jc w:val="both"/>
        <w:rPr>
          <w:rFonts w:ascii="Arial" w:hAnsi="Arial" w:cs="Arial"/>
        </w:rPr>
      </w:pPr>
    </w:p>
    <w:p w:rsidR="0063734A" w:rsidRPr="00D77099" w:rsidRDefault="0063734A"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The Service Provider acknowledges that the supply and delivery of </w:t>
      </w:r>
      <w:proofErr w:type="gramStart"/>
      <w:r w:rsidRPr="00D77099">
        <w:rPr>
          <w:rFonts w:ascii="Arial" w:hAnsi="Arial" w:cs="Arial"/>
        </w:rPr>
        <w:t>Packaged</w:t>
      </w:r>
      <w:proofErr w:type="gramEnd"/>
      <w:r w:rsidRPr="00D77099">
        <w:rPr>
          <w:rFonts w:ascii="Arial" w:hAnsi="Arial" w:cs="Arial"/>
        </w:rPr>
        <w:t xml:space="preserve"> water will be dictated by the particular demands of each </w:t>
      </w:r>
      <w:r w:rsidR="00DA0F1D" w:rsidRPr="00D77099">
        <w:rPr>
          <w:rFonts w:ascii="Arial" w:hAnsi="Arial" w:cs="Arial"/>
        </w:rPr>
        <w:t>SARS’s office</w:t>
      </w:r>
      <w:r w:rsidRPr="00D77099">
        <w:rPr>
          <w:rFonts w:ascii="Arial" w:hAnsi="Arial" w:cs="Arial"/>
        </w:rPr>
        <w:t xml:space="preserve">/site. SARS does not </w:t>
      </w:r>
      <w:r w:rsidR="00594BFD" w:rsidRPr="00D77099">
        <w:rPr>
          <w:rFonts w:ascii="Arial" w:hAnsi="Arial" w:cs="Arial"/>
        </w:rPr>
        <w:t>guarantee that</w:t>
      </w:r>
      <w:r w:rsidRPr="00D77099">
        <w:rPr>
          <w:rFonts w:ascii="Arial" w:hAnsi="Arial" w:cs="Arial"/>
        </w:rPr>
        <w:t xml:space="preserve"> the Service Provider will receive any minimum requests for the Services.  </w:t>
      </w:r>
    </w:p>
    <w:p w:rsidR="00F4197F" w:rsidRDefault="00F4197F" w:rsidP="00D77099">
      <w:pPr>
        <w:pStyle w:val="ListParagraph"/>
        <w:spacing w:before="120" w:after="120" w:line="360" w:lineRule="auto"/>
        <w:ind w:left="0"/>
        <w:jc w:val="both"/>
        <w:rPr>
          <w:rFonts w:ascii="Arial" w:hAnsi="Arial" w:cs="Arial"/>
        </w:rPr>
      </w:pPr>
    </w:p>
    <w:p w:rsidR="00D77099" w:rsidRPr="00D77099" w:rsidRDefault="00D77099" w:rsidP="00D77099">
      <w:pPr>
        <w:pStyle w:val="ListParagraph"/>
        <w:spacing w:before="120" w:after="120" w:line="360" w:lineRule="auto"/>
        <w:ind w:left="0"/>
        <w:jc w:val="both"/>
        <w:rPr>
          <w:rFonts w:ascii="Arial" w:hAnsi="Arial" w:cs="Arial"/>
        </w:rPr>
      </w:pPr>
    </w:p>
    <w:p w:rsidR="00A45BAC" w:rsidRPr="00D77099" w:rsidRDefault="00E33A0A" w:rsidP="00D77099">
      <w:pPr>
        <w:numPr>
          <w:ilvl w:val="0"/>
          <w:numId w:val="3"/>
        </w:numPr>
        <w:spacing w:before="120" w:after="120" w:line="360" w:lineRule="auto"/>
        <w:ind w:left="851" w:hanging="851"/>
        <w:jc w:val="both"/>
        <w:rPr>
          <w:rFonts w:ascii="Arial" w:hAnsi="Arial" w:cs="Arial"/>
        </w:rPr>
      </w:pPr>
      <w:r w:rsidRPr="00D77099">
        <w:rPr>
          <w:rFonts w:ascii="Arial" w:hAnsi="Arial" w:cs="Arial"/>
          <w:b/>
        </w:rPr>
        <w:lastRenderedPageBreak/>
        <w:t xml:space="preserve"> </w:t>
      </w:r>
      <w:r w:rsidR="00A45BAC" w:rsidRPr="00D77099">
        <w:rPr>
          <w:rFonts w:ascii="Arial" w:hAnsi="Arial" w:cs="Arial"/>
          <w:b/>
        </w:rPr>
        <w:t>RECORDAL OF DELIVERIES</w:t>
      </w:r>
      <w:r w:rsidR="00B01EA6" w:rsidRPr="00D77099">
        <w:rPr>
          <w:rFonts w:ascii="Arial" w:hAnsi="Arial" w:cs="Arial"/>
          <w:b/>
        </w:rPr>
        <w:fldChar w:fldCharType="begin"/>
      </w:r>
      <w:r w:rsidR="000F2762" w:rsidRPr="00D77099">
        <w:rPr>
          <w:rFonts w:ascii="Arial" w:hAnsi="Arial" w:cs="Arial"/>
        </w:rPr>
        <w:instrText xml:space="preserve"> TC "</w:instrText>
      </w:r>
      <w:bookmarkStart w:id="64" w:name="_Toc345593337"/>
      <w:r w:rsidR="00E81C2E" w:rsidRPr="00D77099">
        <w:rPr>
          <w:rFonts w:ascii="Arial" w:hAnsi="Arial" w:cs="Arial"/>
          <w:b/>
        </w:rPr>
        <w:instrText>10</w:instrText>
      </w:r>
      <w:r w:rsidR="000F2762" w:rsidRPr="00D77099">
        <w:rPr>
          <w:rFonts w:ascii="Arial" w:hAnsi="Arial" w:cs="Arial"/>
          <w:b/>
        </w:rPr>
        <w:instrText>.   RECORDAL OF DELIVERIES</w:instrText>
      </w:r>
      <w:bookmarkEnd w:id="64"/>
      <w:r w:rsidR="000F2762" w:rsidRPr="00D77099">
        <w:rPr>
          <w:rFonts w:ascii="Arial" w:hAnsi="Arial" w:cs="Arial"/>
        </w:rPr>
        <w:instrText xml:space="preserve">" \f C \l "1" </w:instrText>
      </w:r>
      <w:r w:rsidR="00B01EA6" w:rsidRPr="00D77099">
        <w:rPr>
          <w:rFonts w:ascii="Arial" w:hAnsi="Arial" w:cs="Arial"/>
          <w:b/>
        </w:rPr>
        <w:fldChar w:fldCharType="end"/>
      </w:r>
    </w:p>
    <w:p w:rsidR="00713C06" w:rsidRPr="00D77099" w:rsidRDefault="00713C06" w:rsidP="00D77099">
      <w:pPr>
        <w:pStyle w:val="ListParagraph"/>
        <w:spacing w:before="120" w:after="120" w:line="360" w:lineRule="auto"/>
        <w:ind w:left="360"/>
        <w:jc w:val="both"/>
        <w:rPr>
          <w:rFonts w:ascii="Arial" w:hAnsi="Arial" w:cs="Arial"/>
        </w:rPr>
      </w:pPr>
    </w:p>
    <w:p w:rsidR="008A29F7" w:rsidRPr="00D77099" w:rsidRDefault="00A45BAC" w:rsidP="00D77099">
      <w:pPr>
        <w:numPr>
          <w:ilvl w:val="1"/>
          <w:numId w:val="3"/>
        </w:numPr>
        <w:tabs>
          <w:tab w:val="left" w:pos="851"/>
        </w:tabs>
        <w:spacing w:before="120" w:after="120" w:line="360" w:lineRule="auto"/>
        <w:ind w:left="851" w:hanging="851"/>
        <w:jc w:val="both"/>
        <w:rPr>
          <w:rFonts w:ascii="Arial" w:hAnsi="Arial" w:cs="Arial"/>
          <w:i/>
        </w:rPr>
      </w:pPr>
      <w:r w:rsidRPr="00D77099">
        <w:rPr>
          <w:rFonts w:ascii="Arial" w:hAnsi="Arial" w:cs="Arial"/>
        </w:rPr>
        <w:t>The Service Provider must keep a written record of all deliveries made to any SARS office/site with a detailed description</w:t>
      </w:r>
      <w:r w:rsidR="0063734A" w:rsidRPr="00D77099">
        <w:rPr>
          <w:rFonts w:ascii="Arial" w:hAnsi="Arial" w:cs="Arial"/>
        </w:rPr>
        <w:t xml:space="preserve"> of items delivered</w:t>
      </w:r>
      <w:r w:rsidR="00397E1D" w:rsidRPr="00D77099">
        <w:rPr>
          <w:rFonts w:ascii="Arial" w:hAnsi="Arial" w:cs="Arial"/>
        </w:rPr>
        <w:t>.</w:t>
      </w:r>
    </w:p>
    <w:p w:rsidR="00457300" w:rsidRPr="00D77099" w:rsidRDefault="00457300" w:rsidP="00D77099">
      <w:pPr>
        <w:tabs>
          <w:tab w:val="left" w:pos="851"/>
        </w:tabs>
        <w:spacing w:before="120" w:after="120" w:line="360" w:lineRule="auto"/>
        <w:ind w:left="851"/>
        <w:jc w:val="both"/>
        <w:rPr>
          <w:rFonts w:ascii="Arial" w:hAnsi="Arial" w:cs="Arial"/>
          <w:i/>
        </w:rPr>
      </w:pPr>
    </w:p>
    <w:p w:rsidR="00A45BAC" w:rsidRPr="00D77099" w:rsidRDefault="00DC4890" w:rsidP="00D77099">
      <w:pPr>
        <w:numPr>
          <w:ilvl w:val="1"/>
          <w:numId w:val="3"/>
        </w:numPr>
        <w:tabs>
          <w:tab w:val="left" w:pos="851"/>
        </w:tabs>
        <w:spacing w:before="120" w:after="120" w:line="360" w:lineRule="auto"/>
        <w:ind w:left="851" w:hanging="851"/>
        <w:jc w:val="both"/>
        <w:rPr>
          <w:rFonts w:ascii="Arial" w:hAnsi="Arial" w:cs="Arial"/>
          <w:i/>
        </w:rPr>
      </w:pPr>
      <w:bookmarkStart w:id="65" w:name="_Ref343673758"/>
      <w:r w:rsidRPr="00D77099">
        <w:rPr>
          <w:rFonts w:ascii="Arial" w:hAnsi="Arial" w:cs="Arial"/>
        </w:rPr>
        <w:t>A</w:t>
      </w:r>
      <w:r w:rsidR="00A45BAC" w:rsidRPr="00D77099">
        <w:rPr>
          <w:rFonts w:ascii="Arial" w:hAnsi="Arial" w:cs="Arial"/>
        </w:rPr>
        <w:t xml:space="preserve"> delivery note must be presented and signed off by the responsible SARS contact person for </w:t>
      </w:r>
      <w:r w:rsidR="0063734A" w:rsidRPr="00D77099">
        <w:rPr>
          <w:rFonts w:ascii="Arial" w:hAnsi="Arial" w:cs="Arial"/>
        </w:rPr>
        <w:t>all deliveries</w:t>
      </w:r>
      <w:bookmarkEnd w:id="65"/>
      <w:r w:rsidR="0063734A" w:rsidRPr="00D77099">
        <w:rPr>
          <w:rFonts w:ascii="Arial" w:hAnsi="Arial" w:cs="Arial"/>
        </w:rPr>
        <w:t xml:space="preserve"> </w:t>
      </w:r>
    </w:p>
    <w:p w:rsidR="00397E1D" w:rsidRPr="00D77099" w:rsidRDefault="00397E1D" w:rsidP="00D77099">
      <w:pPr>
        <w:pStyle w:val="ListParagraph"/>
        <w:spacing w:before="120" w:after="120" w:line="360" w:lineRule="auto"/>
        <w:ind w:left="709"/>
        <w:jc w:val="both"/>
        <w:rPr>
          <w:rFonts w:ascii="Arial" w:hAnsi="Arial" w:cs="Arial"/>
          <w:i/>
        </w:rPr>
      </w:pPr>
    </w:p>
    <w:p w:rsidR="00A45BAC" w:rsidRPr="00D77099" w:rsidRDefault="00A45BAC" w:rsidP="00D77099">
      <w:pPr>
        <w:numPr>
          <w:ilvl w:val="1"/>
          <w:numId w:val="3"/>
        </w:numPr>
        <w:tabs>
          <w:tab w:val="left" w:pos="851"/>
        </w:tabs>
        <w:spacing w:before="120" w:after="120" w:line="360" w:lineRule="auto"/>
        <w:ind w:left="851" w:hanging="851"/>
        <w:jc w:val="both"/>
        <w:rPr>
          <w:rFonts w:ascii="Arial" w:hAnsi="Arial" w:cs="Arial"/>
          <w:i/>
        </w:rPr>
      </w:pPr>
      <w:r w:rsidRPr="00D77099">
        <w:rPr>
          <w:rFonts w:ascii="Arial" w:hAnsi="Arial" w:cs="Arial"/>
        </w:rPr>
        <w:t xml:space="preserve">The Service Provider acknowledges that SARS will not affect payment for the </w:t>
      </w:r>
      <w:r w:rsidR="0063734A" w:rsidRPr="00D77099">
        <w:rPr>
          <w:rFonts w:ascii="Arial" w:hAnsi="Arial" w:cs="Arial"/>
        </w:rPr>
        <w:t>S</w:t>
      </w:r>
      <w:r w:rsidRPr="00D77099">
        <w:rPr>
          <w:rFonts w:ascii="Arial" w:hAnsi="Arial" w:cs="Arial"/>
        </w:rPr>
        <w:t xml:space="preserve">ervices unless </w:t>
      </w:r>
      <w:r w:rsidR="0063734A" w:rsidRPr="00D77099">
        <w:rPr>
          <w:rFonts w:ascii="Arial" w:hAnsi="Arial" w:cs="Arial"/>
        </w:rPr>
        <w:t xml:space="preserve">the invoice is accompanied </w:t>
      </w:r>
      <w:r w:rsidR="00BF3D96" w:rsidRPr="00D77099">
        <w:rPr>
          <w:rFonts w:ascii="Arial" w:hAnsi="Arial" w:cs="Arial"/>
        </w:rPr>
        <w:t>by signed</w:t>
      </w:r>
      <w:r w:rsidR="00594BFD" w:rsidRPr="00D77099">
        <w:rPr>
          <w:rFonts w:ascii="Arial" w:hAnsi="Arial" w:cs="Arial"/>
        </w:rPr>
        <w:t>–off delivery n</w:t>
      </w:r>
      <w:r w:rsidR="00DA0F1D" w:rsidRPr="00D77099">
        <w:rPr>
          <w:rFonts w:ascii="Arial" w:hAnsi="Arial" w:cs="Arial"/>
        </w:rPr>
        <w:t xml:space="preserve">otes as provided for in </w:t>
      </w:r>
      <w:r w:rsidR="00DA0F1D" w:rsidRPr="00D77099">
        <w:rPr>
          <w:rFonts w:ascii="Arial" w:hAnsi="Arial" w:cs="Arial"/>
          <w:b/>
        </w:rPr>
        <w:t xml:space="preserve">Clause </w:t>
      </w:r>
      <w:r w:rsidR="00B01EA6" w:rsidRPr="00D77099">
        <w:rPr>
          <w:rFonts w:ascii="Arial" w:hAnsi="Arial" w:cs="Arial"/>
          <w:b/>
        </w:rPr>
        <w:fldChar w:fldCharType="begin"/>
      </w:r>
      <w:r w:rsidR="001E57D3" w:rsidRPr="00D77099">
        <w:rPr>
          <w:rFonts w:ascii="Arial" w:hAnsi="Arial" w:cs="Arial"/>
          <w:b/>
        </w:rPr>
        <w:instrText xml:space="preserve"> REF _Ref343673758 \r \h </w:instrText>
      </w:r>
      <w:r w:rsidR="00732C7B" w:rsidRPr="00D77099">
        <w:rPr>
          <w:rFonts w:ascii="Arial" w:hAnsi="Arial" w:cs="Arial"/>
          <w:b/>
        </w:rPr>
        <w:instrText xml:space="preserve"> \* MERGEFORMAT </w:instrText>
      </w:r>
      <w:r w:rsidR="00B01EA6" w:rsidRPr="00D77099">
        <w:rPr>
          <w:rFonts w:ascii="Arial" w:hAnsi="Arial" w:cs="Arial"/>
          <w:b/>
        </w:rPr>
      </w:r>
      <w:r w:rsidR="00B01EA6" w:rsidRPr="00D77099">
        <w:rPr>
          <w:rFonts w:ascii="Arial" w:hAnsi="Arial" w:cs="Arial"/>
          <w:b/>
        </w:rPr>
        <w:fldChar w:fldCharType="separate"/>
      </w:r>
      <w:r w:rsidR="00F67C8B" w:rsidRPr="00D77099">
        <w:rPr>
          <w:rFonts w:ascii="Arial" w:hAnsi="Arial" w:cs="Arial"/>
          <w:b/>
        </w:rPr>
        <w:t>10.2</w:t>
      </w:r>
      <w:r w:rsidR="00B01EA6" w:rsidRPr="00D77099">
        <w:rPr>
          <w:rFonts w:ascii="Arial" w:hAnsi="Arial" w:cs="Arial"/>
          <w:b/>
        </w:rPr>
        <w:fldChar w:fldCharType="end"/>
      </w:r>
      <w:r w:rsidR="00540185" w:rsidRPr="00D77099">
        <w:rPr>
          <w:rFonts w:ascii="Arial" w:hAnsi="Arial" w:cs="Arial"/>
          <w:b/>
        </w:rPr>
        <w:t xml:space="preserve"> </w:t>
      </w:r>
      <w:r w:rsidR="00594BFD" w:rsidRPr="00D77099">
        <w:rPr>
          <w:rFonts w:ascii="Arial" w:hAnsi="Arial" w:cs="Arial"/>
        </w:rPr>
        <w:t xml:space="preserve">above. </w:t>
      </w:r>
    </w:p>
    <w:p w:rsidR="00A45BAC" w:rsidRPr="00D77099" w:rsidRDefault="00A45BAC" w:rsidP="00D77099">
      <w:pPr>
        <w:pStyle w:val="ListParagraph"/>
        <w:spacing w:before="120" w:after="120" w:line="360" w:lineRule="auto"/>
        <w:ind w:left="0"/>
        <w:jc w:val="both"/>
        <w:rPr>
          <w:rFonts w:ascii="Arial" w:hAnsi="Arial" w:cs="Arial"/>
        </w:rPr>
      </w:pPr>
    </w:p>
    <w:p w:rsidR="00C63C3F" w:rsidRPr="00D77099" w:rsidRDefault="00C63C3F" w:rsidP="00D77099">
      <w:pPr>
        <w:numPr>
          <w:ilvl w:val="0"/>
          <w:numId w:val="3"/>
        </w:numPr>
        <w:spacing w:before="120" w:after="120" w:line="360" w:lineRule="auto"/>
        <w:ind w:left="851" w:hanging="851"/>
        <w:jc w:val="both"/>
        <w:rPr>
          <w:rFonts w:ascii="Arial" w:hAnsi="Arial" w:cs="Arial"/>
        </w:rPr>
      </w:pPr>
      <w:bookmarkStart w:id="66" w:name="_Ref343673827"/>
      <w:r w:rsidRPr="00D77099">
        <w:rPr>
          <w:rFonts w:ascii="Arial" w:hAnsi="Arial" w:cs="Arial"/>
          <w:b/>
        </w:rPr>
        <w:t>SERVICE LEVELS</w:t>
      </w:r>
      <w:bookmarkEnd w:id="66"/>
      <w:r w:rsidR="00B01EA6" w:rsidRPr="00D77099">
        <w:rPr>
          <w:rFonts w:ascii="Arial" w:hAnsi="Arial" w:cs="Arial"/>
          <w:b/>
        </w:rPr>
        <w:fldChar w:fldCharType="begin"/>
      </w:r>
      <w:r w:rsidR="000F2762" w:rsidRPr="00D77099">
        <w:rPr>
          <w:rFonts w:ascii="Arial" w:hAnsi="Arial" w:cs="Arial"/>
        </w:rPr>
        <w:instrText xml:space="preserve"> TC "</w:instrText>
      </w:r>
      <w:bookmarkStart w:id="67" w:name="_Toc345593338"/>
      <w:r w:rsidR="00E81C2E" w:rsidRPr="00D77099">
        <w:rPr>
          <w:rFonts w:ascii="Arial" w:hAnsi="Arial" w:cs="Arial"/>
          <w:b/>
        </w:rPr>
        <w:instrText>11</w:instrText>
      </w:r>
      <w:r w:rsidR="000F2762" w:rsidRPr="00D77099">
        <w:rPr>
          <w:rFonts w:ascii="Arial" w:hAnsi="Arial" w:cs="Arial"/>
          <w:b/>
        </w:rPr>
        <w:instrText>.   SERVICE LEVELS</w:instrText>
      </w:r>
      <w:bookmarkEnd w:id="67"/>
      <w:r w:rsidR="000F2762" w:rsidRPr="00D77099">
        <w:rPr>
          <w:rFonts w:ascii="Arial" w:hAnsi="Arial" w:cs="Arial"/>
        </w:rPr>
        <w:instrText xml:space="preserve">" \f C \l "1" </w:instrText>
      </w:r>
      <w:r w:rsidR="00B01EA6" w:rsidRPr="00D77099">
        <w:rPr>
          <w:rFonts w:ascii="Arial" w:hAnsi="Arial" w:cs="Arial"/>
          <w:b/>
        </w:rPr>
        <w:fldChar w:fldCharType="end"/>
      </w:r>
      <w:r w:rsidRPr="00D77099">
        <w:rPr>
          <w:rFonts w:ascii="Arial" w:hAnsi="Arial" w:cs="Arial"/>
          <w:b/>
        </w:rPr>
        <w:t xml:space="preserve"> </w:t>
      </w:r>
    </w:p>
    <w:p w:rsidR="00397E1D" w:rsidRPr="00D77099" w:rsidRDefault="00397E1D" w:rsidP="00D77099">
      <w:pPr>
        <w:pStyle w:val="ListParagraph"/>
        <w:spacing w:before="120" w:after="120" w:line="360" w:lineRule="auto"/>
        <w:ind w:left="432"/>
        <w:jc w:val="both"/>
        <w:rPr>
          <w:rFonts w:ascii="Arial" w:hAnsi="Arial" w:cs="Arial"/>
        </w:rPr>
      </w:pPr>
      <w:r w:rsidRPr="00D77099">
        <w:rPr>
          <w:rFonts w:ascii="Arial" w:hAnsi="Arial" w:cs="Arial"/>
        </w:rPr>
        <w:t xml:space="preserve"> </w:t>
      </w:r>
      <w:r w:rsidRPr="00D77099">
        <w:rPr>
          <w:rFonts w:ascii="Arial" w:hAnsi="Arial" w:cs="Arial"/>
        </w:rPr>
        <w:tab/>
      </w:r>
    </w:p>
    <w:p w:rsidR="00E94D57" w:rsidRPr="00D77099" w:rsidRDefault="00C63C3F"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Repairs and replacement of water dispensing equipment </w:t>
      </w:r>
    </w:p>
    <w:p w:rsidR="00713C06" w:rsidRPr="00D77099" w:rsidRDefault="00713C06" w:rsidP="00D77099">
      <w:pPr>
        <w:pStyle w:val="ListParagraph"/>
        <w:spacing w:before="120" w:after="120" w:line="360" w:lineRule="auto"/>
        <w:ind w:left="360"/>
        <w:jc w:val="both"/>
        <w:rPr>
          <w:rFonts w:ascii="Arial" w:hAnsi="Arial" w:cs="Arial"/>
        </w:rPr>
      </w:pPr>
    </w:p>
    <w:p w:rsidR="00397E1D" w:rsidRPr="00D77099" w:rsidRDefault="00E94D57" w:rsidP="00D77099">
      <w:pPr>
        <w:pStyle w:val="ListParagraph"/>
        <w:numPr>
          <w:ilvl w:val="2"/>
          <w:numId w:val="3"/>
        </w:numPr>
        <w:tabs>
          <w:tab w:val="left" w:pos="1701"/>
        </w:tabs>
        <w:spacing w:before="120" w:after="120" w:line="360" w:lineRule="auto"/>
        <w:ind w:left="1701" w:hanging="850"/>
        <w:jc w:val="both"/>
        <w:rPr>
          <w:rFonts w:ascii="Arial" w:hAnsi="Arial" w:cs="Arial"/>
        </w:rPr>
      </w:pPr>
      <w:r w:rsidRPr="00D77099">
        <w:rPr>
          <w:rFonts w:ascii="Arial" w:hAnsi="Arial" w:cs="Arial"/>
        </w:rPr>
        <w:t xml:space="preserve">The Service </w:t>
      </w:r>
      <w:r w:rsidR="007C0138" w:rsidRPr="00D77099">
        <w:rPr>
          <w:rFonts w:ascii="Arial" w:hAnsi="Arial" w:cs="Arial"/>
        </w:rPr>
        <w:t xml:space="preserve">Provider shall in the execution of the Service in terms hereof comply with the following performance standards </w:t>
      </w:r>
      <w:r w:rsidR="00473E9A" w:rsidRPr="00D77099">
        <w:rPr>
          <w:rFonts w:ascii="Arial" w:hAnsi="Arial" w:cs="Arial"/>
        </w:rPr>
        <w:t>(</w:t>
      </w:r>
      <w:r w:rsidR="000B1DAC" w:rsidRPr="00D77099">
        <w:rPr>
          <w:rFonts w:ascii="Arial" w:hAnsi="Arial" w:cs="Arial"/>
        </w:rPr>
        <w:t>“Service Levels”)</w:t>
      </w:r>
      <w:r w:rsidR="007C0138" w:rsidRPr="00D77099">
        <w:rPr>
          <w:rFonts w:ascii="Arial" w:hAnsi="Arial" w:cs="Arial"/>
        </w:rPr>
        <w:t xml:space="preserve"> </w:t>
      </w:r>
      <w:r w:rsidR="00833310" w:rsidRPr="00D77099">
        <w:rPr>
          <w:rFonts w:ascii="Arial" w:hAnsi="Arial" w:cs="Arial"/>
        </w:rPr>
        <w:t>in respect of all SARS offices  or sites where the Service are performed:</w:t>
      </w:r>
    </w:p>
    <w:p w:rsidR="00397E1D" w:rsidRPr="00D77099" w:rsidRDefault="00397E1D" w:rsidP="00D77099">
      <w:pPr>
        <w:pStyle w:val="ListParagraph"/>
        <w:tabs>
          <w:tab w:val="left" w:pos="2410"/>
        </w:tabs>
        <w:spacing w:before="120" w:after="120" w:line="360" w:lineRule="auto"/>
        <w:ind w:left="2410"/>
        <w:jc w:val="both"/>
        <w:rPr>
          <w:rFonts w:ascii="Arial" w:hAnsi="Arial" w:cs="Arial"/>
        </w:rPr>
      </w:pPr>
    </w:p>
    <w:p w:rsidR="00397E1D" w:rsidRPr="00D77099" w:rsidRDefault="00594BFD" w:rsidP="00D77099">
      <w:pPr>
        <w:pStyle w:val="ListParagraph"/>
        <w:numPr>
          <w:ilvl w:val="3"/>
          <w:numId w:val="3"/>
        </w:numPr>
        <w:tabs>
          <w:tab w:val="left" w:pos="2694"/>
        </w:tabs>
        <w:spacing w:before="120" w:after="120" w:line="360" w:lineRule="auto"/>
        <w:ind w:left="2694" w:hanging="993"/>
        <w:jc w:val="both"/>
        <w:rPr>
          <w:rFonts w:ascii="Arial" w:hAnsi="Arial" w:cs="Arial"/>
        </w:rPr>
      </w:pPr>
      <w:r w:rsidRPr="00D77099">
        <w:rPr>
          <w:rFonts w:ascii="Arial" w:hAnsi="Arial" w:cs="Arial"/>
        </w:rPr>
        <w:t>Ensure that the water dispensing equipment is operational at all times;</w:t>
      </w:r>
    </w:p>
    <w:p w:rsidR="00BE37AE" w:rsidRPr="00D77099" w:rsidRDefault="00BE37AE" w:rsidP="00D77099">
      <w:pPr>
        <w:pStyle w:val="ListParagraph"/>
        <w:tabs>
          <w:tab w:val="left" w:pos="2694"/>
        </w:tabs>
        <w:spacing w:before="120" w:after="120" w:line="360" w:lineRule="auto"/>
        <w:ind w:left="2694"/>
        <w:jc w:val="both"/>
        <w:rPr>
          <w:rFonts w:ascii="Arial" w:hAnsi="Arial" w:cs="Arial"/>
        </w:rPr>
      </w:pPr>
    </w:p>
    <w:p w:rsidR="00BE37AE" w:rsidRPr="00D77099" w:rsidRDefault="00BE37AE" w:rsidP="00D77099">
      <w:pPr>
        <w:pStyle w:val="ListParagraph"/>
        <w:numPr>
          <w:ilvl w:val="3"/>
          <w:numId w:val="3"/>
        </w:numPr>
        <w:tabs>
          <w:tab w:val="left" w:pos="2694"/>
        </w:tabs>
        <w:spacing w:before="120" w:after="120" w:line="360" w:lineRule="auto"/>
        <w:ind w:left="2694" w:hanging="993"/>
        <w:jc w:val="both"/>
        <w:rPr>
          <w:rFonts w:ascii="Arial" w:hAnsi="Arial" w:cs="Arial"/>
        </w:rPr>
      </w:pPr>
      <w:r w:rsidRPr="00D77099">
        <w:rPr>
          <w:rFonts w:ascii="Arial" w:hAnsi="Arial" w:cs="Arial"/>
        </w:rPr>
        <w:t>The service provider must carry replacement water dispensers when  attending to calls relating to  faulty water dispensers</w:t>
      </w:r>
    </w:p>
    <w:p w:rsidR="00BE37AE" w:rsidRPr="00D77099" w:rsidRDefault="00BE37AE" w:rsidP="00D77099">
      <w:pPr>
        <w:pStyle w:val="ListParagraph"/>
        <w:spacing w:before="120" w:after="120" w:line="360" w:lineRule="auto"/>
        <w:rPr>
          <w:rFonts w:ascii="Arial" w:hAnsi="Arial" w:cs="Arial"/>
        </w:rPr>
      </w:pPr>
    </w:p>
    <w:p w:rsidR="00BE37AE" w:rsidRPr="00D77099" w:rsidRDefault="00BE37AE" w:rsidP="00D77099">
      <w:pPr>
        <w:pStyle w:val="ListParagraph"/>
        <w:numPr>
          <w:ilvl w:val="3"/>
          <w:numId w:val="3"/>
        </w:numPr>
        <w:tabs>
          <w:tab w:val="left" w:pos="2694"/>
        </w:tabs>
        <w:spacing w:before="120" w:after="120" w:line="360" w:lineRule="auto"/>
        <w:ind w:left="2694" w:hanging="993"/>
        <w:jc w:val="both"/>
        <w:rPr>
          <w:rFonts w:ascii="Arial" w:hAnsi="Arial" w:cs="Arial"/>
        </w:rPr>
      </w:pPr>
      <w:r w:rsidRPr="00D77099">
        <w:rPr>
          <w:rFonts w:ascii="Arial" w:hAnsi="Arial" w:cs="Arial"/>
        </w:rPr>
        <w:t xml:space="preserve">The following response times (“Response Times”) will be applicable in respect of repair and/or maintenance of water dispensers and delivery of bottled water. The Service Provider must strictly adhere to these </w:t>
      </w:r>
      <w:r w:rsidR="0098738E" w:rsidRPr="00D77099">
        <w:rPr>
          <w:rFonts w:ascii="Arial" w:hAnsi="Arial" w:cs="Arial"/>
        </w:rPr>
        <w:t>Response Times</w:t>
      </w:r>
    </w:p>
    <w:p w:rsidR="00BE37AE" w:rsidRDefault="00BE37AE" w:rsidP="00D77099">
      <w:pPr>
        <w:pStyle w:val="ListParagraph"/>
        <w:spacing w:before="120" w:after="120" w:line="360" w:lineRule="auto"/>
        <w:rPr>
          <w:rFonts w:ascii="Arial" w:hAnsi="Arial" w:cs="Arial"/>
        </w:rPr>
      </w:pPr>
    </w:p>
    <w:p w:rsidR="00D77099" w:rsidRPr="00D77099" w:rsidRDefault="00D77099" w:rsidP="00D77099">
      <w:pPr>
        <w:pStyle w:val="ListParagraph"/>
        <w:spacing w:before="120" w:after="120" w:line="360" w:lineRule="auto"/>
        <w:rPr>
          <w:rFonts w:ascii="Arial" w:hAnsi="Arial" w:cs="Arial"/>
        </w:rPr>
      </w:pPr>
    </w:p>
    <w:tbl>
      <w:tblPr>
        <w:tblW w:w="94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126"/>
        <w:gridCol w:w="2268"/>
        <w:gridCol w:w="1701"/>
        <w:gridCol w:w="1476"/>
      </w:tblGrid>
      <w:tr w:rsidR="001F545E" w:rsidRPr="00D77099" w:rsidTr="00D77099">
        <w:trPr>
          <w:trHeight w:val="698"/>
        </w:trPr>
        <w:tc>
          <w:tcPr>
            <w:tcW w:w="1843" w:type="dxa"/>
            <w:shd w:val="clear" w:color="auto" w:fill="8DB3E2"/>
            <w:vAlign w:val="center"/>
          </w:tcPr>
          <w:p w:rsidR="007C5E4F" w:rsidRPr="00D77099" w:rsidRDefault="007C5E4F" w:rsidP="00D77099">
            <w:pPr>
              <w:pStyle w:val="DefaultText"/>
              <w:spacing w:before="120" w:after="120" w:line="360" w:lineRule="auto"/>
              <w:rPr>
                <w:rFonts w:ascii="Arial" w:hAnsi="Arial" w:cs="Arial"/>
                <w:color w:val="auto"/>
                <w:sz w:val="22"/>
                <w:szCs w:val="22"/>
              </w:rPr>
            </w:pPr>
            <w:r w:rsidRPr="00D77099">
              <w:rPr>
                <w:rFonts w:ascii="Arial" w:hAnsi="Arial" w:cs="Arial"/>
                <w:color w:val="auto"/>
                <w:sz w:val="22"/>
                <w:szCs w:val="22"/>
              </w:rPr>
              <w:lastRenderedPageBreak/>
              <w:t>Description</w:t>
            </w:r>
          </w:p>
        </w:tc>
        <w:tc>
          <w:tcPr>
            <w:tcW w:w="2126" w:type="dxa"/>
            <w:shd w:val="clear" w:color="auto" w:fill="8DB3E2"/>
            <w:vAlign w:val="center"/>
          </w:tcPr>
          <w:p w:rsidR="007C5E4F" w:rsidRPr="00D77099" w:rsidRDefault="005C3C94" w:rsidP="00D77099">
            <w:pPr>
              <w:spacing w:before="120" w:after="120" w:line="360" w:lineRule="auto"/>
              <w:jc w:val="center"/>
              <w:rPr>
                <w:rFonts w:ascii="Arial" w:hAnsi="Arial" w:cs="Arial"/>
              </w:rPr>
            </w:pPr>
            <w:r w:rsidRPr="00D77099">
              <w:rPr>
                <w:rFonts w:ascii="Arial" w:hAnsi="Arial" w:cs="Arial"/>
              </w:rPr>
              <w:t>SARS Office hours</w:t>
            </w:r>
            <w:r w:rsidR="007C5E4F" w:rsidRPr="00D77099">
              <w:rPr>
                <w:rFonts w:ascii="Arial" w:hAnsi="Arial" w:cs="Arial"/>
              </w:rPr>
              <w:t xml:space="preserve"> </w:t>
            </w:r>
          </w:p>
        </w:tc>
        <w:tc>
          <w:tcPr>
            <w:tcW w:w="2268" w:type="dxa"/>
            <w:shd w:val="clear" w:color="auto" w:fill="8DB3E2"/>
            <w:vAlign w:val="center"/>
          </w:tcPr>
          <w:p w:rsidR="007C5E4F" w:rsidRPr="00D77099" w:rsidRDefault="007D456B" w:rsidP="00D77099">
            <w:pPr>
              <w:spacing w:before="120" w:after="120" w:line="360" w:lineRule="auto"/>
              <w:jc w:val="center"/>
              <w:rPr>
                <w:rFonts w:ascii="Arial" w:hAnsi="Arial" w:cs="Arial"/>
              </w:rPr>
            </w:pPr>
            <w:r w:rsidRPr="00D77099">
              <w:rPr>
                <w:rFonts w:ascii="Arial" w:hAnsi="Arial" w:cs="Arial"/>
              </w:rPr>
              <w:t>Metropolitan area</w:t>
            </w:r>
          </w:p>
        </w:tc>
        <w:tc>
          <w:tcPr>
            <w:tcW w:w="1701" w:type="dxa"/>
            <w:shd w:val="clear" w:color="auto" w:fill="8DB3E2"/>
            <w:vAlign w:val="center"/>
          </w:tcPr>
          <w:p w:rsidR="007C5E4F" w:rsidRPr="00D77099" w:rsidRDefault="007D456B" w:rsidP="00D77099">
            <w:pPr>
              <w:spacing w:before="120" w:after="120" w:line="360" w:lineRule="auto"/>
              <w:jc w:val="center"/>
              <w:rPr>
                <w:rFonts w:ascii="Arial" w:hAnsi="Arial" w:cs="Arial"/>
              </w:rPr>
            </w:pPr>
            <w:r w:rsidRPr="00D77099">
              <w:rPr>
                <w:rFonts w:ascii="Arial" w:hAnsi="Arial" w:cs="Arial"/>
              </w:rPr>
              <w:t xml:space="preserve"> Outlying area</w:t>
            </w:r>
          </w:p>
        </w:tc>
        <w:tc>
          <w:tcPr>
            <w:tcW w:w="1476" w:type="dxa"/>
            <w:shd w:val="clear" w:color="auto" w:fill="8DB3E2"/>
          </w:tcPr>
          <w:p w:rsidR="007C5E4F" w:rsidRPr="00D77099" w:rsidRDefault="007D456B" w:rsidP="00D77099">
            <w:pPr>
              <w:spacing w:before="120" w:after="120" w:line="360" w:lineRule="auto"/>
              <w:rPr>
                <w:rFonts w:ascii="Arial" w:hAnsi="Arial" w:cs="Arial"/>
              </w:rPr>
            </w:pPr>
            <w:r w:rsidRPr="00D77099">
              <w:rPr>
                <w:rFonts w:ascii="Arial" w:hAnsi="Arial" w:cs="Arial"/>
              </w:rPr>
              <w:t xml:space="preserve"> Far outlying area</w:t>
            </w:r>
          </w:p>
        </w:tc>
      </w:tr>
      <w:tr w:rsidR="001F545E" w:rsidRPr="00D77099" w:rsidTr="00D77099">
        <w:trPr>
          <w:trHeight w:val="928"/>
        </w:trPr>
        <w:tc>
          <w:tcPr>
            <w:tcW w:w="1843" w:type="dxa"/>
            <w:vAlign w:val="center"/>
          </w:tcPr>
          <w:p w:rsidR="007C5E4F" w:rsidRPr="00D77099" w:rsidRDefault="007C5E4F" w:rsidP="00D77099">
            <w:pPr>
              <w:pStyle w:val="DefaultText"/>
              <w:spacing w:before="120" w:after="120" w:line="360" w:lineRule="auto"/>
              <w:jc w:val="center"/>
              <w:rPr>
                <w:rFonts w:ascii="Arial" w:hAnsi="Arial" w:cs="Arial"/>
                <w:color w:val="auto"/>
                <w:sz w:val="22"/>
                <w:szCs w:val="22"/>
              </w:rPr>
            </w:pPr>
            <w:r w:rsidRPr="00D77099">
              <w:rPr>
                <w:rFonts w:ascii="Arial" w:hAnsi="Arial" w:cs="Arial"/>
                <w:color w:val="auto"/>
                <w:sz w:val="22"/>
                <w:szCs w:val="22"/>
              </w:rPr>
              <w:t>Repair/Replacement of water dispenser</w:t>
            </w:r>
          </w:p>
        </w:tc>
        <w:tc>
          <w:tcPr>
            <w:tcW w:w="2126" w:type="dxa"/>
            <w:vAlign w:val="center"/>
          </w:tcPr>
          <w:p w:rsidR="007C5E4F" w:rsidRPr="00D77099" w:rsidRDefault="007C5E4F" w:rsidP="00D77099">
            <w:pPr>
              <w:pStyle w:val="DefaultText"/>
              <w:spacing w:before="120" w:after="120" w:line="360" w:lineRule="auto"/>
              <w:rPr>
                <w:rFonts w:ascii="Arial" w:hAnsi="Arial" w:cs="Arial"/>
                <w:color w:val="auto"/>
                <w:sz w:val="22"/>
                <w:szCs w:val="22"/>
              </w:rPr>
            </w:pPr>
            <w:r w:rsidRPr="00D77099">
              <w:rPr>
                <w:rFonts w:ascii="Arial" w:hAnsi="Arial" w:cs="Arial"/>
                <w:color w:val="auto"/>
                <w:sz w:val="22"/>
                <w:szCs w:val="22"/>
              </w:rPr>
              <w:t>08h00 to 16h00</w:t>
            </w:r>
          </w:p>
        </w:tc>
        <w:tc>
          <w:tcPr>
            <w:tcW w:w="2268" w:type="dxa"/>
            <w:vAlign w:val="center"/>
          </w:tcPr>
          <w:p w:rsidR="007C5E4F" w:rsidRPr="00D77099" w:rsidRDefault="007C5E4F" w:rsidP="00D77099">
            <w:pPr>
              <w:pStyle w:val="DefaultText"/>
              <w:spacing w:before="120" w:after="120" w:line="360" w:lineRule="auto"/>
              <w:jc w:val="center"/>
              <w:rPr>
                <w:rFonts w:ascii="Arial" w:hAnsi="Arial" w:cs="Arial"/>
                <w:color w:val="auto"/>
                <w:sz w:val="22"/>
                <w:szCs w:val="22"/>
              </w:rPr>
            </w:pPr>
            <w:r w:rsidRPr="00D77099">
              <w:rPr>
                <w:rFonts w:ascii="Arial" w:hAnsi="Arial" w:cs="Arial"/>
                <w:color w:val="auto"/>
                <w:sz w:val="22"/>
                <w:szCs w:val="22"/>
              </w:rPr>
              <w:t xml:space="preserve">2 </w:t>
            </w:r>
            <w:r w:rsidR="0098738E" w:rsidRPr="00D77099">
              <w:rPr>
                <w:rFonts w:ascii="Arial" w:hAnsi="Arial" w:cs="Arial"/>
                <w:color w:val="auto"/>
                <w:sz w:val="22"/>
                <w:szCs w:val="22"/>
              </w:rPr>
              <w:t>B</w:t>
            </w:r>
            <w:r w:rsidR="00732C7B" w:rsidRPr="00D77099">
              <w:rPr>
                <w:rFonts w:ascii="Arial" w:hAnsi="Arial" w:cs="Arial"/>
                <w:color w:val="auto"/>
                <w:sz w:val="22"/>
                <w:szCs w:val="22"/>
              </w:rPr>
              <w:t>usiness D</w:t>
            </w:r>
            <w:r w:rsidRPr="00D77099">
              <w:rPr>
                <w:rFonts w:ascii="Arial" w:hAnsi="Arial" w:cs="Arial"/>
                <w:color w:val="auto"/>
                <w:sz w:val="22"/>
                <w:szCs w:val="22"/>
              </w:rPr>
              <w:t>ays</w:t>
            </w:r>
          </w:p>
        </w:tc>
        <w:tc>
          <w:tcPr>
            <w:tcW w:w="1701" w:type="dxa"/>
            <w:vAlign w:val="center"/>
          </w:tcPr>
          <w:p w:rsidR="007C5E4F" w:rsidRPr="00D77099" w:rsidRDefault="007D456B" w:rsidP="00D77099">
            <w:pPr>
              <w:pStyle w:val="DefaultText"/>
              <w:spacing w:before="120" w:after="120" w:line="360" w:lineRule="auto"/>
              <w:ind w:left="360"/>
              <w:jc w:val="center"/>
              <w:rPr>
                <w:rFonts w:ascii="Arial" w:hAnsi="Arial" w:cs="Arial"/>
                <w:color w:val="auto"/>
                <w:sz w:val="22"/>
                <w:szCs w:val="22"/>
              </w:rPr>
            </w:pPr>
            <w:r w:rsidRPr="00D77099">
              <w:rPr>
                <w:rFonts w:ascii="Arial" w:hAnsi="Arial" w:cs="Arial"/>
                <w:color w:val="auto"/>
                <w:sz w:val="22"/>
                <w:szCs w:val="22"/>
              </w:rPr>
              <w:t>3</w:t>
            </w:r>
            <w:r w:rsidR="007C5E4F" w:rsidRPr="00D77099">
              <w:rPr>
                <w:rFonts w:ascii="Arial" w:hAnsi="Arial" w:cs="Arial"/>
                <w:color w:val="auto"/>
                <w:sz w:val="22"/>
                <w:szCs w:val="22"/>
              </w:rPr>
              <w:t xml:space="preserve"> </w:t>
            </w:r>
            <w:r w:rsidR="0098738E" w:rsidRPr="00D77099">
              <w:rPr>
                <w:rFonts w:ascii="Arial" w:hAnsi="Arial" w:cs="Arial"/>
                <w:color w:val="auto"/>
                <w:sz w:val="22"/>
                <w:szCs w:val="22"/>
              </w:rPr>
              <w:t>B</w:t>
            </w:r>
            <w:r w:rsidR="00732C7B" w:rsidRPr="00D77099">
              <w:rPr>
                <w:rFonts w:ascii="Arial" w:hAnsi="Arial" w:cs="Arial"/>
                <w:color w:val="auto"/>
                <w:sz w:val="22"/>
                <w:szCs w:val="22"/>
              </w:rPr>
              <w:t>usiness D</w:t>
            </w:r>
            <w:r w:rsidR="007C5E4F" w:rsidRPr="00D77099">
              <w:rPr>
                <w:rFonts w:ascii="Arial" w:hAnsi="Arial" w:cs="Arial"/>
                <w:color w:val="auto"/>
                <w:sz w:val="22"/>
                <w:szCs w:val="22"/>
              </w:rPr>
              <w:t>ays</w:t>
            </w:r>
          </w:p>
        </w:tc>
        <w:tc>
          <w:tcPr>
            <w:tcW w:w="1476" w:type="dxa"/>
          </w:tcPr>
          <w:p w:rsidR="007C5E4F" w:rsidRPr="00D77099" w:rsidRDefault="007C5E4F" w:rsidP="00D77099">
            <w:pPr>
              <w:pStyle w:val="DefaultText"/>
              <w:spacing w:before="120" w:after="120" w:line="360" w:lineRule="auto"/>
              <w:jc w:val="center"/>
              <w:rPr>
                <w:rFonts w:ascii="Arial" w:hAnsi="Arial" w:cs="Arial"/>
                <w:color w:val="auto"/>
                <w:sz w:val="22"/>
                <w:szCs w:val="22"/>
              </w:rPr>
            </w:pPr>
          </w:p>
          <w:p w:rsidR="007C5E4F" w:rsidRPr="00D77099" w:rsidRDefault="00264363" w:rsidP="00D77099">
            <w:pPr>
              <w:spacing w:before="120" w:after="120" w:line="360" w:lineRule="auto"/>
              <w:jc w:val="center"/>
              <w:rPr>
                <w:rFonts w:ascii="Arial" w:hAnsi="Arial" w:cs="Arial"/>
                <w:lang w:val="en-US"/>
              </w:rPr>
            </w:pPr>
            <w:r w:rsidRPr="00D77099">
              <w:rPr>
                <w:rFonts w:ascii="Arial" w:hAnsi="Arial" w:cs="Arial"/>
                <w:lang w:val="en-US"/>
              </w:rPr>
              <w:t xml:space="preserve"> </w:t>
            </w:r>
            <w:r w:rsidR="007C5E4F" w:rsidRPr="00D77099">
              <w:rPr>
                <w:rFonts w:ascii="Arial" w:hAnsi="Arial" w:cs="Arial"/>
                <w:lang w:val="en-US"/>
              </w:rPr>
              <w:t>15 days</w:t>
            </w:r>
          </w:p>
        </w:tc>
      </w:tr>
      <w:tr w:rsidR="001F545E" w:rsidRPr="00D77099" w:rsidTr="00D77099">
        <w:trPr>
          <w:trHeight w:val="1475"/>
        </w:trPr>
        <w:tc>
          <w:tcPr>
            <w:tcW w:w="1843" w:type="dxa"/>
            <w:vAlign w:val="center"/>
          </w:tcPr>
          <w:p w:rsidR="007C5E4F" w:rsidRPr="00D77099" w:rsidRDefault="007C5E4F" w:rsidP="00D77099">
            <w:pPr>
              <w:pStyle w:val="DefaultText"/>
              <w:spacing w:before="120" w:after="120" w:line="360" w:lineRule="auto"/>
              <w:rPr>
                <w:rFonts w:ascii="Arial" w:hAnsi="Arial" w:cs="Arial"/>
                <w:color w:val="auto"/>
                <w:sz w:val="22"/>
                <w:szCs w:val="22"/>
              </w:rPr>
            </w:pPr>
            <w:r w:rsidRPr="00D77099">
              <w:rPr>
                <w:rFonts w:ascii="Arial" w:hAnsi="Arial" w:cs="Arial"/>
                <w:color w:val="auto"/>
                <w:sz w:val="22"/>
                <w:szCs w:val="22"/>
              </w:rPr>
              <w:t>Delivery of bottled water</w:t>
            </w:r>
          </w:p>
        </w:tc>
        <w:tc>
          <w:tcPr>
            <w:tcW w:w="2126" w:type="dxa"/>
            <w:vAlign w:val="center"/>
          </w:tcPr>
          <w:p w:rsidR="007C5E4F" w:rsidRPr="00D77099" w:rsidRDefault="007C5E4F" w:rsidP="00D77099">
            <w:pPr>
              <w:pStyle w:val="DefaultText"/>
              <w:spacing w:before="120" w:after="120" w:line="360" w:lineRule="auto"/>
              <w:rPr>
                <w:rFonts w:ascii="Arial" w:hAnsi="Arial" w:cs="Arial"/>
                <w:color w:val="auto"/>
                <w:sz w:val="22"/>
                <w:szCs w:val="22"/>
              </w:rPr>
            </w:pPr>
            <w:r w:rsidRPr="00D77099">
              <w:rPr>
                <w:rFonts w:ascii="Arial" w:hAnsi="Arial" w:cs="Arial"/>
                <w:color w:val="auto"/>
                <w:sz w:val="22"/>
                <w:szCs w:val="22"/>
              </w:rPr>
              <w:t xml:space="preserve">08h00 to 16h00 </w:t>
            </w:r>
          </w:p>
        </w:tc>
        <w:tc>
          <w:tcPr>
            <w:tcW w:w="2268" w:type="dxa"/>
            <w:vAlign w:val="center"/>
          </w:tcPr>
          <w:p w:rsidR="007C5E4F" w:rsidRPr="00D77099" w:rsidRDefault="00732C7B" w:rsidP="00D77099">
            <w:pPr>
              <w:pStyle w:val="DefaultText"/>
              <w:spacing w:before="120" w:after="120" w:line="360" w:lineRule="auto"/>
              <w:ind w:left="26"/>
              <w:jc w:val="center"/>
              <w:rPr>
                <w:rFonts w:ascii="Arial" w:hAnsi="Arial" w:cs="Arial"/>
                <w:color w:val="auto"/>
                <w:sz w:val="22"/>
                <w:szCs w:val="22"/>
              </w:rPr>
            </w:pPr>
            <w:r w:rsidRPr="00D77099">
              <w:rPr>
                <w:rFonts w:ascii="Arial" w:hAnsi="Arial" w:cs="Arial"/>
                <w:color w:val="auto"/>
                <w:sz w:val="22"/>
                <w:szCs w:val="22"/>
              </w:rPr>
              <w:t>2</w:t>
            </w:r>
            <w:r w:rsidR="007C5E4F" w:rsidRPr="00D77099">
              <w:rPr>
                <w:rFonts w:ascii="Arial" w:hAnsi="Arial" w:cs="Arial"/>
                <w:color w:val="auto"/>
                <w:sz w:val="22"/>
                <w:szCs w:val="22"/>
              </w:rPr>
              <w:t xml:space="preserve"> </w:t>
            </w:r>
            <w:r w:rsidR="0098738E" w:rsidRPr="00D77099">
              <w:rPr>
                <w:rFonts w:ascii="Arial" w:hAnsi="Arial" w:cs="Arial"/>
                <w:color w:val="auto"/>
                <w:sz w:val="22"/>
                <w:szCs w:val="22"/>
              </w:rPr>
              <w:t>B</w:t>
            </w:r>
            <w:r w:rsidR="007C5E4F" w:rsidRPr="00D77099">
              <w:rPr>
                <w:rFonts w:ascii="Arial" w:hAnsi="Arial" w:cs="Arial"/>
                <w:color w:val="auto"/>
                <w:sz w:val="22"/>
                <w:szCs w:val="22"/>
              </w:rPr>
              <w:t xml:space="preserve">usiness </w:t>
            </w:r>
            <w:r w:rsidRPr="00D77099">
              <w:rPr>
                <w:rFonts w:ascii="Arial" w:hAnsi="Arial" w:cs="Arial"/>
                <w:color w:val="auto"/>
                <w:sz w:val="22"/>
                <w:szCs w:val="22"/>
              </w:rPr>
              <w:t>D</w:t>
            </w:r>
            <w:r w:rsidR="007C5E4F" w:rsidRPr="00D77099">
              <w:rPr>
                <w:rFonts w:ascii="Arial" w:hAnsi="Arial" w:cs="Arial"/>
                <w:color w:val="auto"/>
                <w:sz w:val="22"/>
                <w:szCs w:val="22"/>
              </w:rPr>
              <w:t>ays</w:t>
            </w:r>
          </w:p>
        </w:tc>
        <w:tc>
          <w:tcPr>
            <w:tcW w:w="1701" w:type="dxa"/>
            <w:vAlign w:val="center"/>
          </w:tcPr>
          <w:p w:rsidR="007C5E4F" w:rsidRPr="00D77099" w:rsidRDefault="007C5E4F" w:rsidP="00D77099">
            <w:pPr>
              <w:pStyle w:val="DefaultText"/>
              <w:spacing w:before="120" w:after="120" w:line="360" w:lineRule="auto"/>
              <w:jc w:val="center"/>
              <w:rPr>
                <w:rFonts w:ascii="Arial" w:hAnsi="Arial" w:cs="Arial"/>
                <w:color w:val="auto"/>
                <w:sz w:val="22"/>
                <w:szCs w:val="22"/>
              </w:rPr>
            </w:pPr>
            <w:r w:rsidRPr="00D77099">
              <w:rPr>
                <w:rFonts w:ascii="Arial" w:hAnsi="Arial" w:cs="Arial"/>
                <w:color w:val="auto"/>
                <w:sz w:val="22"/>
                <w:szCs w:val="22"/>
              </w:rPr>
              <w:t xml:space="preserve">5  </w:t>
            </w:r>
            <w:r w:rsidR="0098738E" w:rsidRPr="00D77099">
              <w:rPr>
                <w:rFonts w:ascii="Arial" w:hAnsi="Arial" w:cs="Arial"/>
                <w:color w:val="auto"/>
                <w:sz w:val="22"/>
                <w:szCs w:val="22"/>
              </w:rPr>
              <w:t>B</w:t>
            </w:r>
            <w:r w:rsidR="00732C7B" w:rsidRPr="00D77099">
              <w:rPr>
                <w:rFonts w:ascii="Arial" w:hAnsi="Arial" w:cs="Arial"/>
                <w:color w:val="auto"/>
                <w:sz w:val="22"/>
                <w:szCs w:val="22"/>
              </w:rPr>
              <w:t>usiness D</w:t>
            </w:r>
            <w:r w:rsidRPr="00D77099">
              <w:rPr>
                <w:rFonts w:ascii="Arial" w:hAnsi="Arial" w:cs="Arial"/>
                <w:color w:val="auto"/>
                <w:sz w:val="22"/>
                <w:szCs w:val="22"/>
              </w:rPr>
              <w:t>ays</w:t>
            </w:r>
          </w:p>
        </w:tc>
        <w:tc>
          <w:tcPr>
            <w:tcW w:w="1476" w:type="dxa"/>
          </w:tcPr>
          <w:p w:rsidR="007C5E4F" w:rsidRPr="00D77099" w:rsidRDefault="007C5E4F" w:rsidP="00D77099">
            <w:pPr>
              <w:pStyle w:val="DefaultText"/>
              <w:spacing w:before="120" w:after="120" w:line="360" w:lineRule="auto"/>
              <w:jc w:val="center"/>
              <w:rPr>
                <w:rFonts w:ascii="Arial" w:hAnsi="Arial" w:cs="Arial"/>
                <w:color w:val="auto"/>
                <w:sz w:val="22"/>
                <w:szCs w:val="22"/>
              </w:rPr>
            </w:pPr>
          </w:p>
          <w:p w:rsidR="007C5E4F" w:rsidRPr="00D77099" w:rsidRDefault="007C5E4F" w:rsidP="00D77099">
            <w:pPr>
              <w:pStyle w:val="DefaultText"/>
              <w:spacing w:before="120" w:after="120" w:line="360" w:lineRule="auto"/>
              <w:jc w:val="center"/>
              <w:rPr>
                <w:rFonts w:ascii="Arial" w:hAnsi="Arial" w:cs="Arial"/>
                <w:color w:val="auto"/>
                <w:sz w:val="22"/>
                <w:szCs w:val="22"/>
              </w:rPr>
            </w:pPr>
            <w:r w:rsidRPr="00D77099">
              <w:rPr>
                <w:rFonts w:ascii="Arial" w:hAnsi="Arial" w:cs="Arial"/>
                <w:color w:val="auto"/>
                <w:sz w:val="22"/>
                <w:szCs w:val="22"/>
              </w:rPr>
              <w:t xml:space="preserve">30 </w:t>
            </w:r>
            <w:r w:rsidR="0098738E" w:rsidRPr="00D77099">
              <w:rPr>
                <w:rFonts w:ascii="Arial" w:hAnsi="Arial" w:cs="Arial"/>
                <w:color w:val="auto"/>
                <w:sz w:val="22"/>
                <w:szCs w:val="22"/>
              </w:rPr>
              <w:t>B</w:t>
            </w:r>
            <w:r w:rsidR="00732C7B" w:rsidRPr="00D77099">
              <w:rPr>
                <w:rFonts w:ascii="Arial" w:hAnsi="Arial" w:cs="Arial"/>
                <w:color w:val="auto"/>
                <w:sz w:val="22"/>
                <w:szCs w:val="22"/>
              </w:rPr>
              <w:t>usiness D</w:t>
            </w:r>
            <w:r w:rsidRPr="00D77099">
              <w:rPr>
                <w:rFonts w:ascii="Arial" w:hAnsi="Arial" w:cs="Arial"/>
                <w:color w:val="auto"/>
                <w:sz w:val="22"/>
                <w:szCs w:val="22"/>
              </w:rPr>
              <w:t>ays</w:t>
            </w:r>
          </w:p>
        </w:tc>
      </w:tr>
    </w:tbl>
    <w:p w:rsidR="007C5E4F" w:rsidRPr="00D77099" w:rsidRDefault="007C5E4F" w:rsidP="00D77099">
      <w:pPr>
        <w:pStyle w:val="RD3"/>
        <w:numPr>
          <w:ilvl w:val="0"/>
          <w:numId w:val="0"/>
        </w:numPr>
        <w:spacing w:before="120" w:after="120" w:line="360" w:lineRule="auto"/>
        <w:jc w:val="right"/>
        <w:rPr>
          <w:rFonts w:cs="Arial"/>
          <w:sz w:val="22"/>
          <w:szCs w:val="22"/>
          <w:lang w:val="en-ZA" w:eastAsia="zh-TW"/>
        </w:rPr>
      </w:pPr>
    </w:p>
    <w:p w:rsidR="00397E1D" w:rsidRPr="00D77099" w:rsidRDefault="000B1DA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b/>
        </w:rPr>
        <w:t>Appendices A1</w:t>
      </w:r>
      <w:r w:rsidRPr="00D77099">
        <w:rPr>
          <w:rFonts w:ascii="Arial" w:hAnsi="Arial" w:cs="Arial"/>
        </w:rPr>
        <w:t xml:space="preserve"> to </w:t>
      </w:r>
      <w:r w:rsidRPr="00D77099">
        <w:rPr>
          <w:rFonts w:ascii="Arial" w:hAnsi="Arial" w:cs="Arial"/>
          <w:b/>
        </w:rPr>
        <w:t xml:space="preserve">A7 </w:t>
      </w:r>
      <w:r w:rsidR="001F545E" w:rsidRPr="00D77099">
        <w:rPr>
          <w:rFonts w:ascii="Arial" w:hAnsi="Arial" w:cs="Arial"/>
        </w:rPr>
        <w:t xml:space="preserve">hereto lists the SARS offices that are classified as being in a Metropolitan, Outlying and Far Outlying area. These </w:t>
      </w:r>
      <w:r w:rsidR="00444E28" w:rsidRPr="00D77099">
        <w:rPr>
          <w:rFonts w:ascii="Arial" w:hAnsi="Arial" w:cs="Arial"/>
        </w:rPr>
        <w:t xml:space="preserve">Appendices </w:t>
      </w:r>
      <w:r w:rsidR="001F545E" w:rsidRPr="00D77099">
        <w:rPr>
          <w:rFonts w:ascii="Arial" w:hAnsi="Arial" w:cs="Arial"/>
        </w:rPr>
        <w:t xml:space="preserve">will be amended </w:t>
      </w:r>
      <w:r w:rsidR="00444E28" w:rsidRPr="00D77099">
        <w:rPr>
          <w:rFonts w:ascii="Arial" w:hAnsi="Arial" w:cs="Arial"/>
        </w:rPr>
        <w:t xml:space="preserve">by agreement between the Parties </w:t>
      </w:r>
      <w:r w:rsidR="001F545E" w:rsidRPr="00D77099">
        <w:rPr>
          <w:rFonts w:ascii="Arial" w:hAnsi="Arial" w:cs="Arial"/>
        </w:rPr>
        <w:t>as and when required to include other SA</w:t>
      </w:r>
      <w:r w:rsidRPr="00D77099">
        <w:rPr>
          <w:rFonts w:ascii="Arial" w:hAnsi="Arial" w:cs="Arial"/>
        </w:rPr>
        <w:t xml:space="preserve">RS office that request the Service after the Effective Date.  </w:t>
      </w:r>
    </w:p>
    <w:p w:rsidR="00444E28" w:rsidRPr="00D77099" w:rsidRDefault="00444E28" w:rsidP="00D77099">
      <w:pPr>
        <w:tabs>
          <w:tab w:val="left" w:pos="851"/>
        </w:tabs>
        <w:spacing w:before="120" w:after="120" w:line="360" w:lineRule="auto"/>
        <w:ind w:left="851"/>
        <w:jc w:val="both"/>
        <w:rPr>
          <w:rFonts w:ascii="Arial" w:hAnsi="Arial" w:cs="Arial"/>
        </w:rPr>
      </w:pPr>
    </w:p>
    <w:p w:rsidR="007C0138" w:rsidRPr="00D77099" w:rsidRDefault="007F3DAE" w:rsidP="00D77099">
      <w:pPr>
        <w:numPr>
          <w:ilvl w:val="1"/>
          <w:numId w:val="3"/>
        </w:numPr>
        <w:tabs>
          <w:tab w:val="left" w:pos="851"/>
        </w:tabs>
        <w:spacing w:before="120" w:after="120" w:line="360" w:lineRule="auto"/>
        <w:ind w:left="851" w:hanging="851"/>
        <w:jc w:val="both"/>
        <w:rPr>
          <w:rFonts w:ascii="Arial" w:hAnsi="Arial" w:cs="Arial"/>
        </w:rPr>
      </w:pPr>
      <w:bookmarkStart w:id="68" w:name="_Ref343673816"/>
      <w:r w:rsidRPr="00D77099">
        <w:rPr>
          <w:rFonts w:ascii="Arial" w:hAnsi="Arial" w:cs="Arial"/>
        </w:rPr>
        <w:t xml:space="preserve">Four </w:t>
      </w:r>
      <w:r w:rsidR="00473E9A" w:rsidRPr="00D77099">
        <w:rPr>
          <w:rFonts w:ascii="Arial" w:hAnsi="Arial" w:cs="Arial"/>
        </w:rPr>
        <w:t xml:space="preserve">Incidents </w:t>
      </w:r>
      <w:r w:rsidR="00833310" w:rsidRPr="00D77099">
        <w:rPr>
          <w:rFonts w:ascii="Arial" w:hAnsi="Arial" w:cs="Arial"/>
        </w:rPr>
        <w:t xml:space="preserve">of failure to comply with any of the aforementioned Service Levels in any month with respect to a SARS office or site shall constitute a Service Level failure in respect of that office or site and will entitled SARS to a credit </w:t>
      </w:r>
      <w:r w:rsidR="00DC4890" w:rsidRPr="00D77099">
        <w:rPr>
          <w:rFonts w:ascii="Arial" w:hAnsi="Arial" w:cs="Arial"/>
        </w:rPr>
        <w:t>of ten percent (</w:t>
      </w:r>
      <w:r w:rsidRPr="00D77099">
        <w:rPr>
          <w:rFonts w:ascii="Arial" w:hAnsi="Arial" w:cs="Arial"/>
        </w:rPr>
        <w:t>10%</w:t>
      </w:r>
      <w:bookmarkEnd w:id="68"/>
      <w:r w:rsidR="00DC4890" w:rsidRPr="00D77099">
        <w:rPr>
          <w:rFonts w:ascii="Arial" w:hAnsi="Arial" w:cs="Arial"/>
        </w:rPr>
        <w:t>)</w:t>
      </w:r>
      <w:r w:rsidRPr="00D77099">
        <w:rPr>
          <w:rFonts w:ascii="Arial" w:hAnsi="Arial" w:cs="Arial"/>
        </w:rPr>
        <w:t xml:space="preserve"> </w:t>
      </w:r>
      <w:r w:rsidR="00DC4890" w:rsidRPr="00D77099">
        <w:rPr>
          <w:rFonts w:ascii="Arial" w:hAnsi="Arial" w:cs="Arial"/>
        </w:rPr>
        <w:t xml:space="preserve">on the fees payable </w:t>
      </w:r>
      <w:r w:rsidR="002B03AD" w:rsidRPr="00D77099">
        <w:rPr>
          <w:rFonts w:ascii="Arial" w:hAnsi="Arial" w:cs="Arial"/>
        </w:rPr>
        <w:t xml:space="preserve">by the relevant office </w:t>
      </w:r>
      <w:r w:rsidR="00DC4890" w:rsidRPr="00D77099">
        <w:rPr>
          <w:rFonts w:ascii="Arial" w:hAnsi="Arial" w:cs="Arial"/>
        </w:rPr>
        <w:t xml:space="preserve">in respect of the relevant month The Service Provider shall issue SARS with a credit note to effect the </w:t>
      </w:r>
      <w:r w:rsidR="00E90C75" w:rsidRPr="00D77099">
        <w:rPr>
          <w:rFonts w:ascii="Arial" w:hAnsi="Arial" w:cs="Arial"/>
        </w:rPr>
        <w:t>reduction of t</w:t>
      </w:r>
      <w:r w:rsidR="002B03AD" w:rsidRPr="00D77099">
        <w:rPr>
          <w:rFonts w:ascii="Arial" w:hAnsi="Arial" w:cs="Arial"/>
        </w:rPr>
        <w:t>he monthly fees as a result of S</w:t>
      </w:r>
      <w:r w:rsidR="00E90C75" w:rsidRPr="00D77099">
        <w:rPr>
          <w:rFonts w:ascii="Arial" w:hAnsi="Arial" w:cs="Arial"/>
        </w:rPr>
        <w:t>ervice</w:t>
      </w:r>
      <w:r w:rsidR="002B03AD" w:rsidRPr="00D77099">
        <w:rPr>
          <w:rFonts w:ascii="Arial" w:hAnsi="Arial" w:cs="Arial"/>
        </w:rPr>
        <w:t xml:space="preserve"> Level</w:t>
      </w:r>
      <w:r w:rsidR="00E90C75" w:rsidRPr="00D77099">
        <w:rPr>
          <w:rFonts w:ascii="Arial" w:hAnsi="Arial" w:cs="Arial"/>
        </w:rPr>
        <w:t xml:space="preserve"> failures by the Service Provider. </w:t>
      </w:r>
    </w:p>
    <w:p w:rsidR="008B2E52" w:rsidRPr="00D77099" w:rsidRDefault="008B2E52" w:rsidP="00D77099">
      <w:pPr>
        <w:tabs>
          <w:tab w:val="left" w:pos="851"/>
        </w:tabs>
        <w:spacing w:before="120" w:after="120" w:line="360" w:lineRule="auto"/>
        <w:ind w:left="851"/>
        <w:jc w:val="both"/>
        <w:rPr>
          <w:rFonts w:ascii="Arial" w:hAnsi="Arial" w:cs="Arial"/>
        </w:rPr>
      </w:pPr>
    </w:p>
    <w:p w:rsidR="007D1328" w:rsidRPr="00D77099" w:rsidRDefault="00833310"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Notwithstanding the </w:t>
      </w:r>
      <w:r w:rsidR="00C06D89" w:rsidRPr="00D77099">
        <w:rPr>
          <w:rFonts w:ascii="Arial" w:hAnsi="Arial" w:cs="Arial"/>
        </w:rPr>
        <w:t>provisions</w:t>
      </w:r>
      <w:r w:rsidRPr="00D77099">
        <w:rPr>
          <w:rFonts w:ascii="Arial" w:hAnsi="Arial" w:cs="Arial"/>
        </w:rPr>
        <w:t xml:space="preserve"> of </w:t>
      </w:r>
      <w:r w:rsidRPr="00D77099">
        <w:rPr>
          <w:rFonts w:ascii="Arial" w:hAnsi="Arial" w:cs="Arial"/>
          <w:b/>
        </w:rPr>
        <w:t xml:space="preserve">Clause </w:t>
      </w:r>
      <w:r w:rsidR="00B01EA6" w:rsidRPr="00D77099">
        <w:rPr>
          <w:rFonts w:ascii="Arial" w:hAnsi="Arial" w:cs="Arial"/>
          <w:b/>
        </w:rPr>
        <w:fldChar w:fldCharType="begin"/>
      </w:r>
      <w:r w:rsidR="001E57D3" w:rsidRPr="00D77099">
        <w:rPr>
          <w:rFonts w:ascii="Arial" w:hAnsi="Arial" w:cs="Arial"/>
          <w:b/>
        </w:rPr>
        <w:instrText xml:space="preserve"> REF _Ref343673816 \r \h </w:instrText>
      </w:r>
      <w:r w:rsidR="00D77099" w:rsidRPr="00D77099">
        <w:rPr>
          <w:rFonts w:ascii="Arial" w:hAnsi="Arial" w:cs="Arial"/>
          <w:b/>
        </w:rPr>
        <w:instrText xml:space="preserve"> \* MERGEFORMAT </w:instrText>
      </w:r>
      <w:r w:rsidR="00B01EA6" w:rsidRPr="00D77099">
        <w:rPr>
          <w:rFonts w:ascii="Arial" w:hAnsi="Arial" w:cs="Arial"/>
          <w:b/>
        </w:rPr>
      </w:r>
      <w:r w:rsidR="00B01EA6" w:rsidRPr="00D77099">
        <w:rPr>
          <w:rFonts w:ascii="Arial" w:hAnsi="Arial" w:cs="Arial"/>
          <w:b/>
        </w:rPr>
        <w:fldChar w:fldCharType="separate"/>
      </w:r>
      <w:r w:rsidR="00F67C8B" w:rsidRPr="00D77099">
        <w:rPr>
          <w:rFonts w:ascii="Arial" w:hAnsi="Arial" w:cs="Arial"/>
          <w:b/>
        </w:rPr>
        <w:t>11.2</w:t>
      </w:r>
      <w:r w:rsidR="00B01EA6" w:rsidRPr="00D77099">
        <w:rPr>
          <w:rFonts w:ascii="Arial" w:hAnsi="Arial" w:cs="Arial"/>
          <w:b/>
        </w:rPr>
        <w:fldChar w:fldCharType="end"/>
      </w:r>
      <w:r w:rsidRPr="00D77099">
        <w:rPr>
          <w:rFonts w:ascii="Arial" w:hAnsi="Arial" w:cs="Arial"/>
          <w:b/>
        </w:rPr>
        <w:t xml:space="preserve"> </w:t>
      </w:r>
      <w:r w:rsidRPr="00D77099">
        <w:rPr>
          <w:rFonts w:ascii="Arial" w:hAnsi="Arial" w:cs="Arial"/>
        </w:rPr>
        <w:t>above, SARS</w:t>
      </w:r>
      <w:r w:rsidR="007D1328" w:rsidRPr="00D77099">
        <w:rPr>
          <w:rFonts w:ascii="Arial" w:hAnsi="Arial" w:cs="Arial"/>
        </w:rPr>
        <w:t xml:space="preserve"> reserves the right to summarily terminate this Agreement on </w:t>
      </w:r>
      <w:r w:rsidR="00425126" w:rsidRPr="00D77099">
        <w:rPr>
          <w:rFonts w:ascii="Arial" w:hAnsi="Arial" w:cs="Arial"/>
        </w:rPr>
        <w:t>the date</w:t>
      </w:r>
      <w:r w:rsidR="007D1328" w:rsidRPr="00D77099">
        <w:rPr>
          <w:rFonts w:ascii="Arial" w:hAnsi="Arial" w:cs="Arial"/>
        </w:rPr>
        <w:t xml:space="preserve"> state in the termination notice in the event that the Service Provider fails to adhere to the </w:t>
      </w:r>
      <w:r w:rsidRPr="00D77099">
        <w:rPr>
          <w:rFonts w:ascii="Arial" w:hAnsi="Arial" w:cs="Arial"/>
        </w:rPr>
        <w:t xml:space="preserve">Service Levels </w:t>
      </w:r>
      <w:r w:rsidR="007D1328" w:rsidRPr="00D77099">
        <w:rPr>
          <w:rFonts w:ascii="Arial" w:hAnsi="Arial" w:cs="Arial"/>
        </w:rPr>
        <w:t xml:space="preserve">contained in this </w:t>
      </w:r>
      <w:r w:rsidR="001E57D3" w:rsidRPr="00D77099">
        <w:rPr>
          <w:rFonts w:ascii="Arial" w:hAnsi="Arial" w:cs="Arial"/>
          <w:b/>
        </w:rPr>
        <w:t xml:space="preserve">Clause </w:t>
      </w:r>
      <w:r w:rsidR="00B01EA6" w:rsidRPr="00D77099">
        <w:rPr>
          <w:rFonts w:ascii="Arial" w:hAnsi="Arial" w:cs="Arial"/>
          <w:b/>
        </w:rPr>
        <w:fldChar w:fldCharType="begin"/>
      </w:r>
      <w:r w:rsidR="001E57D3" w:rsidRPr="00D77099">
        <w:rPr>
          <w:rFonts w:ascii="Arial" w:hAnsi="Arial" w:cs="Arial"/>
          <w:b/>
        </w:rPr>
        <w:instrText xml:space="preserve"> REF _Ref343673827 \r \h </w:instrText>
      </w:r>
      <w:r w:rsidR="00D77099" w:rsidRPr="00D77099">
        <w:rPr>
          <w:rFonts w:ascii="Arial" w:hAnsi="Arial" w:cs="Arial"/>
          <w:b/>
        </w:rPr>
        <w:instrText xml:space="preserve"> \* MERGEFORMAT </w:instrText>
      </w:r>
      <w:r w:rsidR="00B01EA6" w:rsidRPr="00D77099">
        <w:rPr>
          <w:rFonts w:ascii="Arial" w:hAnsi="Arial" w:cs="Arial"/>
          <w:b/>
        </w:rPr>
      </w:r>
      <w:r w:rsidR="00B01EA6" w:rsidRPr="00D77099">
        <w:rPr>
          <w:rFonts w:ascii="Arial" w:hAnsi="Arial" w:cs="Arial"/>
          <w:b/>
        </w:rPr>
        <w:fldChar w:fldCharType="separate"/>
      </w:r>
      <w:r w:rsidR="00F67C8B" w:rsidRPr="00D77099">
        <w:rPr>
          <w:rFonts w:ascii="Arial" w:hAnsi="Arial" w:cs="Arial"/>
          <w:b/>
        </w:rPr>
        <w:t>11</w:t>
      </w:r>
      <w:r w:rsidR="00B01EA6" w:rsidRPr="00D77099">
        <w:rPr>
          <w:rFonts w:ascii="Arial" w:hAnsi="Arial" w:cs="Arial"/>
          <w:b/>
        </w:rPr>
        <w:fldChar w:fldCharType="end"/>
      </w:r>
      <w:r w:rsidR="001E57D3" w:rsidRPr="00D77099">
        <w:rPr>
          <w:rFonts w:ascii="Arial" w:hAnsi="Arial" w:cs="Arial"/>
        </w:rPr>
        <w:t>.</w:t>
      </w:r>
      <w:r w:rsidR="001E57D3" w:rsidRPr="00D77099">
        <w:rPr>
          <w:rFonts w:ascii="Arial" w:hAnsi="Arial" w:cs="Arial"/>
          <w:b/>
        </w:rPr>
        <w:t xml:space="preserve"> </w:t>
      </w:r>
    </w:p>
    <w:p w:rsidR="00397E1D" w:rsidRPr="00D77099" w:rsidRDefault="00397E1D" w:rsidP="00D77099">
      <w:pPr>
        <w:pStyle w:val="ListParagraph"/>
        <w:spacing w:before="120" w:after="120" w:line="360" w:lineRule="auto"/>
        <w:ind w:left="709"/>
        <w:jc w:val="both"/>
        <w:rPr>
          <w:rFonts w:ascii="Arial" w:hAnsi="Arial" w:cs="Arial"/>
        </w:rPr>
      </w:pPr>
    </w:p>
    <w:p w:rsidR="001D690A" w:rsidRPr="00D77099" w:rsidRDefault="00425126" w:rsidP="00D77099">
      <w:pPr>
        <w:numPr>
          <w:ilvl w:val="1"/>
          <w:numId w:val="3"/>
        </w:numPr>
        <w:tabs>
          <w:tab w:val="left" w:pos="851"/>
        </w:tabs>
        <w:spacing w:before="120" w:after="120" w:line="360" w:lineRule="auto"/>
        <w:ind w:left="851" w:hanging="851"/>
        <w:jc w:val="both"/>
        <w:rPr>
          <w:rFonts w:ascii="Arial" w:hAnsi="Arial" w:cs="Arial"/>
        </w:rPr>
      </w:pPr>
      <w:bookmarkStart w:id="69" w:name="_Ref343696497"/>
      <w:r w:rsidRPr="00D77099">
        <w:rPr>
          <w:rFonts w:ascii="Arial" w:hAnsi="Arial" w:cs="Arial"/>
        </w:rPr>
        <w:t xml:space="preserve">Notwithstanding the provisions of </w:t>
      </w:r>
      <w:r w:rsidR="00397E1D" w:rsidRPr="00D77099">
        <w:rPr>
          <w:rFonts w:ascii="Arial" w:hAnsi="Arial" w:cs="Arial"/>
          <w:b/>
        </w:rPr>
        <w:t xml:space="preserve">Clause </w:t>
      </w:r>
      <w:r w:rsidR="00B01EA6" w:rsidRPr="00D77099">
        <w:rPr>
          <w:rFonts w:ascii="Arial" w:hAnsi="Arial" w:cs="Arial"/>
          <w:b/>
        </w:rPr>
        <w:fldChar w:fldCharType="begin"/>
      </w:r>
      <w:r w:rsidR="001E57D3" w:rsidRPr="00D77099">
        <w:rPr>
          <w:rFonts w:ascii="Arial" w:hAnsi="Arial" w:cs="Arial"/>
          <w:b/>
        </w:rPr>
        <w:instrText xml:space="preserve"> REF _Ref343673816 \r \h </w:instrText>
      </w:r>
      <w:r w:rsidR="00EB4E75" w:rsidRPr="00D77099">
        <w:rPr>
          <w:rFonts w:ascii="Arial" w:hAnsi="Arial" w:cs="Arial"/>
          <w:b/>
        </w:rPr>
        <w:instrText xml:space="preserve"> \* MERGEFORMAT </w:instrText>
      </w:r>
      <w:r w:rsidR="00B01EA6" w:rsidRPr="00D77099">
        <w:rPr>
          <w:rFonts w:ascii="Arial" w:hAnsi="Arial" w:cs="Arial"/>
          <w:b/>
        </w:rPr>
      </w:r>
      <w:r w:rsidR="00B01EA6" w:rsidRPr="00D77099">
        <w:rPr>
          <w:rFonts w:ascii="Arial" w:hAnsi="Arial" w:cs="Arial"/>
          <w:b/>
        </w:rPr>
        <w:fldChar w:fldCharType="separate"/>
      </w:r>
      <w:r w:rsidR="00F67C8B" w:rsidRPr="00D77099">
        <w:rPr>
          <w:rFonts w:ascii="Arial" w:hAnsi="Arial" w:cs="Arial"/>
          <w:b/>
        </w:rPr>
        <w:t>11.2</w:t>
      </w:r>
      <w:r w:rsidR="00B01EA6" w:rsidRPr="00D77099">
        <w:rPr>
          <w:rFonts w:ascii="Arial" w:hAnsi="Arial" w:cs="Arial"/>
          <w:b/>
        </w:rPr>
        <w:fldChar w:fldCharType="end"/>
      </w:r>
      <w:r w:rsidR="00540185" w:rsidRPr="00D77099">
        <w:rPr>
          <w:rFonts w:ascii="Arial" w:hAnsi="Arial" w:cs="Arial"/>
          <w:b/>
        </w:rPr>
        <w:t xml:space="preserve"> </w:t>
      </w:r>
      <w:r w:rsidRPr="00D77099">
        <w:rPr>
          <w:rFonts w:ascii="Arial" w:hAnsi="Arial" w:cs="Arial"/>
        </w:rPr>
        <w:t xml:space="preserve">above, should the Service Provider </w:t>
      </w:r>
      <w:r w:rsidR="00397E1D" w:rsidRPr="00D77099">
        <w:rPr>
          <w:rFonts w:ascii="Arial" w:hAnsi="Arial" w:cs="Arial"/>
        </w:rPr>
        <w:t>fail</w:t>
      </w:r>
      <w:r w:rsidRPr="00D77099">
        <w:rPr>
          <w:rFonts w:ascii="Arial" w:hAnsi="Arial" w:cs="Arial"/>
        </w:rPr>
        <w:t xml:space="preserve"> </w:t>
      </w:r>
      <w:r w:rsidR="001D690A" w:rsidRPr="00D77099">
        <w:rPr>
          <w:rFonts w:ascii="Arial" w:hAnsi="Arial" w:cs="Arial"/>
        </w:rPr>
        <w:t>to comply</w:t>
      </w:r>
      <w:r w:rsidRPr="00D77099">
        <w:rPr>
          <w:rFonts w:ascii="Arial" w:hAnsi="Arial" w:cs="Arial"/>
        </w:rPr>
        <w:t xml:space="preserve"> with the terms and conditions of this Agreement</w:t>
      </w:r>
      <w:r w:rsidR="001D690A" w:rsidRPr="00D77099">
        <w:rPr>
          <w:rFonts w:ascii="Arial" w:hAnsi="Arial" w:cs="Arial"/>
        </w:rPr>
        <w:t xml:space="preserve">, </w:t>
      </w:r>
      <w:r w:rsidRPr="00D77099">
        <w:rPr>
          <w:rFonts w:ascii="Arial" w:hAnsi="Arial" w:cs="Arial"/>
        </w:rPr>
        <w:t xml:space="preserve">SARS may </w:t>
      </w:r>
      <w:r w:rsidR="001D690A" w:rsidRPr="00D77099">
        <w:rPr>
          <w:rFonts w:ascii="Arial" w:hAnsi="Arial" w:cs="Arial"/>
        </w:rPr>
        <w:t>instruct a third party service provider to remedy such failure</w:t>
      </w:r>
      <w:bookmarkEnd w:id="69"/>
      <w:r w:rsidR="00351EB2" w:rsidRPr="00D77099">
        <w:rPr>
          <w:rFonts w:ascii="Arial" w:hAnsi="Arial" w:cs="Arial"/>
        </w:rPr>
        <w:t xml:space="preserve">, </w:t>
      </w:r>
    </w:p>
    <w:p w:rsidR="00545B9F" w:rsidRPr="00D77099" w:rsidRDefault="00545B9F" w:rsidP="00D77099">
      <w:pPr>
        <w:tabs>
          <w:tab w:val="left" w:pos="851"/>
        </w:tabs>
        <w:spacing w:before="120" w:after="120" w:line="360" w:lineRule="auto"/>
        <w:jc w:val="both"/>
        <w:rPr>
          <w:rFonts w:ascii="Arial" w:hAnsi="Arial" w:cs="Arial"/>
        </w:rPr>
      </w:pPr>
    </w:p>
    <w:p w:rsidR="00C63C3F" w:rsidRPr="00D77099" w:rsidRDefault="001D690A"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lastRenderedPageBreak/>
        <w:t>The Service Provider accepts the resp</w:t>
      </w:r>
      <w:r w:rsidR="008B2E52" w:rsidRPr="00D77099">
        <w:rPr>
          <w:rFonts w:ascii="Arial" w:hAnsi="Arial" w:cs="Arial"/>
        </w:rPr>
        <w:t>onsibility of</w:t>
      </w:r>
      <w:r w:rsidR="0062348A" w:rsidRPr="00D77099">
        <w:rPr>
          <w:rFonts w:ascii="Arial" w:hAnsi="Arial" w:cs="Arial"/>
        </w:rPr>
        <w:t xml:space="preserve"> any difference in</w:t>
      </w:r>
      <w:r w:rsidRPr="00D77099">
        <w:rPr>
          <w:rFonts w:ascii="Arial" w:hAnsi="Arial" w:cs="Arial"/>
        </w:rPr>
        <w:t xml:space="preserve"> costs incurred by SAR</w:t>
      </w:r>
      <w:r w:rsidR="008B2E52" w:rsidRPr="00D77099">
        <w:rPr>
          <w:rFonts w:ascii="Arial" w:hAnsi="Arial" w:cs="Arial"/>
        </w:rPr>
        <w:t>S</w:t>
      </w:r>
      <w:r w:rsidRPr="00D77099">
        <w:rPr>
          <w:rFonts w:ascii="Arial" w:hAnsi="Arial" w:cs="Arial"/>
        </w:rPr>
        <w:t xml:space="preserve"> in the event that the services of a third party service provider are utilised as provided in </w:t>
      </w:r>
      <w:r w:rsidR="008B2E52" w:rsidRPr="00D77099">
        <w:rPr>
          <w:rFonts w:ascii="Arial" w:hAnsi="Arial" w:cs="Arial"/>
          <w:b/>
        </w:rPr>
        <w:t xml:space="preserve">Clause </w:t>
      </w:r>
      <w:r w:rsidR="00B01EA6" w:rsidRPr="00D77099">
        <w:rPr>
          <w:rFonts w:ascii="Arial" w:hAnsi="Arial" w:cs="Arial"/>
          <w:b/>
        </w:rPr>
        <w:fldChar w:fldCharType="begin"/>
      </w:r>
      <w:r w:rsidR="001E57D3" w:rsidRPr="00D77099">
        <w:rPr>
          <w:rFonts w:ascii="Arial" w:hAnsi="Arial" w:cs="Arial"/>
          <w:b/>
        </w:rPr>
        <w:instrText xml:space="preserve"> REF _Ref343696497 \r \h </w:instrText>
      </w:r>
      <w:r w:rsidR="00D77099" w:rsidRPr="00D77099">
        <w:rPr>
          <w:rFonts w:ascii="Arial" w:hAnsi="Arial" w:cs="Arial"/>
          <w:b/>
        </w:rPr>
        <w:instrText xml:space="preserve"> \* MERGEFORMAT </w:instrText>
      </w:r>
      <w:r w:rsidR="00B01EA6" w:rsidRPr="00D77099">
        <w:rPr>
          <w:rFonts w:ascii="Arial" w:hAnsi="Arial" w:cs="Arial"/>
          <w:b/>
        </w:rPr>
      </w:r>
      <w:r w:rsidR="00B01EA6" w:rsidRPr="00D77099">
        <w:rPr>
          <w:rFonts w:ascii="Arial" w:hAnsi="Arial" w:cs="Arial"/>
          <w:b/>
        </w:rPr>
        <w:fldChar w:fldCharType="separate"/>
      </w:r>
      <w:r w:rsidR="00F67C8B" w:rsidRPr="00D77099">
        <w:rPr>
          <w:rFonts w:ascii="Arial" w:hAnsi="Arial" w:cs="Arial"/>
          <w:b/>
        </w:rPr>
        <w:t>11.4</w:t>
      </w:r>
      <w:r w:rsidR="00B01EA6" w:rsidRPr="00D77099">
        <w:rPr>
          <w:rFonts w:ascii="Arial" w:hAnsi="Arial" w:cs="Arial"/>
          <w:b/>
        </w:rPr>
        <w:fldChar w:fldCharType="end"/>
      </w:r>
      <w:r w:rsidR="001E57D3" w:rsidRPr="00D77099">
        <w:rPr>
          <w:rFonts w:ascii="Arial" w:hAnsi="Arial" w:cs="Arial"/>
          <w:b/>
        </w:rPr>
        <w:t xml:space="preserve"> </w:t>
      </w:r>
      <w:r w:rsidRPr="00D77099">
        <w:rPr>
          <w:rFonts w:ascii="Arial" w:hAnsi="Arial" w:cs="Arial"/>
        </w:rPr>
        <w:t xml:space="preserve">above.   </w:t>
      </w:r>
    </w:p>
    <w:p w:rsidR="00D74A11" w:rsidRPr="00D77099" w:rsidRDefault="00D74A11" w:rsidP="00D77099">
      <w:pPr>
        <w:pStyle w:val="ListParagraph"/>
        <w:spacing w:before="120" w:after="120" w:line="360" w:lineRule="auto"/>
        <w:ind w:left="0"/>
        <w:jc w:val="both"/>
        <w:rPr>
          <w:rFonts w:ascii="Arial" w:hAnsi="Arial" w:cs="Arial"/>
        </w:rPr>
      </w:pPr>
    </w:p>
    <w:p w:rsidR="00D74A11" w:rsidRPr="00D77099" w:rsidRDefault="00602C2E" w:rsidP="00D77099">
      <w:pPr>
        <w:numPr>
          <w:ilvl w:val="0"/>
          <w:numId w:val="3"/>
        </w:numPr>
        <w:spacing w:before="120" w:after="120" w:line="360" w:lineRule="auto"/>
        <w:ind w:left="851" w:hanging="851"/>
        <w:jc w:val="both"/>
        <w:rPr>
          <w:rFonts w:ascii="Arial" w:hAnsi="Arial" w:cs="Arial"/>
        </w:rPr>
      </w:pPr>
      <w:r w:rsidRPr="00D77099">
        <w:rPr>
          <w:rFonts w:ascii="Arial" w:hAnsi="Arial" w:cs="Arial"/>
          <w:b/>
        </w:rPr>
        <w:t xml:space="preserve">HEALTH, SAFETY AND </w:t>
      </w:r>
      <w:r w:rsidR="00D74A11" w:rsidRPr="00D77099">
        <w:rPr>
          <w:rFonts w:ascii="Arial" w:hAnsi="Arial" w:cs="Arial"/>
          <w:b/>
        </w:rPr>
        <w:t>SECURITY</w:t>
      </w:r>
      <w:r w:rsidRPr="00D77099">
        <w:rPr>
          <w:rFonts w:ascii="Arial" w:hAnsi="Arial" w:cs="Arial"/>
          <w:b/>
        </w:rPr>
        <w:t xml:space="preserve"> PROCEDURES AND GUIDELINES</w:t>
      </w:r>
      <w:r w:rsidR="00B01EA6" w:rsidRPr="00D77099">
        <w:rPr>
          <w:rFonts w:ascii="Arial" w:hAnsi="Arial" w:cs="Arial"/>
          <w:b/>
        </w:rPr>
        <w:fldChar w:fldCharType="begin"/>
      </w:r>
      <w:r w:rsidR="000F2762" w:rsidRPr="00D77099">
        <w:rPr>
          <w:rFonts w:ascii="Arial" w:hAnsi="Arial" w:cs="Arial"/>
        </w:rPr>
        <w:instrText xml:space="preserve"> TC "</w:instrText>
      </w:r>
      <w:bookmarkStart w:id="70" w:name="_Toc345593339"/>
      <w:r w:rsidR="00E81C2E" w:rsidRPr="00D77099">
        <w:rPr>
          <w:rFonts w:ascii="Arial" w:hAnsi="Arial" w:cs="Arial"/>
          <w:b/>
        </w:rPr>
        <w:instrText>12</w:instrText>
      </w:r>
      <w:r w:rsidR="000F2762" w:rsidRPr="00D77099">
        <w:rPr>
          <w:rFonts w:ascii="Arial" w:hAnsi="Arial" w:cs="Arial"/>
          <w:b/>
        </w:rPr>
        <w:instrText>.   HEALTH, SAFETY AND SECURITY PROCEDURES AND GUIDELINES</w:instrText>
      </w:r>
      <w:bookmarkEnd w:id="70"/>
      <w:r w:rsidR="000F2762" w:rsidRPr="00D77099">
        <w:rPr>
          <w:rFonts w:ascii="Arial" w:hAnsi="Arial" w:cs="Arial"/>
        </w:rPr>
        <w:instrText xml:space="preserve">" \f C \l "1" </w:instrText>
      </w:r>
      <w:r w:rsidR="00B01EA6" w:rsidRPr="00D77099">
        <w:rPr>
          <w:rFonts w:ascii="Arial" w:hAnsi="Arial" w:cs="Arial"/>
          <w:b/>
        </w:rPr>
        <w:fldChar w:fldCharType="end"/>
      </w:r>
    </w:p>
    <w:p w:rsidR="00713C06" w:rsidRPr="00D77099" w:rsidRDefault="00713C06" w:rsidP="00D77099">
      <w:pPr>
        <w:pStyle w:val="ListParagraph"/>
        <w:spacing w:before="120" w:after="120" w:line="360" w:lineRule="auto"/>
        <w:ind w:left="360"/>
        <w:jc w:val="both"/>
        <w:rPr>
          <w:rFonts w:ascii="Arial" w:hAnsi="Arial" w:cs="Arial"/>
        </w:rPr>
      </w:pPr>
    </w:p>
    <w:p w:rsidR="007D1328" w:rsidRPr="00D77099" w:rsidRDefault="00D74A11" w:rsidP="00D77099">
      <w:pPr>
        <w:numPr>
          <w:ilvl w:val="1"/>
          <w:numId w:val="3"/>
        </w:numPr>
        <w:tabs>
          <w:tab w:val="left" w:pos="851"/>
        </w:tabs>
        <w:spacing w:before="120" w:after="120" w:line="360" w:lineRule="auto"/>
        <w:ind w:left="851" w:hanging="851"/>
        <w:jc w:val="both"/>
        <w:rPr>
          <w:rFonts w:ascii="Arial" w:hAnsi="Arial" w:cs="Arial"/>
          <w:b/>
        </w:rPr>
      </w:pPr>
      <w:r w:rsidRPr="00D77099">
        <w:rPr>
          <w:rFonts w:ascii="Arial" w:hAnsi="Arial" w:cs="Arial"/>
        </w:rPr>
        <w:t xml:space="preserve">All Service Provider </w:t>
      </w:r>
      <w:r w:rsidR="007D1328" w:rsidRPr="00D77099">
        <w:rPr>
          <w:rFonts w:ascii="Arial" w:hAnsi="Arial" w:cs="Arial"/>
        </w:rPr>
        <w:t>personnel:</w:t>
      </w:r>
    </w:p>
    <w:p w:rsidR="00397E1D" w:rsidRPr="00D77099" w:rsidRDefault="00397E1D" w:rsidP="00D77099">
      <w:pPr>
        <w:pStyle w:val="ListParagraph"/>
        <w:spacing w:before="120" w:after="120" w:line="360" w:lineRule="auto"/>
        <w:ind w:left="1418"/>
        <w:jc w:val="both"/>
        <w:rPr>
          <w:rFonts w:ascii="Arial" w:hAnsi="Arial" w:cs="Arial"/>
          <w:b/>
        </w:rPr>
      </w:pPr>
    </w:p>
    <w:p w:rsidR="00397E1D" w:rsidRPr="00D77099" w:rsidRDefault="00397E1D" w:rsidP="00D77099">
      <w:pPr>
        <w:pStyle w:val="ListParagraph"/>
        <w:numPr>
          <w:ilvl w:val="2"/>
          <w:numId w:val="3"/>
        </w:numPr>
        <w:tabs>
          <w:tab w:val="left" w:pos="1701"/>
        </w:tabs>
        <w:spacing w:before="120" w:after="120" w:line="360" w:lineRule="auto"/>
        <w:ind w:left="1701" w:hanging="850"/>
        <w:jc w:val="both"/>
        <w:rPr>
          <w:rFonts w:ascii="Arial" w:hAnsi="Arial" w:cs="Arial"/>
          <w:b/>
        </w:rPr>
      </w:pPr>
      <w:r w:rsidRPr="00D77099">
        <w:rPr>
          <w:rFonts w:ascii="Arial" w:hAnsi="Arial" w:cs="Arial"/>
        </w:rPr>
        <w:t>Operating</w:t>
      </w:r>
      <w:r w:rsidR="00D74A11" w:rsidRPr="00D77099">
        <w:rPr>
          <w:rFonts w:ascii="Arial" w:hAnsi="Arial" w:cs="Arial"/>
        </w:rPr>
        <w:t xml:space="preserve"> at any SARS office must sign the SARS </w:t>
      </w:r>
      <w:r w:rsidR="00D74A11" w:rsidRPr="00D77099">
        <w:rPr>
          <w:rFonts w:ascii="Arial" w:hAnsi="Arial" w:cs="Arial"/>
          <w:b/>
        </w:rPr>
        <w:t>“Oath of</w:t>
      </w:r>
      <w:r w:rsidR="00D74A11" w:rsidRPr="00D77099">
        <w:rPr>
          <w:rFonts w:ascii="Arial" w:hAnsi="Arial" w:cs="Arial"/>
        </w:rPr>
        <w:t xml:space="preserve"> </w:t>
      </w:r>
      <w:r w:rsidR="00D74A11" w:rsidRPr="00D77099">
        <w:rPr>
          <w:rFonts w:ascii="Arial" w:hAnsi="Arial" w:cs="Arial"/>
          <w:b/>
        </w:rPr>
        <w:t>Secrecy”</w:t>
      </w:r>
      <w:r w:rsidR="00AC1ED8" w:rsidRPr="00D77099">
        <w:rPr>
          <w:rFonts w:ascii="Arial" w:hAnsi="Arial" w:cs="Arial"/>
          <w:b/>
        </w:rPr>
        <w:t>.</w:t>
      </w:r>
    </w:p>
    <w:p w:rsidR="00397E1D" w:rsidRPr="00D77099" w:rsidRDefault="00397E1D" w:rsidP="00D77099">
      <w:pPr>
        <w:pStyle w:val="ListParagraph"/>
        <w:spacing w:before="120" w:after="120" w:line="360" w:lineRule="auto"/>
        <w:ind w:left="1418"/>
        <w:jc w:val="both"/>
        <w:rPr>
          <w:rFonts w:ascii="Arial" w:hAnsi="Arial" w:cs="Arial"/>
          <w:b/>
        </w:rPr>
      </w:pPr>
    </w:p>
    <w:p w:rsidR="00397E1D" w:rsidRPr="00D77099" w:rsidRDefault="00425126" w:rsidP="00D77099">
      <w:pPr>
        <w:pStyle w:val="ListParagraph"/>
        <w:numPr>
          <w:ilvl w:val="2"/>
          <w:numId w:val="3"/>
        </w:numPr>
        <w:tabs>
          <w:tab w:val="left" w:pos="1701"/>
        </w:tabs>
        <w:spacing w:before="120" w:after="120" w:line="360" w:lineRule="auto"/>
        <w:ind w:left="1701" w:hanging="850"/>
        <w:jc w:val="both"/>
        <w:rPr>
          <w:rFonts w:ascii="Arial" w:hAnsi="Arial" w:cs="Arial"/>
          <w:b/>
        </w:rPr>
      </w:pPr>
      <w:r w:rsidRPr="00D77099">
        <w:rPr>
          <w:rFonts w:ascii="Arial" w:hAnsi="Arial" w:cs="Arial"/>
        </w:rPr>
        <w:t>Attending</w:t>
      </w:r>
      <w:r w:rsidR="00AC1ED8" w:rsidRPr="00D77099">
        <w:rPr>
          <w:rFonts w:ascii="Arial" w:hAnsi="Arial" w:cs="Arial"/>
        </w:rPr>
        <w:t xml:space="preserve"> SARS offices/sites must first report to the </w:t>
      </w:r>
      <w:r w:rsidR="007D1328" w:rsidRPr="00D77099">
        <w:rPr>
          <w:rFonts w:ascii="Arial" w:hAnsi="Arial" w:cs="Arial"/>
        </w:rPr>
        <w:t xml:space="preserve">SARS’s </w:t>
      </w:r>
      <w:r w:rsidR="00AC1ED8" w:rsidRPr="00D77099">
        <w:rPr>
          <w:rFonts w:ascii="Arial" w:hAnsi="Arial" w:cs="Arial"/>
        </w:rPr>
        <w:t xml:space="preserve">responsible person for that particular SARS office/site before any </w:t>
      </w:r>
      <w:r w:rsidR="00A3591F" w:rsidRPr="00D77099">
        <w:rPr>
          <w:rFonts w:ascii="Arial" w:hAnsi="Arial" w:cs="Arial"/>
        </w:rPr>
        <w:t>replenishment</w:t>
      </w:r>
      <w:r w:rsidR="00AC1ED8" w:rsidRPr="00D77099">
        <w:rPr>
          <w:rFonts w:ascii="Arial" w:hAnsi="Arial" w:cs="Arial"/>
        </w:rPr>
        <w:t>, repairs, or installations may be done.</w:t>
      </w:r>
    </w:p>
    <w:p w:rsidR="00397E1D" w:rsidRPr="00D77099" w:rsidRDefault="00397E1D" w:rsidP="00D77099">
      <w:pPr>
        <w:pStyle w:val="ListParagraph"/>
        <w:spacing w:before="120" w:after="120" w:line="360" w:lineRule="auto"/>
        <w:rPr>
          <w:rFonts w:ascii="Arial" w:hAnsi="Arial" w:cs="Arial"/>
        </w:rPr>
      </w:pPr>
    </w:p>
    <w:p w:rsidR="00AC1ED8" w:rsidRPr="00D77099" w:rsidRDefault="007D1328" w:rsidP="00D77099">
      <w:pPr>
        <w:pStyle w:val="ListParagraph"/>
        <w:numPr>
          <w:ilvl w:val="2"/>
          <w:numId w:val="3"/>
        </w:numPr>
        <w:tabs>
          <w:tab w:val="left" w:pos="1701"/>
        </w:tabs>
        <w:spacing w:before="120" w:after="120" w:line="360" w:lineRule="auto"/>
        <w:ind w:left="1701" w:hanging="850"/>
        <w:jc w:val="both"/>
        <w:rPr>
          <w:rFonts w:ascii="Arial" w:hAnsi="Arial" w:cs="Arial"/>
          <w:b/>
        </w:rPr>
      </w:pPr>
      <w:r w:rsidRPr="00D77099">
        <w:rPr>
          <w:rFonts w:ascii="Arial" w:hAnsi="Arial" w:cs="Arial"/>
        </w:rPr>
        <w:t>Wear</w:t>
      </w:r>
      <w:r w:rsidR="00AC1ED8" w:rsidRPr="00D77099">
        <w:rPr>
          <w:rFonts w:ascii="Arial" w:hAnsi="Arial" w:cs="Arial"/>
        </w:rPr>
        <w:t xml:space="preserve"> the appropriate form of identification </w:t>
      </w:r>
      <w:r w:rsidRPr="00D77099">
        <w:rPr>
          <w:rFonts w:ascii="Arial" w:hAnsi="Arial" w:cs="Arial"/>
        </w:rPr>
        <w:t xml:space="preserve">that is </w:t>
      </w:r>
      <w:r w:rsidR="00AC1ED8" w:rsidRPr="00D77099">
        <w:rPr>
          <w:rFonts w:ascii="Arial" w:hAnsi="Arial" w:cs="Arial"/>
        </w:rPr>
        <w:t>visible at all times</w:t>
      </w:r>
      <w:r w:rsidRPr="00D77099">
        <w:rPr>
          <w:rFonts w:ascii="Arial" w:hAnsi="Arial" w:cs="Arial"/>
        </w:rPr>
        <w:t xml:space="preserve"> when at SARS’s office/sites.</w:t>
      </w:r>
    </w:p>
    <w:p w:rsidR="00616771" w:rsidRPr="00D77099" w:rsidRDefault="00616771" w:rsidP="00D77099">
      <w:pPr>
        <w:pStyle w:val="ListParagraph"/>
        <w:spacing w:before="120" w:after="120" w:line="360" w:lineRule="auto"/>
        <w:ind w:left="0"/>
        <w:jc w:val="both"/>
        <w:rPr>
          <w:rFonts w:ascii="Arial" w:hAnsi="Arial" w:cs="Arial"/>
        </w:rPr>
      </w:pPr>
    </w:p>
    <w:p w:rsidR="00160A5E" w:rsidRPr="00D77099" w:rsidRDefault="00160A5E" w:rsidP="00D77099">
      <w:pPr>
        <w:pStyle w:val="ListParagraph"/>
        <w:spacing w:before="120" w:after="120" w:line="360" w:lineRule="auto"/>
        <w:ind w:left="0"/>
        <w:jc w:val="both"/>
        <w:rPr>
          <w:rFonts w:ascii="Arial" w:hAnsi="Arial" w:cs="Arial"/>
        </w:rPr>
      </w:pPr>
    </w:p>
    <w:p w:rsidR="005C0D1B" w:rsidRPr="00D77099" w:rsidRDefault="005C0D1B" w:rsidP="00D77099">
      <w:pPr>
        <w:numPr>
          <w:ilvl w:val="0"/>
          <w:numId w:val="3"/>
        </w:numPr>
        <w:spacing w:before="120" w:after="120" w:line="360" w:lineRule="auto"/>
        <w:ind w:left="851" w:hanging="851"/>
        <w:jc w:val="both"/>
        <w:rPr>
          <w:rFonts w:ascii="Arial" w:hAnsi="Arial" w:cs="Arial"/>
        </w:rPr>
      </w:pPr>
      <w:r w:rsidRPr="00D77099">
        <w:rPr>
          <w:rFonts w:ascii="Arial" w:hAnsi="Arial" w:cs="Arial"/>
          <w:b/>
        </w:rPr>
        <w:t xml:space="preserve"> LOSS OR DAMAGE OF EQUIPMENT</w:t>
      </w:r>
      <w:r w:rsidR="00B01EA6" w:rsidRPr="00D77099">
        <w:rPr>
          <w:rFonts w:ascii="Arial" w:hAnsi="Arial" w:cs="Arial"/>
          <w:b/>
        </w:rPr>
        <w:fldChar w:fldCharType="begin"/>
      </w:r>
      <w:r w:rsidR="000F2762" w:rsidRPr="00D77099">
        <w:rPr>
          <w:rFonts w:ascii="Arial" w:hAnsi="Arial" w:cs="Arial"/>
        </w:rPr>
        <w:instrText xml:space="preserve"> TC "</w:instrText>
      </w:r>
      <w:bookmarkStart w:id="71" w:name="_Toc345593340"/>
      <w:r w:rsidR="00E81C2E" w:rsidRPr="00D77099">
        <w:rPr>
          <w:rFonts w:ascii="Arial" w:hAnsi="Arial" w:cs="Arial"/>
          <w:b/>
        </w:rPr>
        <w:instrText>13</w:instrText>
      </w:r>
      <w:r w:rsidR="000F2762" w:rsidRPr="00D77099">
        <w:rPr>
          <w:rFonts w:ascii="Arial" w:hAnsi="Arial" w:cs="Arial"/>
          <w:b/>
        </w:rPr>
        <w:instrText>.   LOSS OR DAMAGE OF EQUIPMENT</w:instrText>
      </w:r>
      <w:bookmarkEnd w:id="71"/>
      <w:r w:rsidR="000F2762" w:rsidRPr="00D77099">
        <w:rPr>
          <w:rFonts w:ascii="Arial" w:hAnsi="Arial" w:cs="Arial"/>
        </w:rPr>
        <w:instrText xml:space="preserve">" \f C \l "1" </w:instrText>
      </w:r>
      <w:r w:rsidR="00B01EA6" w:rsidRPr="00D77099">
        <w:rPr>
          <w:rFonts w:ascii="Arial" w:hAnsi="Arial" w:cs="Arial"/>
          <w:b/>
        </w:rPr>
        <w:fldChar w:fldCharType="end"/>
      </w:r>
    </w:p>
    <w:p w:rsidR="00713C06" w:rsidRPr="00D77099" w:rsidRDefault="00713C06" w:rsidP="00D77099">
      <w:pPr>
        <w:pStyle w:val="ListParagraph"/>
        <w:spacing w:before="120" w:after="120" w:line="360" w:lineRule="auto"/>
        <w:ind w:left="360"/>
        <w:jc w:val="both"/>
        <w:rPr>
          <w:rFonts w:ascii="Arial" w:hAnsi="Arial" w:cs="Arial"/>
        </w:rPr>
      </w:pPr>
    </w:p>
    <w:p w:rsidR="0062348A" w:rsidRPr="00D77099" w:rsidRDefault="005C0D1B"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The Service Provider </w:t>
      </w:r>
      <w:r w:rsidR="00425126" w:rsidRPr="00D77099">
        <w:rPr>
          <w:rFonts w:ascii="Arial" w:hAnsi="Arial" w:cs="Arial"/>
        </w:rPr>
        <w:t xml:space="preserve">retains all risks of loss and damage to any of its equipment left at SARS’s office/site </w:t>
      </w:r>
      <w:r w:rsidR="00397E1D" w:rsidRPr="00D77099">
        <w:rPr>
          <w:rFonts w:ascii="Arial" w:hAnsi="Arial" w:cs="Arial"/>
        </w:rPr>
        <w:t>notwithstanding</w:t>
      </w:r>
      <w:r w:rsidR="00425126" w:rsidRPr="00D77099">
        <w:rPr>
          <w:rFonts w:ascii="Arial" w:hAnsi="Arial" w:cs="Arial"/>
        </w:rPr>
        <w:t xml:space="preserve"> the fact that SARS may have consented to the equipment </w:t>
      </w:r>
      <w:r w:rsidR="00397E1D" w:rsidRPr="00D77099">
        <w:rPr>
          <w:rFonts w:ascii="Arial" w:hAnsi="Arial" w:cs="Arial"/>
        </w:rPr>
        <w:t>being</w:t>
      </w:r>
      <w:r w:rsidR="00425126" w:rsidRPr="00D77099">
        <w:rPr>
          <w:rFonts w:ascii="Arial" w:hAnsi="Arial" w:cs="Arial"/>
        </w:rPr>
        <w:t xml:space="preserve"> left on its premises</w:t>
      </w:r>
    </w:p>
    <w:p w:rsidR="0062348A" w:rsidRPr="00D77099" w:rsidRDefault="0062348A" w:rsidP="00D77099">
      <w:pPr>
        <w:tabs>
          <w:tab w:val="left" w:pos="851"/>
        </w:tabs>
        <w:spacing w:before="120" w:after="120" w:line="360" w:lineRule="auto"/>
        <w:ind w:left="851"/>
        <w:jc w:val="both"/>
        <w:rPr>
          <w:rFonts w:ascii="Arial" w:hAnsi="Arial" w:cs="Arial"/>
        </w:rPr>
      </w:pPr>
    </w:p>
    <w:p w:rsidR="00E8366F" w:rsidRPr="00D77099" w:rsidRDefault="0062348A" w:rsidP="00D77099">
      <w:pPr>
        <w:numPr>
          <w:ilvl w:val="1"/>
          <w:numId w:val="3"/>
        </w:numPr>
        <w:tabs>
          <w:tab w:val="left" w:pos="851"/>
        </w:tabs>
        <w:spacing w:before="120" w:after="120" w:line="360" w:lineRule="auto"/>
        <w:ind w:left="851" w:hanging="851"/>
        <w:jc w:val="both"/>
        <w:rPr>
          <w:rFonts w:ascii="Arial" w:hAnsi="Arial" w:cs="Arial"/>
        </w:rPr>
      </w:pPr>
      <w:bookmarkStart w:id="72" w:name="_Ref345577194"/>
      <w:r w:rsidRPr="00D77099">
        <w:rPr>
          <w:rFonts w:ascii="Arial" w:hAnsi="Arial" w:cs="Arial"/>
        </w:rPr>
        <w:t xml:space="preserve">Notwithstanding the </w:t>
      </w:r>
      <w:r w:rsidR="00C06D89" w:rsidRPr="00D77099">
        <w:rPr>
          <w:rFonts w:ascii="Arial" w:hAnsi="Arial" w:cs="Arial"/>
        </w:rPr>
        <w:t>provisions</w:t>
      </w:r>
      <w:r w:rsidRPr="00D77099">
        <w:rPr>
          <w:rFonts w:ascii="Arial" w:hAnsi="Arial" w:cs="Arial"/>
        </w:rPr>
        <w:t xml:space="preserve"> of </w:t>
      </w:r>
      <w:r w:rsidR="00B01EA6" w:rsidRPr="00D77099">
        <w:rPr>
          <w:rFonts w:ascii="Arial" w:hAnsi="Arial" w:cs="Arial"/>
          <w:b/>
        </w:rPr>
        <w:t xml:space="preserve">Clause </w:t>
      </w:r>
      <w:r w:rsidR="00B01EA6" w:rsidRPr="00D77099">
        <w:rPr>
          <w:rFonts w:ascii="Arial" w:hAnsi="Arial" w:cs="Arial"/>
          <w:b/>
        </w:rPr>
        <w:fldChar w:fldCharType="begin"/>
      </w:r>
      <w:r w:rsidRPr="00D77099">
        <w:rPr>
          <w:rFonts w:ascii="Arial" w:hAnsi="Arial" w:cs="Arial"/>
          <w:b/>
        </w:rPr>
        <w:instrText xml:space="preserve"> REF _Ref345577194 \r \h </w:instrText>
      </w:r>
      <w:r w:rsidR="005910A4" w:rsidRPr="00D77099">
        <w:rPr>
          <w:rFonts w:ascii="Arial" w:hAnsi="Arial" w:cs="Arial"/>
          <w:b/>
        </w:rPr>
        <w:instrText xml:space="preserve"> \* MERGEFORMAT </w:instrText>
      </w:r>
      <w:r w:rsidR="00B01EA6" w:rsidRPr="00D77099">
        <w:rPr>
          <w:rFonts w:ascii="Arial" w:hAnsi="Arial" w:cs="Arial"/>
          <w:b/>
        </w:rPr>
      </w:r>
      <w:r w:rsidR="00B01EA6" w:rsidRPr="00D77099">
        <w:rPr>
          <w:rFonts w:ascii="Arial" w:hAnsi="Arial" w:cs="Arial"/>
          <w:b/>
        </w:rPr>
        <w:fldChar w:fldCharType="separate"/>
      </w:r>
      <w:r w:rsidR="00F67C8B" w:rsidRPr="00D77099">
        <w:rPr>
          <w:rFonts w:ascii="Arial" w:hAnsi="Arial" w:cs="Arial"/>
          <w:b/>
        </w:rPr>
        <w:t>13.2</w:t>
      </w:r>
      <w:r w:rsidR="00B01EA6" w:rsidRPr="00D77099">
        <w:rPr>
          <w:rFonts w:ascii="Arial" w:hAnsi="Arial" w:cs="Arial"/>
          <w:b/>
        </w:rPr>
        <w:fldChar w:fldCharType="end"/>
      </w:r>
      <w:r w:rsidRPr="00D77099">
        <w:rPr>
          <w:rFonts w:ascii="Arial" w:hAnsi="Arial" w:cs="Arial"/>
          <w:b/>
        </w:rPr>
        <w:t xml:space="preserve"> </w:t>
      </w:r>
      <w:r w:rsidRPr="00D77099">
        <w:rPr>
          <w:rFonts w:ascii="Arial" w:hAnsi="Arial" w:cs="Arial"/>
        </w:rPr>
        <w:t>above , the Service Provider shall be entitled to charge SARS for the replacement value or actual costs value of the equipment that has been lost or maliciously damaged where the following maximums are exceeded:</w:t>
      </w:r>
      <w:bookmarkEnd w:id="72"/>
    </w:p>
    <w:p w:rsidR="00E8366F" w:rsidRPr="00D77099" w:rsidRDefault="00351EB2" w:rsidP="00D77099">
      <w:pPr>
        <w:tabs>
          <w:tab w:val="left" w:pos="851"/>
        </w:tabs>
        <w:spacing w:before="120" w:after="120" w:line="360" w:lineRule="auto"/>
        <w:ind w:left="851"/>
        <w:jc w:val="both"/>
        <w:rPr>
          <w:rFonts w:ascii="Arial" w:hAnsi="Arial" w:cs="Arial"/>
        </w:rPr>
      </w:pPr>
      <w:r w:rsidRPr="00D77099">
        <w:rPr>
          <w:rFonts w:ascii="Arial" w:hAnsi="Arial" w:cs="Arial"/>
        </w:rPr>
        <w:t xml:space="preserve">Count is from </w:t>
      </w:r>
      <w:r w:rsidR="009B5461" w:rsidRPr="00D77099">
        <w:rPr>
          <w:rFonts w:ascii="Arial" w:hAnsi="Arial" w:cs="Arial"/>
        </w:rPr>
        <w:t xml:space="preserve">lost or damaged </w:t>
      </w:r>
      <w:r w:rsidRPr="00D77099">
        <w:rPr>
          <w:rFonts w:ascii="Arial" w:hAnsi="Arial" w:cs="Arial"/>
        </w:rPr>
        <w:t>item one (1) nationally</w:t>
      </w:r>
    </w:p>
    <w:p w:rsidR="008A3E38" w:rsidRPr="00D77099" w:rsidRDefault="0062348A" w:rsidP="00D77099">
      <w:pPr>
        <w:numPr>
          <w:ilvl w:val="2"/>
          <w:numId w:val="3"/>
        </w:numPr>
        <w:tabs>
          <w:tab w:val="left" w:pos="851"/>
        </w:tabs>
        <w:spacing w:before="120" w:after="120" w:line="360" w:lineRule="auto"/>
        <w:ind w:left="1701" w:hanging="850"/>
        <w:jc w:val="both"/>
        <w:rPr>
          <w:rFonts w:ascii="Arial" w:hAnsi="Arial" w:cs="Arial"/>
        </w:rPr>
      </w:pPr>
      <w:r w:rsidRPr="00D77099">
        <w:rPr>
          <w:rFonts w:ascii="Arial" w:hAnsi="Arial" w:cs="Arial"/>
        </w:rPr>
        <w:t xml:space="preserve"> </w:t>
      </w:r>
      <w:r w:rsidR="00E8366F" w:rsidRPr="00D77099">
        <w:rPr>
          <w:rFonts w:ascii="Arial" w:hAnsi="Arial" w:cs="Arial"/>
        </w:rPr>
        <w:t>100 Bottles ( damaged or lost);</w:t>
      </w:r>
    </w:p>
    <w:p w:rsidR="00E8366F" w:rsidRPr="00D77099" w:rsidRDefault="00E8366F" w:rsidP="00D77099">
      <w:pPr>
        <w:tabs>
          <w:tab w:val="left" w:pos="851"/>
        </w:tabs>
        <w:spacing w:before="120" w:after="120" w:line="360" w:lineRule="auto"/>
        <w:jc w:val="both"/>
        <w:rPr>
          <w:rFonts w:ascii="Arial" w:hAnsi="Arial" w:cs="Arial"/>
        </w:rPr>
      </w:pPr>
    </w:p>
    <w:p w:rsidR="007C1CAC" w:rsidRPr="00D77099" w:rsidRDefault="00B01EA6" w:rsidP="00D77099">
      <w:pPr>
        <w:numPr>
          <w:ilvl w:val="2"/>
          <w:numId w:val="3"/>
        </w:numPr>
        <w:tabs>
          <w:tab w:val="left" w:pos="851"/>
        </w:tabs>
        <w:spacing w:before="120" w:after="120" w:line="360" w:lineRule="auto"/>
        <w:ind w:left="1701" w:hanging="850"/>
        <w:jc w:val="both"/>
        <w:rPr>
          <w:rFonts w:ascii="Arial" w:hAnsi="Arial" w:cs="Arial"/>
        </w:rPr>
      </w:pPr>
      <w:r w:rsidRPr="00D77099">
        <w:rPr>
          <w:rFonts w:ascii="Arial" w:hAnsi="Arial" w:cs="Arial"/>
        </w:rPr>
        <w:t>10 water d</w:t>
      </w:r>
      <w:r w:rsidR="00E8366F" w:rsidRPr="00D77099">
        <w:rPr>
          <w:rFonts w:ascii="Arial" w:hAnsi="Arial" w:cs="Arial"/>
        </w:rPr>
        <w:t>ispenser units (damaged or lost</w:t>
      </w:r>
      <w:r w:rsidRPr="00D77099">
        <w:rPr>
          <w:rFonts w:ascii="Arial" w:hAnsi="Arial" w:cs="Arial"/>
        </w:rPr>
        <w:t>)</w:t>
      </w:r>
    </w:p>
    <w:p w:rsidR="00D1180C" w:rsidRPr="00D77099" w:rsidRDefault="00D1180C" w:rsidP="00D77099">
      <w:pPr>
        <w:pStyle w:val="ListParagraph"/>
        <w:spacing w:before="120" w:after="120" w:line="360" w:lineRule="auto"/>
        <w:ind w:left="2127"/>
        <w:jc w:val="both"/>
        <w:rPr>
          <w:rFonts w:ascii="Arial" w:hAnsi="Arial" w:cs="Arial"/>
        </w:rPr>
      </w:pPr>
    </w:p>
    <w:p w:rsidR="00D1180C" w:rsidRPr="00D77099" w:rsidRDefault="00D1180C" w:rsidP="00D77099">
      <w:pPr>
        <w:numPr>
          <w:ilvl w:val="0"/>
          <w:numId w:val="3"/>
        </w:numPr>
        <w:spacing w:before="120" w:after="120" w:line="360" w:lineRule="auto"/>
        <w:ind w:left="851" w:hanging="851"/>
        <w:jc w:val="both"/>
        <w:rPr>
          <w:rFonts w:ascii="Arial" w:hAnsi="Arial" w:cs="Arial"/>
          <w:b/>
        </w:rPr>
      </w:pPr>
      <w:r w:rsidRPr="00D77099">
        <w:rPr>
          <w:rFonts w:ascii="Arial" w:hAnsi="Arial" w:cs="Arial"/>
          <w:b/>
        </w:rPr>
        <w:t>SARS OBLIGATIONS</w:t>
      </w:r>
      <w:r w:rsidR="00B01EA6" w:rsidRPr="00D77099">
        <w:rPr>
          <w:rFonts w:ascii="Arial" w:hAnsi="Arial" w:cs="Arial"/>
          <w:b/>
        </w:rPr>
        <w:fldChar w:fldCharType="begin"/>
      </w:r>
      <w:r w:rsidRPr="00D77099">
        <w:rPr>
          <w:rFonts w:ascii="Arial" w:hAnsi="Arial" w:cs="Arial"/>
        </w:rPr>
        <w:instrText>tc "</w:instrText>
      </w:r>
      <w:bookmarkStart w:id="73" w:name="_Toc306008401"/>
      <w:bookmarkStart w:id="74" w:name="_Toc345593341"/>
      <w:r w:rsidR="000F2762" w:rsidRPr="00D77099">
        <w:rPr>
          <w:rFonts w:ascii="Arial" w:hAnsi="Arial" w:cs="Arial"/>
          <w:b/>
        </w:rPr>
        <w:instrText>1</w:instrText>
      </w:r>
      <w:r w:rsidR="00E81C2E" w:rsidRPr="00D77099">
        <w:rPr>
          <w:rFonts w:ascii="Arial" w:hAnsi="Arial" w:cs="Arial"/>
          <w:b/>
        </w:rPr>
        <w:instrText>4</w:instrText>
      </w:r>
      <w:r w:rsidRPr="00D77099">
        <w:rPr>
          <w:rFonts w:ascii="Arial" w:hAnsi="Arial" w:cs="Arial"/>
          <w:b/>
        </w:rPr>
        <w:instrText>.</w:instrText>
      </w:r>
      <w:r w:rsidRPr="00D77099">
        <w:rPr>
          <w:rFonts w:ascii="Arial" w:hAnsi="Arial" w:cs="Arial"/>
        </w:rPr>
        <w:instrText xml:space="preserve">   </w:instrText>
      </w:r>
      <w:r w:rsidRPr="00D77099">
        <w:rPr>
          <w:rFonts w:ascii="Arial" w:hAnsi="Arial" w:cs="Arial"/>
          <w:b/>
        </w:rPr>
        <w:instrText>SARS OBLIGATIONS</w:instrText>
      </w:r>
      <w:bookmarkEnd w:id="73"/>
      <w:bookmarkEnd w:id="74"/>
      <w:r w:rsidRPr="00D77099">
        <w:rPr>
          <w:rFonts w:ascii="Arial" w:hAnsi="Arial" w:cs="Arial"/>
        </w:rPr>
        <w:instrText>" \f C \l 1</w:instrText>
      </w:r>
      <w:r w:rsidR="00B01EA6" w:rsidRPr="00D77099">
        <w:rPr>
          <w:rFonts w:ascii="Arial" w:hAnsi="Arial" w:cs="Arial"/>
          <w:b/>
        </w:rPr>
        <w:fldChar w:fldCharType="end"/>
      </w:r>
    </w:p>
    <w:p w:rsidR="00D1180C" w:rsidRPr="00D77099" w:rsidRDefault="00D1180C" w:rsidP="00D77099">
      <w:pPr>
        <w:pStyle w:val="ListParagraph"/>
        <w:spacing w:before="120" w:after="120" w:line="360" w:lineRule="auto"/>
        <w:ind w:left="1276"/>
        <w:jc w:val="both"/>
        <w:rPr>
          <w:rFonts w:ascii="Arial" w:hAnsi="Arial" w:cs="Arial"/>
          <w:b/>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SARS undertakes to:-</w:t>
      </w:r>
    </w:p>
    <w:p w:rsidR="00D1180C" w:rsidRPr="00D77099" w:rsidRDefault="00D1180C" w:rsidP="00D77099">
      <w:pPr>
        <w:pStyle w:val="ListParagraph"/>
        <w:spacing w:before="120" w:after="120" w:line="360" w:lineRule="auto"/>
        <w:ind w:left="1276"/>
        <w:jc w:val="both"/>
        <w:rPr>
          <w:rFonts w:ascii="Arial" w:hAnsi="Arial" w:cs="Arial"/>
        </w:rPr>
      </w:pPr>
    </w:p>
    <w:p w:rsidR="00E8366F" w:rsidRPr="00D77099" w:rsidRDefault="00E8366F" w:rsidP="00D77099">
      <w:pPr>
        <w:pStyle w:val="ListParagraph"/>
        <w:numPr>
          <w:ilvl w:val="2"/>
          <w:numId w:val="3"/>
        </w:numPr>
        <w:tabs>
          <w:tab w:val="left" w:pos="1701"/>
        </w:tabs>
        <w:spacing w:before="120" w:after="120" w:line="360" w:lineRule="auto"/>
        <w:ind w:left="1701" w:hanging="850"/>
        <w:jc w:val="both"/>
        <w:rPr>
          <w:rFonts w:ascii="Arial" w:hAnsi="Arial" w:cs="Arial"/>
        </w:rPr>
      </w:pPr>
      <w:r w:rsidRPr="00D77099">
        <w:rPr>
          <w:rFonts w:ascii="Arial" w:hAnsi="Arial" w:cs="Arial"/>
        </w:rPr>
        <w:t xml:space="preserve">Report all service failures and/or problems  through the Service Provider’s customer care number , to wit, </w:t>
      </w:r>
      <w:r w:rsidR="00C06D89" w:rsidRPr="00D77099">
        <w:rPr>
          <w:rFonts w:ascii="Arial" w:hAnsi="Arial" w:cs="Arial"/>
          <w:b/>
        </w:rPr>
        <w:t>……………</w:t>
      </w:r>
      <w:r w:rsidR="005910A4" w:rsidRPr="00D77099">
        <w:rPr>
          <w:rFonts w:ascii="Arial" w:hAnsi="Arial" w:cs="Arial"/>
        </w:rPr>
        <w:t xml:space="preserve">  and lodgement of the complainant via email to the following address </w:t>
      </w:r>
      <w:r w:rsidR="00C06D89" w:rsidRPr="00D77099">
        <w:rPr>
          <w:rFonts w:ascii="Arial" w:hAnsi="Arial" w:cs="Arial"/>
        </w:rPr>
        <w:t>………………..</w:t>
      </w:r>
    </w:p>
    <w:p w:rsidR="00E8366F" w:rsidRPr="00D77099" w:rsidRDefault="00E8366F" w:rsidP="00D77099">
      <w:pPr>
        <w:pStyle w:val="ListParagraph"/>
        <w:tabs>
          <w:tab w:val="left" w:pos="1701"/>
        </w:tabs>
        <w:spacing w:before="120" w:after="120" w:line="360" w:lineRule="auto"/>
        <w:ind w:left="851"/>
        <w:jc w:val="both"/>
        <w:rPr>
          <w:rFonts w:ascii="Arial" w:hAnsi="Arial" w:cs="Arial"/>
        </w:rPr>
      </w:pPr>
    </w:p>
    <w:p w:rsidR="00D1180C" w:rsidRPr="00D77099" w:rsidRDefault="00D1180C" w:rsidP="00D77099">
      <w:pPr>
        <w:pStyle w:val="ListParagraph"/>
        <w:numPr>
          <w:ilvl w:val="2"/>
          <w:numId w:val="3"/>
        </w:numPr>
        <w:tabs>
          <w:tab w:val="left" w:pos="1701"/>
        </w:tabs>
        <w:spacing w:before="120" w:after="120" w:line="360" w:lineRule="auto"/>
        <w:ind w:left="1701" w:hanging="850"/>
        <w:jc w:val="both"/>
        <w:rPr>
          <w:rFonts w:ascii="Arial" w:hAnsi="Arial" w:cs="Arial"/>
        </w:rPr>
      </w:pPr>
      <w:r w:rsidRPr="00D77099">
        <w:rPr>
          <w:rFonts w:ascii="Arial" w:hAnsi="Arial" w:cs="Arial"/>
        </w:rPr>
        <w:t xml:space="preserve">Nominate a representative who shall liaise with </w:t>
      </w:r>
      <w:r w:rsidR="005D085F" w:rsidRPr="00D77099">
        <w:rPr>
          <w:rFonts w:ascii="Arial" w:hAnsi="Arial" w:cs="Arial"/>
        </w:rPr>
        <w:t xml:space="preserve">the Service Provider’s </w:t>
      </w:r>
      <w:r w:rsidRPr="00D77099">
        <w:rPr>
          <w:rFonts w:ascii="Arial" w:hAnsi="Arial" w:cs="Arial"/>
        </w:rPr>
        <w:t xml:space="preserve">account executive in respect of the day to day management of the Services. </w:t>
      </w:r>
    </w:p>
    <w:p w:rsidR="00D1180C" w:rsidRPr="00D77099" w:rsidRDefault="00D1180C" w:rsidP="00D77099">
      <w:pPr>
        <w:pStyle w:val="ListParagraph"/>
        <w:spacing w:before="120" w:after="120" w:line="360" w:lineRule="auto"/>
        <w:ind w:left="2127" w:hanging="851"/>
        <w:jc w:val="both"/>
        <w:rPr>
          <w:rFonts w:ascii="Arial" w:hAnsi="Arial" w:cs="Arial"/>
        </w:rPr>
      </w:pPr>
    </w:p>
    <w:p w:rsidR="00D1180C" w:rsidRPr="00D77099" w:rsidRDefault="00D1180C" w:rsidP="00D77099">
      <w:pPr>
        <w:pStyle w:val="ListParagraph"/>
        <w:numPr>
          <w:ilvl w:val="2"/>
          <w:numId w:val="3"/>
        </w:numPr>
        <w:tabs>
          <w:tab w:val="left" w:pos="1701"/>
        </w:tabs>
        <w:spacing w:before="120" w:after="120" w:line="360" w:lineRule="auto"/>
        <w:ind w:left="1701" w:hanging="850"/>
        <w:jc w:val="both"/>
        <w:rPr>
          <w:rFonts w:ascii="Arial" w:hAnsi="Arial" w:cs="Arial"/>
        </w:rPr>
      </w:pPr>
      <w:r w:rsidRPr="00D77099">
        <w:rPr>
          <w:rFonts w:ascii="Arial" w:hAnsi="Arial" w:cs="Arial"/>
        </w:rPr>
        <w:t xml:space="preserve">If required by </w:t>
      </w:r>
      <w:r w:rsidR="005D085F" w:rsidRPr="00D77099">
        <w:rPr>
          <w:rFonts w:ascii="Arial" w:hAnsi="Arial" w:cs="Arial"/>
        </w:rPr>
        <w:t>the Service Provider</w:t>
      </w:r>
      <w:r w:rsidRPr="00D77099">
        <w:rPr>
          <w:rFonts w:ascii="Arial" w:hAnsi="Arial" w:cs="Arial"/>
        </w:rPr>
        <w:t xml:space="preserve">, furnish </w:t>
      </w:r>
      <w:r w:rsidR="005D085F" w:rsidRPr="00D77099">
        <w:rPr>
          <w:rFonts w:ascii="Arial" w:hAnsi="Arial" w:cs="Arial"/>
        </w:rPr>
        <w:t>the</w:t>
      </w:r>
      <w:r w:rsidRPr="00D77099">
        <w:rPr>
          <w:rFonts w:ascii="Arial" w:hAnsi="Arial" w:cs="Arial"/>
        </w:rPr>
        <w:t xml:space="preserve"> </w:t>
      </w:r>
      <w:r w:rsidR="005D085F" w:rsidRPr="00D77099">
        <w:rPr>
          <w:rFonts w:ascii="Arial" w:hAnsi="Arial" w:cs="Arial"/>
        </w:rPr>
        <w:t xml:space="preserve">Service Provider </w:t>
      </w:r>
      <w:r w:rsidRPr="00D77099">
        <w:rPr>
          <w:rFonts w:ascii="Arial" w:hAnsi="Arial" w:cs="Arial"/>
        </w:rPr>
        <w:t xml:space="preserve">with any relevant information, which is necessary for </w:t>
      </w:r>
      <w:r w:rsidR="005D085F" w:rsidRPr="00D77099">
        <w:rPr>
          <w:rFonts w:ascii="Arial" w:hAnsi="Arial" w:cs="Arial"/>
        </w:rPr>
        <w:t xml:space="preserve">the Service Provider </w:t>
      </w:r>
      <w:r w:rsidRPr="00D77099">
        <w:rPr>
          <w:rFonts w:ascii="Arial" w:hAnsi="Arial" w:cs="Arial"/>
        </w:rPr>
        <w:t>to perform the Services in compliance with the terms and conditions of this Agreement.</w:t>
      </w:r>
    </w:p>
    <w:p w:rsidR="00D1180C" w:rsidRPr="00D77099" w:rsidRDefault="00D1180C" w:rsidP="00D77099">
      <w:pPr>
        <w:tabs>
          <w:tab w:val="left" w:pos="1276"/>
        </w:tabs>
        <w:spacing w:before="120" w:after="120" w:line="360" w:lineRule="auto"/>
        <w:jc w:val="both"/>
        <w:rPr>
          <w:rFonts w:ascii="Arial" w:hAnsi="Arial" w:cs="Arial"/>
          <w:b/>
        </w:rPr>
      </w:pPr>
    </w:p>
    <w:p w:rsidR="00D1180C" w:rsidRPr="00D77099" w:rsidRDefault="00D1180C" w:rsidP="00D77099">
      <w:pPr>
        <w:numPr>
          <w:ilvl w:val="0"/>
          <w:numId w:val="3"/>
        </w:numPr>
        <w:spacing w:before="120" w:after="120" w:line="360" w:lineRule="auto"/>
        <w:ind w:left="851" w:hanging="851"/>
        <w:jc w:val="both"/>
        <w:rPr>
          <w:rFonts w:ascii="Arial" w:hAnsi="Arial" w:cs="Arial"/>
          <w:b/>
        </w:rPr>
      </w:pPr>
      <w:r w:rsidRPr="00D77099">
        <w:rPr>
          <w:rFonts w:ascii="Arial" w:hAnsi="Arial" w:cs="Arial"/>
          <w:b/>
        </w:rPr>
        <w:t>SECURITY VETTING OF THE SERVICE PROVIDER RESOURCES</w:t>
      </w:r>
      <w:r w:rsidR="00B01EA6" w:rsidRPr="00D77099">
        <w:rPr>
          <w:rFonts w:ascii="Arial" w:hAnsi="Arial" w:cs="Arial"/>
          <w:b/>
        </w:rPr>
        <w:fldChar w:fldCharType="begin"/>
      </w:r>
      <w:r w:rsidRPr="00D77099">
        <w:rPr>
          <w:rFonts w:ascii="Arial" w:hAnsi="Arial" w:cs="Arial"/>
          <w:b/>
        </w:rPr>
        <w:instrText xml:space="preserve"> TC "</w:instrText>
      </w:r>
      <w:bookmarkStart w:id="75" w:name="_Toc288827655"/>
      <w:bookmarkStart w:id="76" w:name="_Toc290639752"/>
      <w:bookmarkStart w:id="77" w:name="_Toc306008402"/>
      <w:bookmarkStart w:id="78" w:name="_Toc345593342"/>
      <w:r w:rsidR="000F2762" w:rsidRPr="00D77099">
        <w:rPr>
          <w:rFonts w:ascii="Arial" w:hAnsi="Arial" w:cs="Arial"/>
          <w:b/>
        </w:rPr>
        <w:instrText>1</w:instrText>
      </w:r>
      <w:r w:rsidR="00E81C2E" w:rsidRPr="00D77099">
        <w:rPr>
          <w:rFonts w:ascii="Arial" w:hAnsi="Arial" w:cs="Arial"/>
          <w:b/>
        </w:rPr>
        <w:instrText>5</w:instrText>
      </w:r>
      <w:r w:rsidRPr="00D77099">
        <w:rPr>
          <w:rFonts w:ascii="Arial" w:hAnsi="Arial" w:cs="Arial"/>
          <w:b/>
        </w:rPr>
        <w:instrText xml:space="preserve">.   SECURITY VETTING OF </w:instrText>
      </w:r>
      <w:r w:rsidR="00A3591F" w:rsidRPr="00D77099">
        <w:rPr>
          <w:rFonts w:ascii="Arial" w:hAnsi="Arial" w:cs="Arial"/>
          <w:b/>
        </w:rPr>
        <w:instrText xml:space="preserve">THE SERVICE PROCIDER’S </w:instrText>
      </w:r>
      <w:r w:rsidRPr="00D77099">
        <w:rPr>
          <w:rFonts w:ascii="Arial" w:hAnsi="Arial" w:cs="Arial"/>
          <w:b/>
        </w:rPr>
        <w:instrText xml:space="preserve"> RESOURCES</w:instrText>
      </w:r>
      <w:bookmarkEnd w:id="75"/>
      <w:bookmarkEnd w:id="76"/>
      <w:bookmarkEnd w:id="77"/>
      <w:bookmarkEnd w:id="78"/>
      <w:r w:rsidRPr="00D77099">
        <w:rPr>
          <w:rFonts w:ascii="Arial" w:hAnsi="Arial" w:cs="Arial"/>
          <w:b/>
        </w:rPr>
        <w:instrText xml:space="preserve">" \f C \l "1" </w:instrText>
      </w:r>
      <w:r w:rsidR="00B01EA6" w:rsidRPr="00D77099">
        <w:rPr>
          <w:rFonts w:ascii="Arial" w:hAnsi="Arial" w:cs="Arial"/>
          <w:b/>
        </w:rPr>
        <w:fldChar w:fldCharType="end"/>
      </w:r>
    </w:p>
    <w:p w:rsidR="00D1180C" w:rsidRPr="00D77099" w:rsidRDefault="00D1180C" w:rsidP="00D77099">
      <w:pPr>
        <w:pStyle w:val="ListParagraph"/>
        <w:tabs>
          <w:tab w:val="left" w:pos="1276"/>
        </w:tabs>
        <w:spacing w:before="120" w:after="120" w:line="360" w:lineRule="auto"/>
        <w:ind w:left="1276"/>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SARS reserves the right at its sole and absolute discretion to do a security check (vetting) on </w:t>
      </w:r>
      <w:r w:rsidR="005D085F" w:rsidRPr="00D77099">
        <w:rPr>
          <w:rFonts w:ascii="Arial" w:hAnsi="Arial" w:cs="Arial"/>
        </w:rPr>
        <w:t xml:space="preserve">the Service Provider </w:t>
      </w:r>
      <w:r w:rsidRPr="00D77099">
        <w:rPr>
          <w:rFonts w:ascii="Arial" w:hAnsi="Arial" w:cs="Arial"/>
        </w:rPr>
        <w:t>personnel involved with the performance of the Services.</w:t>
      </w:r>
    </w:p>
    <w:p w:rsidR="00D1180C" w:rsidRPr="00D77099" w:rsidRDefault="00D1180C" w:rsidP="00D77099">
      <w:pPr>
        <w:pStyle w:val="ListParagraph"/>
        <w:tabs>
          <w:tab w:val="left" w:pos="1276"/>
        </w:tabs>
        <w:spacing w:before="120" w:after="120" w:line="360" w:lineRule="auto"/>
        <w:ind w:left="1276" w:hanging="851"/>
        <w:jc w:val="both"/>
        <w:rPr>
          <w:rFonts w:ascii="Arial" w:hAnsi="Arial" w:cs="Arial"/>
        </w:rPr>
      </w:pPr>
      <w:r w:rsidRPr="00D77099">
        <w:rPr>
          <w:rFonts w:ascii="Arial" w:hAnsi="Arial" w:cs="Arial"/>
        </w:rPr>
        <w:t xml:space="preserve"> </w:t>
      </w:r>
    </w:p>
    <w:p w:rsidR="005C3C94"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Where SARS finds a </w:t>
      </w:r>
      <w:r w:rsidR="005D085F" w:rsidRPr="00D77099">
        <w:rPr>
          <w:rFonts w:ascii="Arial" w:hAnsi="Arial" w:cs="Arial"/>
        </w:rPr>
        <w:t xml:space="preserve">Service Provider’s </w:t>
      </w:r>
      <w:r w:rsidRPr="00D77099">
        <w:rPr>
          <w:rFonts w:ascii="Arial" w:hAnsi="Arial" w:cs="Arial"/>
        </w:rPr>
        <w:t xml:space="preserve">employee or agent to be a security risk, SARS will inform </w:t>
      </w:r>
      <w:r w:rsidR="005D085F" w:rsidRPr="00D77099">
        <w:rPr>
          <w:rFonts w:ascii="Arial" w:hAnsi="Arial" w:cs="Arial"/>
        </w:rPr>
        <w:t xml:space="preserve">the Service Provider </w:t>
      </w:r>
      <w:r w:rsidRPr="00D77099">
        <w:rPr>
          <w:rFonts w:ascii="Arial" w:hAnsi="Arial" w:cs="Arial"/>
        </w:rPr>
        <w:t xml:space="preserve">accordingly and </w:t>
      </w:r>
      <w:r w:rsidR="005D085F" w:rsidRPr="00D77099">
        <w:rPr>
          <w:rFonts w:ascii="Arial" w:hAnsi="Arial" w:cs="Arial"/>
        </w:rPr>
        <w:t xml:space="preserve">the Service </w:t>
      </w:r>
      <w:r w:rsidR="006C4062" w:rsidRPr="00D77099">
        <w:rPr>
          <w:rFonts w:ascii="Arial" w:hAnsi="Arial" w:cs="Arial"/>
        </w:rPr>
        <w:t>Provider shall</w:t>
      </w:r>
      <w:r w:rsidRPr="00D77099">
        <w:rPr>
          <w:rFonts w:ascii="Arial" w:hAnsi="Arial" w:cs="Arial"/>
        </w:rPr>
        <w:t xml:space="preserve"> replace such employee or agent with another employee or agent</w:t>
      </w:r>
      <w:r w:rsidRPr="00D77099" w:rsidDel="00A67007">
        <w:rPr>
          <w:rFonts w:ascii="Arial" w:hAnsi="Arial" w:cs="Arial"/>
        </w:rPr>
        <w:t xml:space="preserve"> </w:t>
      </w:r>
      <w:r w:rsidRPr="00D77099">
        <w:rPr>
          <w:rFonts w:ascii="Arial" w:hAnsi="Arial" w:cs="Arial"/>
        </w:rPr>
        <w:t>with equal qualification(s) and experience.</w:t>
      </w:r>
      <w:r w:rsidR="00C06D89" w:rsidRPr="00D77099">
        <w:rPr>
          <w:rFonts w:ascii="Arial" w:hAnsi="Arial" w:cs="Arial"/>
        </w:rPr>
        <w:t xml:space="preserve"> </w:t>
      </w:r>
    </w:p>
    <w:p w:rsidR="00D1180C" w:rsidRPr="00D77099" w:rsidRDefault="00D1180C" w:rsidP="00D77099">
      <w:pPr>
        <w:numPr>
          <w:ilvl w:val="0"/>
          <w:numId w:val="3"/>
        </w:numPr>
        <w:spacing w:before="120" w:after="120" w:line="360" w:lineRule="auto"/>
        <w:ind w:left="851" w:hanging="851"/>
        <w:jc w:val="both"/>
        <w:rPr>
          <w:rFonts w:ascii="Arial" w:hAnsi="Arial" w:cs="Arial"/>
          <w:b/>
        </w:rPr>
      </w:pPr>
      <w:r w:rsidRPr="00D77099">
        <w:rPr>
          <w:rFonts w:ascii="Arial" w:hAnsi="Arial" w:cs="Arial"/>
          <w:b/>
        </w:rPr>
        <w:t>LIABILITY OF THE PARTIES</w:t>
      </w:r>
    </w:p>
    <w:p w:rsidR="00D1180C" w:rsidRPr="00D77099" w:rsidRDefault="00B01EA6" w:rsidP="00D77099">
      <w:pPr>
        <w:pStyle w:val="ListParagraph"/>
        <w:tabs>
          <w:tab w:val="left" w:pos="1276"/>
        </w:tabs>
        <w:spacing w:before="120" w:after="120" w:line="360" w:lineRule="auto"/>
        <w:ind w:left="1276"/>
        <w:jc w:val="both"/>
        <w:rPr>
          <w:rFonts w:ascii="Arial" w:hAnsi="Arial" w:cs="Arial"/>
          <w:b/>
        </w:rPr>
      </w:pPr>
      <w:r w:rsidRPr="00D77099">
        <w:rPr>
          <w:rFonts w:ascii="Arial" w:hAnsi="Arial" w:cs="Arial"/>
          <w:b/>
        </w:rPr>
        <w:fldChar w:fldCharType="begin"/>
      </w:r>
      <w:r w:rsidR="00D1180C" w:rsidRPr="00D77099">
        <w:rPr>
          <w:rFonts w:ascii="Arial" w:hAnsi="Arial" w:cs="Arial"/>
        </w:rPr>
        <w:instrText xml:space="preserve"> TC "</w:instrText>
      </w:r>
      <w:bookmarkStart w:id="79" w:name="_Toc288827656"/>
      <w:bookmarkStart w:id="80" w:name="_Toc290639753"/>
      <w:bookmarkStart w:id="81" w:name="_Toc306008403"/>
      <w:bookmarkStart w:id="82" w:name="_Toc345593343"/>
      <w:r w:rsidR="000F2762" w:rsidRPr="00D77099">
        <w:rPr>
          <w:rFonts w:ascii="Arial" w:hAnsi="Arial" w:cs="Arial"/>
          <w:b/>
        </w:rPr>
        <w:instrText>1</w:instrText>
      </w:r>
      <w:r w:rsidR="00E81C2E" w:rsidRPr="00D77099">
        <w:rPr>
          <w:rFonts w:ascii="Arial" w:hAnsi="Arial" w:cs="Arial"/>
          <w:b/>
        </w:rPr>
        <w:instrText>6</w:instrText>
      </w:r>
      <w:r w:rsidR="00D1180C" w:rsidRPr="00D77099">
        <w:rPr>
          <w:rFonts w:ascii="Arial" w:hAnsi="Arial" w:cs="Arial"/>
          <w:b/>
        </w:rPr>
        <w:instrText>.   LIABILTY OF THE PARTIES</w:instrText>
      </w:r>
      <w:bookmarkEnd w:id="79"/>
      <w:bookmarkEnd w:id="80"/>
      <w:bookmarkEnd w:id="81"/>
      <w:bookmarkEnd w:id="82"/>
      <w:r w:rsidR="00D1180C" w:rsidRPr="00D77099">
        <w:rPr>
          <w:rFonts w:ascii="Arial" w:hAnsi="Arial" w:cs="Arial"/>
        </w:rPr>
        <w:instrText xml:space="preserve">" \f C \l "1" </w:instrText>
      </w:r>
      <w:r w:rsidRPr="00D77099">
        <w:rPr>
          <w:rFonts w:ascii="Arial" w:hAnsi="Arial" w:cs="Arial"/>
          <w:b/>
        </w:rPr>
        <w:fldChar w:fldCharType="end"/>
      </w: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A Party shall be liable to the other Party for any actual damages incurred by such Party as a result of the other Party’s failure to perform its obligations in the manner required by this Agreement.  </w:t>
      </w:r>
    </w:p>
    <w:p w:rsidR="00D1180C" w:rsidRPr="00D77099" w:rsidRDefault="00D1180C" w:rsidP="00D77099">
      <w:pPr>
        <w:pStyle w:val="ListParagraph"/>
        <w:tabs>
          <w:tab w:val="left" w:pos="1276"/>
        </w:tabs>
        <w:spacing w:before="120" w:after="120" w:line="360" w:lineRule="auto"/>
        <w:ind w:left="1890"/>
        <w:jc w:val="both"/>
        <w:rPr>
          <w:rFonts w:ascii="Arial" w:hAnsi="Arial" w:cs="Arial"/>
        </w:rPr>
      </w:pPr>
    </w:p>
    <w:p w:rsidR="006D784B"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Liability for indirect-, consequential and special damages shall be excluded, save where damages are incurred by </w:t>
      </w:r>
      <w:r w:rsidR="009B5461" w:rsidRPr="00D77099">
        <w:rPr>
          <w:rFonts w:ascii="Arial" w:hAnsi="Arial" w:cs="Arial"/>
        </w:rPr>
        <w:t>a Party</w:t>
      </w:r>
      <w:r w:rsidR="00F56642" w:rsidRPr="00D77099">
        <w:rPr>
          <w:rFonts w:ascii="Arial" w:hAnsi="Arial" w:cs="Arial"/>
        </w:rPr>
        <w:t xml:space="preserve"> </w:t>
      </w:r>
      <w:r w:rsidRPr="00D77099">
        <w:rPr>
          <w:rFonts w:ascii="Arial" w:hAnsi="Arial" w:cs="Arial"/>
        </w:rPr>
        <w:t xml:space="preserve">as a result of fraud committed by an employee/s of </w:t>
      </w:r>
      <w:r w:rsidR="00840DCF" w:rsidRPr="00D77099">
        <w:rPr>
          <w:rFonts w:ascii="Arial" w:hAnsi="Arial" w:cs="Arial"/>
        </w:rPr>
        <w:t xml:space="preserve">the </w:t>
      </w:r>
      <w:r w:rsidRPr="00D77099">
        <w:rPr>
          <w:rFonts w:ascii="Arial" w:hAnsi="Arial" w:cs="Arial"/>
        </w:rPr>
        <w:t xml:space="preserve">, alternatively due to breach of </w:t>
      </w:r>
      <w:r w:rsidRPr="00D77099">
        <w:rPr>
          <w:rFonts w:ascii="Arial" w:hAnsi="Arial" w:cs="Arial"/>
          <w:b/>
        </w:rPr>
        <w:t xml:space="preserve">Clause </w:t>
      </w:r>
      <w:r w:rsidR="00B01EA6" w:rsidRPr="00D77099">
        <w:rPr>
          <w:rFonts w:ascii="Arial" w:hAnsi="Arial" w:cs="Arial"/>
          <w:b/>
        </w:rPr>
        <w:fldChar w:fldCharType="begin"/>
      </w:r>
      <w:r w:rsidR="001E57D3" w:rsidRPr="00D77099">
        <w:rPr>
          <w:rFonts w:ascii="Arial" w:hAnsi="Arial" w:cs="Arial"/>
          <w:b/>
        </w:rPr>
        <w:instrText xml:space="preserve"> REF _Ref343674029 \r \h </w:instrText>
      </w:r>
      <w:r w:rsidR="00D77099" w:rsidRPr="00D77099">
        <w:rPr>
          <w:rFonts w:ascii="Arial" w:hAnsi="Arial" w:cs="Arial"/>
          <w:b/>
        </w:rPr>
        <w:instrText xml:space="preserve"> \* MERGEFORMAT </w:instrText>
      </w:r>
      <w:r w:rsidR="00B01EA6" w:rsidRPr="00D77099">
        <w:rPr>
          <w:rFonts w:ascii="Arial" w:hAnsi="Arial" w:cs="Arial"/>
          <w:b/>
        </w:rPr>
      </w:r>
      <w:r w:rsidR="00B01EA6" w:rsidRPr="00D77099">
        <w:rPr>
          <w:rFonts w:ascii="Arial" w:hAnsi="Arial" w:cs="Arial"/>
          <w:b/>
        </w:rPr>
        <w:fldChar w:fldCharType="separate"/>
      </w:r>
      <w:r w:rsidR="00F67C8B" w:rsidRPr="00D77099">
        <w:rPr>
          <w:rFonts w:ascii="Arial" w:hAnsi="Arial" w:cs="Arial"/>
          <w:b/>
        </w:rPr>
        <w:t>31</w:t>
      </w:r>
      <w:r w:rsidR="00B01EA6" w:rsidRPr="00D77099">
        <w:rPr>
          <w:rFonts w:ascii="Arial" w:hAnsi="Arial" w:cs="Arial"/>
          <w:b/>
        </w:rPr>
        <w:fldChar w:fldCharType="end"/>
      </w:r>
      <w:r w:rsidRPr="00D77099">
        <w:rPr>
          <w:rFonts w:ascii="Arial" w:hAnsi="Arial" w:cs="Arial"/>
        </w:rPr>
        <w:t xml:space="preserve"> by </w:t>
      </w:r>
      <w:r w:rsidR="008B339D" w:rsidRPr="00D77099">
        <w:rPr>
          <w:rFonts w:ascii="Arial" w:hAnsi="Arial" w:cs="Arial"/>
        </w:rPr>
        <w:t xml:space="preserve">the </w:t>
      </w:r>
      <w:r w:rsidR="00F56642" w:rsidRPr="00D77099">
        <w:rPr>
          <w:rFonts w:ascii="Arial" w:hAnsi="Arial" w:cs="Arial"/>
        </w:rPr>
        <w:t>other P</w:t>
      </w:r>
      <w:r w:rsidR="009B5461" w:rsidRPr="00D77099">
        <w:rPr>
          <w:rFonts w:ascii="Arial" w:hAnsi="Arial" w:cs="Arial"/>
        </w:rPr>
        <w:t>arty</w:t>
      </w:r>
      <w:r w:rsidR="00F56642" w:rsidRPr="00D77099">
        <w:rPr>
          <w:rFonts w:ascii="Arial" w:hAnsi="Arial" w:cs="Arial"/>
          <w:strike/>
        </w:rPr>
        <w:t>.</w:t>
      </w:r>
    </w:p>
    <w:p w:rsidR="00F56642" w:rsidRPr="00D77099" w:rsidRDefault="00F56642" w:rsidP="00D77099">
      <w:pPr>
        <w:spacing w:before="120" w:after="120" w:line="360" w:lineRule="auto"/>
        <w:jc w:val="both"/>
        <w:rPr>
          <w:rFonts w:ascii="Arial" w:hAnsi="Arial" w:cs="Arial"/>
          <w:b/>
        </w:rPr>
      </w:pPr>
    </w:p>
    <w:p w:rsidR="00D1180C" w:rsidRPr="00D77099" w:rsidRDefault="00D1180C" w:rsidP="00D77099">
      <w:pPr>
        <w:numPr>
          <w:ilvl w:val="0"/>
          <w:numId w:val="3"/>
        </w:numPr>
        <w:spacing w:before="120" w:after="120" w:line="360" w:lineRule="auto"/>
        <w:ind w:left="851" w:hanging="851"/>
        <w:jc w:val="both"/>
        <w:rPr>
          <w:rFonts w:ascii="Arial" w:hAnsi="Arial" w:cs="Arial"/>
          <w:b/>
        </w:rPr>
      </w:pPr>
      <w:r w:rsidRPr="00D77099">
        <w:rPr>
          <w:rFonts w:ascii="Arial" w:hAnsi="Arial" w:cs="Arial"/>
          <w:b/>
        </w:rPr>
        <w:t>WARRANTIES</w:t>
      </w:r>
      <w:r w:rsidR="00B01EA6" w:rsidRPr="00D77099">
        <w:rPr>
          <w:rFonts w:ascii="Arial" w:hAnsi="Arial" w:cs="Arial"/>
          <w:b/>
        </w:rPr>
        <w:fldChar w:fldCharType="begin"/>
      </w:r>
      <w:r w:rsidRPr="00D77099">
        <w:rPr>
          <w:rFonts w:ascii="Arial" w:hAnsi="Arial" w:cs="Arial"/>
        </w:rPr>
        <w:instrText xml:space="preserve"> TC "</w:instrText>
      </w:r>
      <w:bookmarkStart w:id="83" w:name="_Toc306008404"/>
      <w:bookmarkStart w:id="84" w:name="_Toc345593344"/>
      <w:r w:rsidR="000F2762" w:rsidRPr="00D77099">
        <w:rPr>
          <w:rFonts w:ascii="Arial" w:hAnsi="Arial" w:cs="Arial"/>
          <w:b/>
        </w:rPr>
        <w:instrText>1</w:instrText>
      </w:r>
      <w:r w:rsidR="00E81C2E" w:rsidRPr="00D77099">
        <w:rPr>
          <w:rFonts w:ascii="Arial" w:hAnsi="Arial" w:cs="Arial"/>
          <w:b/>
        </w:rPr>
        <w:instrText>7</w:instrText>
      </w:r>
      <w:r w:rsidRPr="00D77099">
        <w:rPr>
          <w:rFonts w:ascii="Arial" w:hAnsi="Arial" w:cs="Arial"/>
          <w:b/>
        </w:rPr>
        <w:instrText>.   WARRANTIES</w:instrText>
      </w:r>
      <w:bookmarkEnd w:id="83"/>
      <w:bookmarkEnd w:id="84"/>
      <w:r w:rsidRPr="00D77099">
        <w:rPr>
          <w:rFonts w:ascii="Arial" w:hAnsi="Arial" w:cs="Arial"/>
        </w:rPr>
        <w:instrText xml:space="preserve">" \f C \l "1" </w:instrText>
      </w:r>
      <w:r w:rsidR="00B01EA6" w:rsidRPr="00D77099">
        <w:rPr>
          <w:rFonts w:ascii="Arial" w:hAnsi="Arial" w:cs="Arial"/>
          <w:b/>
        </w:rPr>
        <w:fldChar w:fldCharType="end"/>
      </w:r>
    </w:p>
    <w:p w:rsidR="00D1180C" w:rsidRPr="00D77099" w:rsidRDefault="00D1180C" w:rsidP="00D77099">
      <w:pPr>
        <w:pStyle w:val="ListParagraph"/>
        <w:tabs>
          <w:tab w:val="left" w:pos="1276"/>
        </w:tabs>
        <w:spacing w:before="120" w:after="120" w:line="360" w:lineRule="auto"/>
        <w:ind w:left="2262"/>
        <w:jc w:val="both"/>
        <w:rPr>
          <w:rFonts w:ascii="Arial" w:hAnsi="Arial" w:cs="Arial"/>
          <w:b/>
        </w:rPr>
      </w:pPr>
    </w:p>
    <w:p w:rsidR="00D1180C" w:rsidRPr="00D77099" w:rsidRDefault="008B339D" w:rsidP="00D77099">
      <w:pPr>
        <w:numPr>
          <w:ilvl w:val="1"/>
          <w:numId w:val="3"/>
        </w:numPr>
        <w:tabs>
          <w:tab w:val="left" w:pos="851"/>
        </w:tabs>
        <w:spacing w:before="120" w:after="120" w:line="360" w:lineRule="auto"/>
        <w:ind w:left="851" w:hanging="851"/>
        <w:jc w:val="both"/>
        <w:rPr>
          <w:rFonts w:ascii="Arial" w:hAnsi="Arial" w:cs="Arial"/>
          <w:b/>
        </w:rPr>
      </w:pPr>
      <w:r w:rsidRPr="00D77099">
        <w:rPr>
          <w:rFonts w:ascii="Arial" w:hAnsi="Arial" w:cs="Arial"/>
        </w:rPr>
        <w:t xml:space="preserve">The Service Provider </w:t>
      </w:r>
      <w:r w:rsidR="00D1180C" w:rsidRPr="00D77099">
        <w:rPr>
          <w:rFonts w:ascii="Arial" w:hAnsi="Arial" w:cs="Arial"/>
        </w:rPr>
        <w:t>hereby represents and warrants to SARS that-</w:t>
      </w:r>
    </w:p>
    <w:p w:rsidR="00D1180C" w:rsidRPr="00D77099" w:rsidRDefault="00D1180C" w:rsidP="00D77099">
      <w:pPr>
        <w:pStyle w:val="ListParagraph"/>
        <w:tabs>
          <w:tab w:val="left" w:pos="1276"/>
        </w:tabs>
        <w:spacing w:before="120" w:after="120" w:line="360" w:lineRule="auto"/>
        <w:ind w:left="1276"/>
        <w:jc w:val="both"/>
        <w:rPr>
          <w:rFonts w:ascii="Arial" w:hAnsi="Arial" w:cs="Arial"/>
          <w:b/>
        </w:rPr>
      </w:pPr>
    </w:p>
    <w:p w:rsidR="00D1180C" w:rsidRPr="00D77099" w:rsidRDefault="00D1180C" w:rsidP="00D77099">
      <w:pPr>
        <w:pStyle w:val="ListParagraph"/>
        <w:numPr>
          <w:ilvl w:val="2"/>
          <w:numId w:val="3"/>
        </w:numPr>
        <w:tabs>
          <w:tab w:val="left" w:pos="1701"/>
        </w:tabs>
        <w:spacing w:before="120" w:after="120" w:line="360" w:lineRule="auto"/>
        <w:ind w:left="1701" w:hanging="850"/>
        <w:jc w:val="both"/>
        <w:rPr>
          <w:rFonts w:ascii="Arial" w:hAnsi="Arial" w:cs="Arial"/>
          <w:b/>
        </w:rPr>
      </w:pPr>
      <w:r w:rsidRPr="00D77099">
        <w:rPr>
          <w:rFonts w:ascii="Arial" w:hAnsi="Arial" w:cs="Arial"/>
        </w:rPr>
        <w:t>this Agreement has been duly authorised and executed by it and constitutes a legal, valid and binding set of obligations on it;</w:t>
      </w:r>
    </w:p>
    <w:p w:rsidR="00D1180C" w:rsidRPr="00D77099" w:rsidRDefault="00D1180C" w:rsidP="00D77099">
      <w:pPr>
        <w:pStyle w:val="ListParagraph"/>
        <w:tabs>
          <w:tab w:val="left" w:pos="1276"/>
        </w:tabs>
        <w:spacing w:before="120" w:after="120" w:line="360" w:lineRule="auto"/>
        <w:ind w:left="2127"/>
        <w:jc w:val="both"/>
        <w:rPr>
          <w:rFonts w:ascii="Arial" w:hAnsi="Arial" w:cs="Arial"/>
          <w:b/>
        </w:rPr>
      </w:pPr>
    </w:p>
    <w:p w:rsidR="00D1180C" w:rsidRPr="00D77099" w:rsidRDefault="00D1180C" w:rsidP="00D77099">
      <w:pPr>
        <w:pStyle w:val="ListParagraph"/>
        <w:numPr>
          <w:ilvl w:val="2"/>
          <w:numId w:val="3"/>
        </w:numPr>
        <w:tabs>
          <w:tab w:val="left" w:pos="1701"/>
        </w:tabs>
        <w:spacing w:before="120" w:after="120" w:line="360" w:lineRule="auto"/>
        <w:ind w:left="1701" w:hanging="850"/>
        <w:jc w:val="both"/>
        <w:rPr>
          <w:rFonts w:ascii="Arial" w:hAnsi="Arial" w:cs="Arial"/>
          <w:b/>
        </w:rPr>
      </w:pPr>
      <w:r w:rsidRPr="00D77099">
        <w:rPr>
          <w:rFonts w:ascii="Arial" w:hAnsi="Arial" w:cs="Arial"/>
        </w:rPr>
        <w:t>it is acting as a principal and not as an agent of an undisclosed principal;</w:t>
      </w:r>
    </w:p>
    <w:p w:rsidR="00D1180C" w:rsidRPr="00D77099" w:rsidRDefault="00D1180C" w:rsidP="00D77099">
      <w:pPr>
        <w:pStyle w:val="ListParagraph"/>
        <w:spacing w:before="120" w:after="120" w:line="360" w:lineRule="auto"/>
        <w:ind w:left="2127"/>
        <w:jc w:val="both"/>
        <w:rPr>
          <w:rFonts w:ascii="Arial" w:hAnsi="Arial" w:cs="Arial"/>
        </w:rPr>
      </w:pPr>
    </w:p>
    <w:p w:rsidR="00D1180C" w:rsidRPr="00D77099" w:rsidRDefault="00D1180C" w:rsidP="00D77099">
      <w:pPr>
        <w:pStyle w:val="ListParagraph"/>
        <w:numPr>
          <w:ilvl w:val="2"/>
          <w:numId w:val="3"/>
        </w:numPr>
        <w:tabs>
          <w:tab w:val="left" w:pos="1701"/>
        </w:tabs>
        <w:spacing w:before="120" w:after="120" w:line="360" w:lineRule="auto"/>
        <w:ind w:left="1701" w:hanging="850"/>
        <w:jc w:val="both"/>
        <w:rPr>
          <w:rFonts w:ascii="Arial" w:hAnsi="Arial" w:cs="Arial"/>
        </w:rPr>
      </w:pPr>
      <w:r w:rsidRPr="00D77099">
        <w:rPr>
          <w:rFonts w:ascii="Arial" w:hAnsi="Arial" w:cs="Arial"/>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w:t>
      </w:r>
      <w:r w:rsidR="008B339D" w:rsidRPr="00D77099">
        <w:rPr>
          <w:rFonts w:ascii="Arial" w:hAnsi="Arial" w:cs="Arial"/>
        </w:rPr>
        <w:t>the Service Provider</w:t>
      </w:r>
      <w:r w:rsidRPr="00D77099">
        <w:rPr>
          <w:rFonts w:ascii="Arial" w:hAnsi="Arial" w:cs="Arial"/>
        </w:rPr>
        <w:t>, its assets or its business, or its memorandum, articles of association or any other documents or any binding obligation, contract or Agreement to which it is a party or by which it or its assets are bound; and,</w:t>
      </w:r>
    </w:p>
    <w:p w:rsidR="00D1180C" w:rsidRPr="00D77099" w:rsidRDefault="00D1180C" w:rsidP="00D77099">
      <w:pPr>
        <w:pStyle w:val="ListParagraph"/>
        <w:spacing w:before="120" w:after="120" w:line="360" w:lineRule="auto"/>
        <w:ind w:left="2127"/>
        <w:jc w:val="both"/>
        <w:rPr>
          <w:rFonts w:ascii="Arial" w:hAnsi="Arial" w:cs="Arial"/>
        </w:rPr>
      </w:pPr>
    </w:p>
    <w:p w:rsidR="00D1180C" w:rsidRPr="00D77099" w:rsidRDefault="00D1180C" w:rsidP="00D77099">
      <w:pPr>
        <w:pStyle w:val="ListParagraph"/>
        <w:numPr>
          <w:ilvl w:val="2"/>
          <w:numId w:val="3"/>
        </w:numPr>
        <w:tabs>
          <w:tab w:val="left" w:pos="1701"/>
        </w:tabs>
        <w:spacing w:before="120" w:after="120" w:line="360" w:lineRule="auto"/>
        <w:ind w:left="1701" w:hanging="850"/>
        <w:jc w:val="both"/>
        <w:rPr>
          <w:rFonts w:ascii="Arial" w:hAnsi="Arial" w:cs="Arial"/>
        </w:rPr>
      </w:pPr>
      <w:proofErr w:type="gramStart"/>
      <w:r w:rsidRPr="00D77099">
        <w:rPr>
          <w:rFonts w:ascii="Arial" w:hAnsi="Arial" w:cs="Arial"/>
        </w:rPr>
        <w:t>it</w:t>
      </w:r>
      <w:proofErr w:type="gramEnd"/>
      <w:r w:rsidRPr="00D77099">
        <w:rPr>
          <w:rFonts w:ascii="Arial" w:hAnsi="Arial" w:cs="Arial"/>
        </w:rPr>
        <w:t xml:space="preserve"> is expressly agreed between the Parties that each warranty and representation given by </w:t>
      </w:r>
      <w:r w:rsidR="008B339D" w:rsidRPr="00D77099">
        <w:rPr>
          <w:rFonts w:ascii="Arial" w:hAnsi="Arial" w:cs="Arial"/>
        </w:rPr>
        <w:t xml:space="preserve">the Service Provider </w:t>
      </w:r>
      <w:r w:rsidRPr="00D77099">
        <w:rPr>
          <w:rFonts w:ascii="Arial" w:hAnsi="Arial" w:cs="Arial"/>
        </w:rPr>
        <w:t>in this Agreement is material to this Agreement and induced SARS to conclude this Agreement.</w:t>
      </w:r>
    </w:p>
    <w:p w:rsidR="00D1180C" w:rsidRPr="00D77099" w:rsidRDefault="00D1180C" w:rsidP="00D77099">
      <w:pPr>
        <w:pStyle w:val="ListParagraph"/>
        <w:spacing w:before="120" w:after="120" w:line="360" w:lineRule="auto"/>
        <w:ind w:left="2127"/>
        <w:jc w:val="both"/>
        <w:rPr>
          <w:rFonts w:ascii="Arial" w:hAnsi="Arial" w:cs="Arial"/>
        </w:rPr>
      </w:pPr>
    </w:p>
    <w:p w:rsidR="002D27DB"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The provisions of this Clause shall survive the termination of this Agreement.</w:t>
      </w:r>
    </w:p>
    <w:p w:rsidR="00D1180C" w:rsidRPr="00D77099" w:rsidRDefault="00D1180C" w:rsidP="00D77099">
      <w:pPr>
        <w:pStyle w:val="ListParagraph"/>
        <w:spacing w:before="120" w:after="120" w:line="360" w:lineRule="auto"/>
        <w:ind w:left="1276"/>
        <w:jc w:val="both"/>
        <w:rPr>
          <w:rFonts w:ascii="Arial" w:hAnsi="Arial" w:cs="Arial"/>
        </w:rPr>
      </w:pPr>
    </w:p>
    <w:p w:rsidR="00D1180C" w:rsidRPr="00D77099" w:rsidRDefault="00D1180C" w:rsidP="00D77099">
      <w:pPr>
        <w:numPr>
          <w:ilvl w:val="0"/>
          <w:numId w:val="3"/>
        </w:numPr>
        <w:spacing w:before="120" w:after="120" w:line="360" w:lineRule="auto"/>
        <w:ind w:left="851" w:hanging="851"/>
        <w:jc w:val="both"/>
        <w:rPr>
          <w:rFonts w:ascii="Arial" w:hAnsi="Arial" w:cs="Arial"/>
          <w:b/>
        </w:rPr>
      </w:pPr>
      <w:r w:rsidRPr="00D77099">
        <w:rPr>
          <w:rFonts w:ascii="Arial" w:hAnsi="Arial" w:cs="Arial"/>
          <w:b/>
        </w:rPr>
        <w:t>INDEMNITY</w:t>
      </w:r>
      <w:r w:rsidR="00B01EA6" w:rsidRPr="00D77099">
        <w:rPr>
          <w:rFonts w:ascii="Arial" w:hAnsi="Arial" w:cs="Arial"/>
          <w:b/>
        </w:rPr>
        <w:fldChar w:fldCharType="begin"/>
      </w:r>
      <w:r w:rsidRPr="00D77099">
        <w:rPr>
          <w:rFonts w:ascii="Arial" w:hAnsi="Arial" w:cs="Arial"/>
        </w:rPr>
        <w:instrText xml:space="preserve"> TC "</w:instrText>
      </w:r>
      <w:bookmarkStart w:id="85" w:name="_Toc288827658"/>
      <w:bookmarkStart w:id="86" w:name="_Toc290639755"/>
      <w:bookmarkStart w:id="87" w:name="_Toc306008405"/>
      <w:bookmarkStart w:id="88" w:name="_Toc345593345"/>
      <w:r w:rsidR="000F2762" w:rsidRPr="00D77099">
        <w:rPr>
          <w:rFonts w:ascii="Arial" w:hAnsi="Arial" w:cs="Arial"/>
          <w:b/>
        </w:rPr>
        <w:instrText>1</w:instrText>
      </w:r>
      <w:r w:rsidR="00E81C2E" w:rsidRPr="00D77099">
        <w:rPr>
          <w:rFonts w:ascii="Arial" w:hAnsi="Arial" w:cs="Arial"/>
          <w:b/>
        </w:rPr>
        <w:instrText>8</w:instrText>
      </w:r>
      <w:r w:rsidRPr="00D77099">
        <w:rPr>
          <w:rFonts w:ascii="Arial" w:hAnsi="Arial" w:cs="Arial"/>
          <w:b/>
        </w:rPr>
        <w:instrText>.   INDEMNITIES</w:instrText>
      </w:r>
      <w:bookmarkEnd w:id="85"/>
      <w:bookmarkEnd w:id="86"/>
      <w:bookmarkEnd w:id="87"/>
      <w:bookmarkEnd w:id="88"/>
      <w:r w:rsidRPr="00D77099">
        <w:rPr>
          <w:rFonts w:ascii="Arial" w:hAnsi="Arial" w:cs="Arial"/>
        </w:rPr>
        <w:instrText xml:space="preserve">" \f C \l "1" </w:instrText>
      </w:r>
      <w:r w:rsidR="00B01EA6" w:rsidRPr="00D77099">
        <w:rPr>
          <w:rFonts w:ascii="Arial" w:hAnsi="Arial" w:cs="Arial"/>
          <w:b/>
        </w:rPr>
        <w:fldChar w:fldCharType="end"/>
      </w:r>
      <w:r w:rsidRPr="00D77099">
        <w:rPr>
          <w:rFonts w:ascii="Arial" w:hAnsi="Arial" w:cs="Arial"/>
          <w:b/>
        </w:rPr>
        <w:t xml:space="preserve"> </w:t>
      </w:r>
    </w:p>
    <w:p w:rsidR="00D1180C" w:rsidRPr="00D77099" w:rsidRDefault="00D1180C" w:rsidP="00D77099">
      <w:pPr>
        <w:pStyle w:val="ListParagraph"/>
        <w:tabs>
          <w:tab w:val="left" w:pos="1276"/>
        </w:tabs>
        <w:spacing w:before="120" w:after="120" w:line="360" w:lineRule="auto"/>
        <w:ind w:left="1276"/>
        <w:jc w:val="both"/>
        <w:rPr>
          <w:rFonts w:ascii="Arial" w:hAnsi="Arial" w:cs="Arial"/>
          <w:b/>
        </w:rPr>
      </w:pPr>
    </w:p>
    <w:p w:rsidR="005C3C94" w:rsidRPr="00D77099" w:rsidRDefault="002D27DB" w:rsidP="00D77099">
      <w:pPr>
        <w:tabs>
          <w:tab w:val="left" w:pos="851"/>
        </w:tabs>
        <w:spacing w:before="120" w:after="120" w:line="360" w:lineRule="auto"/>
        <w:ind w:left="851"/>
        <w:jc w:val="both"/>
        <w:rPr>
          <w:rFonts w:ascii="Arial" w:hAnsi="Arial" w:cs="Arial"/>
        </w:rPr>
      </w:pPr>
      <w:r w:rsidRPr="00D77099">
        <w:rPr>
          <w:rFonts w:ascii="Arial" w:hAnsi="Arial" w:cs="Arial"/>
        </w:rPr>
        <w:t xml:space="preserve">Except as </w:t>
      </w:r>
      <w:r w:rsidR="001A5D37" w:rsidRPr="00D77099">
        <w:rPr>
          <w:rFonts w:ascii="Arial" w:hAnsi="Arial" w:cs="Arial"/>
        </w:rPr>
        <w:t>provided</w:t>
      </w:r>
      <w:r w:rsidRPr="00D77099">
        <w:rPr>
          <w:rFonts w:ascii="Arial" w:hAnsi="Arial" w:cs="Arial"/>
        </w:rPr>
        <w:t xml:space="preserve"> for in this Agreement , t</w:t>
      </w:r>
      <w:r w:rsidR="008B339D" w:rsidRPr="00D77099">
        <w:rPr>
          <w:rFonts w:ascii="Arial" w:hAnsi="Arial" w:cs="Arial"/>
        </w:rPr>
        <w:t xml:space="preserve">he Service Provider </w:t>
      </w:r>
      <w:r w:rsidR="00D1180C" w:rsidRPr="00D77099">
        <w:rPr>
          <w:rFonts w:ascii="Arial" w:hAnsi="Arial" w:cs="Arial"/>
        </w:rPr>
        <w:t xml:space="preserve">shall indemnify and hold SARS harmless against all losses, claims, demands, proceedings, damages, costs, charges and expenses (including reasonable legal expenses) of whatsoever </w:t>
      </w:r>
      <w:r w:rsidR="00D1180C" w:rsidRPr="00D77099">
        <w:rPr>
          <w:rFonts w:ascii="Arial" w:hAnsi="Arial" w:cs="Arial"/>
        </w:rPr>
        <w:lastRenderedPageBreak/>
        <w:t>nature arisi</w:t>
      </w:r>
      <w:r w:rsidR="006C4062" w:rsidRPr="00D77099">
        <w:rPr>
          <w:rFonts w:ascii="Arial" w:hAnsi="Arial" w:cs="Arial"/>
        </w:rPr>
        <w:t>ng out of this Agreement or at l</w:t>
      </w:r>
      <w:r w:rsidR="00D1180C" w:rsidRPr="00D77099">
        <w:rPr>
          <w:rFonts w:ascii="Arial" w:hAnsi="Arial" w:cs="Arial"/>
        </w:rPr>
        <w:t xml:space="preserve">aw in respect of </w:t>
      </w:r>
      <w:r w:rsidR="008B339D" w:rsidRPr="00D77099">
        <w:rPr>
          <w:rFonts w:ascii="Arial" w:hAnsi="Arial" w:cs="Arial"/>
        </w:rPr>
        <w:t>the Service Provider</w:t>
      </w:r>
      <w:r w:rsidR="00D1180C" w:rsidRPr="00D77099">
        <w:rPr>
          <w:rFonts w:ascii="Arial" w:hAnsi="Arial" w:cs="Arial"/>
        </w:rPr>
        <w:t xml:space="preserve">’s breach of the provisions of this Agreement or from injury or death of any person or loss of or damage to any person or property occurring by reason of </w:t>
      </w:r>
      <w:r w:rsidR="008B339D" w:rsidRPr="00D77099">
        <w:rPr>
          <w:rFonts w:ascii="Arial" w:hAnsi="Arial" w:cs="Arial"/>
        </w:rPr>
        <w:t>the Service Provider</w:t>
      </w:r>
      <w:r w:rsidR="00D1180C" w:rsidRPr="00D77099">
        <w:rPr>
          <w:rFonts w:ascii="Arial" w:hAnsi="Arial" w:cs="Arial"/>
        </w:rPr>
        <w:t xml:space="preserve">, its employees or agents’ wilful conduct or </w:t>
      </w:r>
      <w:r w:rsidR="009B5461" w:rsidRPr="00D77099">
        <w:rPr>
          <w:rFonts w:ascii="Arial" w:hAnsi="Arial" w:cs="Arial"/>
          <w:color w:val="FF0000"/>
        </w:rPr>
        <w:t xml:space="preserve"> </w:t>
      </w:r>
      <w:r w:rsidR="00D1180C" w:rsidRPr="00D77099">
        <w:rPr>
          <w:rFonts w:ascii="Arial" w:hAnsi="Arial" w:cs="Arial"/>
        </w:rPr>
        <w:t>negligence during or after the execution of the Services</w:t>
      </w:r>
      <w:r w:rsidR="009B5461" w:rsidRPr="00D77099">
        <w:rPr>
          <w:rFonts w:ascii="Arial" w:hAnsi="Arial" w:cs="Arial"/>
        </w:rPr>
        <w:t xml:space="preserve"> </w:t>
      </w:r>
      <w:r w:rsidR="00D1180C" w:rsidRPr="00D77099">
        <w:rPr>
          <w:rFonts w:ascii="Arial" w:hAnsi="Arial" w:cs="Arial"/>
        </w:rPr>
        <w:t>.</w:t>
      </w:r>
    </w:p>
    <w:p w:rsidR="0036203F" w:rsidRPr="00D77099" w:rsidRDefault="0036203F" w:rsidP="00D77099">
      <w:pPr>
        <w:spacing w:before="120" w:after="120" w:line="360" w:lineRule="auto"/>
        <w:jc w:val="both"/>
        <w:rPr>
          <w:rFonts w:ascii="Arial" w:hAnsi="Arial" w:cs="Arial"/>
          <w:b/>
        </w:rPr>
      </w:pPr>
    </w:p>
    <w:p w:rsidR="00D1180C" w:rsidRPr="00D77099" w:rsidRDefault="00F56642" w:rsidP="00D77099">
      <w:pPr>
        <w:numPr>
          <w:ilvl w:val="0"/>
          <w:numId w:val="3"/>
        </w:numPr>
        <w:spacing w:before="120" w:after="120" w:line="360" w:lineRule="auto"/>
        <w:ind w:left="851" w:hanging="851"/>
        <w:jc w:val="both"/>
        <w:rPr>
          <w:rFonts w:ascii="Arial" w:hAnsi="Arial" w:cs="Arial"/>
          <w:b/>
        </w:rPr>
      </w:pPr>
      <w:r w:rsidRPr="00D77099">
        <w:rPr>
          <w:rFonts w:ascii="Arial" w:hAnsi="Arial" w:cs="Arial"/>
          <w:b/>
        </w:rPr>
        <w:t xml:space="preserve"> </w:t>
      </w:r>
      <w:r w:rsidR="00D1180C" w:rsidRPr="00D77099">
        <w:rPr>
          <w:rFonts w:ascii="Arial" w:hAnsi="Arial" w:cs="Arial"/>
          <w:b/>
        </w:rPr>
        <w:t>BREACH</w:t>
      </w:r>
      <w:r w:rsidR="00B01EA6" w:rsidRPr="00D77099">
        <w:rPr>
          <w:rFonts w:ascii="Arial" w:hAnsi="Arial" w:cs="Arial"/>
          <w:b/>
        </w:rPr>
        <w:fldChar w:fldCharType="begin"/>
      </w:r>
      <w:r w:rsidR="00D1180C" w:rsidRPr="00D77099">
        <w:rPr>
          <w:rFonts w:ascii="Arial" w:hAnsi="Arial" w:cs="Arial"/>
        </w:rPr>
        <w:instrText xml:space="preserve"> TC "</w:instrText>
      </w:r>
      <w:bookmarkStart w:id="89" w:name="_Toc306008406"/>
      <w:bookmarkStart w:id="90" w:name="_Toc345593346"/>
      <w:r w:rsidR="000F2762" w:rsidRPr="00D77099">
        <w:rPr>
          <w:rFonts w:ascii="Arial" w:hAnsi="Arial" w:cs="Arial"/>
          <w:b/>
        </w:rPr>
        <w:instrText>1</w:instrText>
      </w:r>
      <w:r w:rsidR="00E81C2E" w:rsidRPr="00D77099">
        <w:rPr>
          <w:rFonts w:ascii="Arial" w:hAnsi="Arial" w:cs="Arial"/>
          <w:b/>
        </w:rPr>
        <w:instrText>9</w:instrText>
      </w:r>
      <w:r w:rsidR="00D1180C" w:rsidRPr="00D77099">
        <w:rPr>
          <w:rFonts w:ascii="Arial" w:hAnsi="Arial" w:cs="Arial"/>
          <w:b/>
        </w:rPr>
        <w:instrText>.   BREACH</w:instrText>
      </w:r>
      <w:bookmarkEnd w:id="89"/>
      <w:bookmarkEnd w:id="90"/>
      <w:r w:rsidR="00D1180C" w:rsidRPr="00D77099">
        <w:rPr>
          <w:rFonts w:ascii="Arial" w:hAnsi="Arial" w:cs="Arial"/>
        </w:rPr>
        <w:instrText xml:space="preserve">" \f C \l "1" </w:instrText>
      </w:r>
      <w:r w:rsidR="00B01EA6" w:rsidRPr="00D77099">
        <w:rPr>
          <w:rFonts w:ascii="Arial" w:hAnsi="Arial" w:cs="Arial"/>
          <w:b/>
        </w:rPr>
        <w:fldChar w:fldCharType="end"/>
      </w:r>
      <w:r w:rsidR="00D1180C" w:rsidRPr="00D77099">
        <w:rPr>
          <w:rFonts w:ascii="Arial" w:hAnsi="Arial" w:cs="Arial"/>
          <w:b/>
        </w:rPr>
        <w:t xml:space="preserve"> </w:t>
      </w:r>
    </w:p>
    <w:p w:rsidR="00D1180C" w:rsidRPr="00D77099" w:rsidRDefault="00D1180C" w:rsidP="00D77099">
      <w:pPr>
        <w:pStyle w:val="ListParagraph"/>
        <w:spacing w:before="120" w:after="120" w:line="360" w:lineRule="auto"/>
        <w:ind w:left="1276"/>
        <w:jc w:val="both"/>
        <w:rPr>
          <w:rFonts w:ascii="Arial" w:hAnsi="Arial" w:cs="Arial"/>
          <w:b/>
        </w:rPr>
      </w:pPr>
    </w:p>
    <w:p w:rsidR="006D784B" w:rsidRPr="00D77099" w:rsidRDefault="00D1180C" w:rsidP="00D77099">
      <w:pPr>
        <w:tabs>
          <w:tab w:val="left" w:pos="851"/>
        </w:tabs>
        <w:spacing w:before="120" w:after="120" w:line="360" w:lineRule="auto"/>
        <w:ind w:left="851"/>
        <w:jc w:val="both"/>
        <w:rPr>
          <w:rFonts w:ascii="Arial" w:hAnsi="Arial" w:cs="Arial"/>
        </w:rPr>
      </w:pPr>
      <w:r w:rsidRPr="00D77099">
        <w:rPr>
          <w:rFonts w:ascii="Arial" w:hAnsi="Arial" w:cs="Arial"/>
        </w:rPr>
        <w:t xml:space="preserve">Should a Party (“the defaulting Party”) commit a breach of any of the provisions of this Agreement, then the other Party (“the aggrieved party”) shall be entitled to require the defaulting Party to remedy the breach within ten (10) Business Days, or any other reasonable time mutually agreed upon, of delivery of a written notice requiring it to do so.  If the defaulting Party fails to remedy the breach within the period specified in such notice the aggrieved party shall be entitled to claim immediate specific performance from the defaulting Party or, alternatively, terminate the Agreement. The aforegoing is without prejudice to such other rights as the aggrieved Party may have in law. </w:t>
      </w:r>
    </w:p>
    <w:p w:rsidR="00F56642" w:rsidRPr="00D77099" w:rsidRDefault="00F56642" w:rsidP="00D77099">
      <w:pPr>
        <w:spacing w:before="120" w:after="120" w:line="360" w:lineRule="auto"/>
        <w:jc w:val="both"/>
        <w:rPr>
          <w:rFonts w:ascii="Arial" w:hAnsi="Arial" w:cs="Arial"/>
          <w:b/>
        </w:rPr>
      </w:pPr>
      <w:bookmarkStart w:id="91" w:name="_Ref343674064"/>
      <w:r w:rsidRPr="00D77099">
        <w:rPr>
          <w:rFonts w:ascii="Arial" w:hAnsi="Arial" w:cs="Arial"/>
          <w:b/>
        </w:rPr>
        <w:t xml:space="preserve"> </w:t>
      </w:r>
    </w:p>
    <w:p w:rsidR="00D1180C" w:rsidRPr="00D77099" w:rsidRDefault="00D1180C" w:rsidP="00D77099">
      <w:pPr>
        <w:numPr>
          <w:ilvl w:val="0"/>
          <w:numId w:val="3"/>
        </w:numPr>
        <w:spacing w:before="120" w:after="120" w:line="360" w:lineRule="auto"/>
        <w:ind w:left="851" w:hanging="851"/>
        <w:jc w:val="both"/>
        <w:rPr>
          <w:rFonts w:ascii="Arial" w:hAnsi="Arial" w:cs="Arial"/>
          <w:b/>
        </w:rPr>
      </w:pPr>
      <w:r w:rsidRPr="00D77099">
        <w:rPr>
          <w:rFonts w:ascii="Arial" w:hAnsi="Arial" w:cs="Arial"/>
          <w:b/>
        </w:rPr>
        <w:t>TERMINATION</w:t>
      </w:r>
      <w:bookmarkEnd w:id="91"/>
      <w:r w:rsidR="00B01EA6" w:rsidRPr="00D77099">
        <w:rPr>
          <w:rFonts w:ascii="Arial" w:hAnsi="Arial" w:cs="Arial"/>
          <w:b/>
        </w:rPr>
        <w:fldChar w:fldCharType="begin"/>
      </w:r>
      <w:r w:rsidRPr="00D77099">
        <w:rPr>
          <w:rFonts w:ascii="Arial" w:hAnsi="Arial" w:cs="Arial"/>
        </w:rPr>
        <w:instrText xml:space="preserve"> TC "</w:instrText>
      </w:r>
      <w:bookmarkStart w:id="92" w:name="_Toc306008407"/>
      <w:bookmarkStart w:id="93" w:name="_Toc345593347"/>
      <w:r w:rsidR="00E81C2E" w:rsidRPr="00D77099">
        <w:rPr>
          <w:rFonts w:ascii="Arial" w:hAnsi="Arial" w:cs="Arial"/>
          <w:b/>
        </w:rPr>
        <w:instrText>20</w:instrText>
      </w:r>
      <w:r w:rsidRPr="00D77099">
        <w:rPr>
          <w:rFonts w:ascii="Arial" w:hAnsi="Arial" w:cs="Arial"/>
          <w:b/>
        </w:rPr>
        <w:instrText>.   TERMINATION</w:instrText>
      </w:r>
      <w:bookmarkEnd w:id="92"/>
      <w:bookmarkEnd w:id="93"/>
      <w:r w:rsidRPr="00D77099">
        <w:rPr>
          <w:rFonts w:ascii="Arial" w:hAnsi="Arial" w:cs="Arial"/>
        </w:rPr>
        <w:instrText xml:space="preserve">" \f C \l "1" </w:instrText>
      </w:r>
      <w:r w:rsidR="00B01EA6" w:rsidRPr="00D77099">
        <w:rPr>
          <w:rFonts w:ascii="Arial" w:hAnsi="Arial" w:cs="Arial"/>
          <w:b/>
        </w:rPr>
        <w:fldChar w:fldCharType="end"/>
      </w:r>
    </w:p>
    <w:p w:rsidR="00F679B4" w:rsidRPr="00D77099" w:rsidRDefault="00F679B4" w:rsidP="00D77099">
      <w:pPr>
        <w:spacing w:before="120" w:after="120" w:line="360" w:lineRule="auto"/>
        <w:ind w:left="851"/>
        <w:jc w:val="both"/>
        <w:rPr>
          <w:rFonts w:ascii="Arial" w:hAnsi="Arial" w:cs="Arial"/>
          <w:b/>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SARS reserves the right to terminate this Agreement or temporarily defer the provision of the Services, or any part thereof, at any stage </w:t>
      </w:r>
      <w:r w:rsidR="00B61192" w:rsidRPr="00D77099">
        <w:rPr>
          <w:rFonts w:ascii="Arial" w:hAnsi="Arial" w:cs="Arial"/>
        </w:rPr>
        <w:t xml:space="preserve">by giving the Service Provider </w:t>
      </w:r>
      <w:r w:rsidR="00F679B4" w:rsidRPr="00D77099">
        <w:rPr>
          <w:rFonts w:ascii="Arial" w:hAnsi="Arial" w:cs="Arial"/>
        </w:rPr>
        <w:t xml:space="preserve"> </w:t>
      </w:r>
      <w:r w:rsidR="00B61192" w:rsidRPr="00D77099">
        <w:rPr>
          <w:rFonts w:ascii="Arial" w:hAnsi="Arial" w:cs="Arial"/>
        </w:rPr>
        <w:t xml:space="preserve"> twenty (20) Business Days’ of its intention to act in terms of Clause</w:t>
      </w:r>
      <w:r w:rsidRPr="00D77099">
        <w:rPr>
          <w:rFonts w:ascii="Arial" w:hAnsi="Arial" w:cs="Arial"/>
        </w:rPr>
        <w:t>, should SARS, in its sole and absolute discretion, decide not to proceed with the Services.</w:t>
      </w:r>
      <w:r w:rsidR="009B5461" w:rsidRPr="00D77099">
        <w:rPr>
          <w:rFonts w:ascii="Arial" w:hAnsi="Arial" w:cs="Arial"/>
        </w:rPr>
        <w:t xml:space="preserve"> </w:t>
      </w:r>
    </w:p>
    <w:p w:rsidR="007C0138" w:rsidRPr="00D77099" w:rsidRDefault="007C0138" w:rsidP="00D77099">
      <w:pPr>
        <w:tabs>
          <w:tab w:val="left" w:pos="851"/>
        </w:tabs>
        <w:spacing w:before="120" w:after="120" w:line="360" w:lineRule="auto"/>
        <w:ind w:left="851"/>
        <w:jc w:val="both"/>
        <w:rPr>
          <w:rFonts w:ascii="Arial" w:hAnsi="Arial" w:cs="Arial"/>
        </w:rPr>
      </w:pPr>
    </w:p>
    <w:p w:rsidR="007C0138" w:rsidRPr="00D77099" w:rsidRDefault="007C0138" w:rsidP="00D77099">
      <w:pPr>
        <w:numPr>
          <w:ilvl w:val="1"/>
          <w:numId w:val="3"/>
        </w:numPr>
        <w:tabs>
          <w:tab w:val="left" w:pos="851"/>
        </w:tabs>
        <w:spacing w:before="120" w:after="120" w:line="360" w:lineRule="auto"/>
        <w:ind w:left="851" w:hanging="851"/>
        <w:jc w:val="both"/>
        <w:rPr>
          <w:rFonts w:ascii="Arial" w:hAnsi="Arial" w:cs="Arial"/>
        </w:rPr>
      </w:pPr>
      <w:bookmarkStart w:id="94" w:name="_Toc141665796"/>
      <w:bookmarkStart w:id="95" w:name="_Toc145370768"/>
      <w:bookmarkStart w:id="96" w:name="_Toc146566776"/>
      <w:bookmarkStart w:id="97" w:name="_Toc150783517"/>
      <w:r w:rsidRPr="00D77099">
        <w:rPr>
          <w:rFonts w:ascii="Arial" w:hAnsi="Arial" w:cs="Arial"/>
        </w:rPr>
        <w:t>SARS may, upon written notice to the Service Provider, terminate this Agreement immediately  if:</w:t>
      </w:r>
    </w:p>
    <w:p w:rsidR="007C0138" w:rsidRPr="00D77099" w:rsidRDefault="007C0138" w:rsidP="00D77099">
      <w:pPr>
        <w:pStyle w:val="ListParagraph"/>
        <w:numPr>
          <w:ilvl w:val="2"/>
          <w:numId w:val="3"/>
        </w:numPr>
        <w:tabs>
          <w:tab w:val="left" w:pos="1701"/>
        </w:tabs>
        <w:spacing w:before="120" w:after="120" w:line="360" w:lineRule="auto"/>
        <w:ind w:left="1701" w:hanging="850"/>
        <w:jc w:val="both"/>
        <w:rPr>
          <w:rFonts w:ascii="Arial" w:hAnsi="Arial" w:cs="Arial"/>
          <w:lang w:val="en-GB"/>
        </w:rPr>
      </w:pPr>
      <w:r w:rsidRPr="00D77099">
        <w:rPr>
          <w:rFonts w:ascii="Arial" w:hAnsi="Arial" w:cs="Arial"/>
          <w:lang w:val="en-GB"/>
        </w:rPr>
        <w:t>the Service Provider is placed in liquidation, whether provisionally or finally; or</w:t>
      </w:r>
    </w:p>
    <w:p w:rsidR="007C0138" w:rsidRPr="00D77099" w:rsidRDefault="007C0138" w:rsidP="00D77099">
      <w:pPr>
        <w:pStyle w:val="ListParagraph"/>
        <w:tabs>
          <w:tab w:val="left" w:pos="1701"/>
        </w:tabs>
        <w:spacing w:before="120" w:after="120" w:line="360" w:lineRule="auto"/>
        <w:ind w:left="1701"/>
        <w:jc w:val="both"/>
        <w:rPr>
          <w:rFonts w:ascii="Arial" w:hAnsi="Arial" w:cs="Arial"/>
          <w:lang w:val="en-GB"/>
        </w:rPr>
      </w:pPr>
    </w:p>
    <w:p w:rsidR="007C0138" w:rsidRPr="00D77099" w:rsidRDefault="007C0138" w:rsidP="00D77099">
      <w:pPr>
        <w:pStyle w:val="ListParagraph"/>
        <w:numPr>
          <w:ilvl w:val="2"/>
          <w:numId w:val="3"/>
        </w:numPr>
        <w:tabs>
          <w:tab w:val="left" w:pos="1701"/>
        </w:tabs>
        <w:spacing w:before="120" w:after="120" w:line="360" w:lineRule="auto"/>
        <w:ind w:left="1701" w:hanging="850"/>
        <w:jc w:val="both"/>
        <w:rPr>
          <w:rFonts w:ascii="Arial" w:hAnsi="Arial" w:cs="Arial"/>
          <w:lang w:val="en-GB"/>
        </w:rPr>
      </w:pPr>
      <w:r w:rsidRPr="00D77099">
        <w:rPr>
          <w:rFonts w:ascii="Arial" w:hAnsi="Arial" w:cs="Arial"/>
          <w:lang w:val="en-GB"/>
        </w:rPr>
        <w:t xml:space="preserve">the Service Provider is placed under </w:t>
      </w:r>
      <w:r w:rsidRPr="00D77099">
        <w:rPr>
          <w:rFonts w:ascii="Arial" w:hAnsi="Arial" w:cs="Arial"/>
        </w:rPr>
        <w:t>business rescue as contemplated in Chapter 6 of the Companies Act</w:t>
      </w:r>
      <w:r w:rsidR="002D27DB" w:rsidRPr="00D77099">
        <w:rPr>
          <w:rFonts w:ascii="Arial" w:hAnsi="Arial" w:cs="Arial"/>
        </w:rPr>
        <w:t xml:space="preserve">, 2008 ( Act. </w:t>
      </w:r>
      <w:r w:rsidRPr="00D77099">
        <w:rPr>
          <w:rFonts w:ascii="Arial" w:hAnsi="Arial" w:cs="Arial"/>
        </w:rPr>
        <w:t xml:space="preserve"> 71 of 2008</w:t>
      </w:r>
      <w:r w:rsidR="002D27DB" w:rsidRPr="00D77099">
        <w:rPr>
          <w:rFonts w:ascii="Arial" w:hAnsi="Arial" w:cs="Arial"/>
        </w:rPr>
        <w:t>)</w:t>
      </w:r>
      <w:r w:rsidRPr="00D77099">
        <w:rPr>
          <w:rFonts w:ascii="Arial" w:hAnsi="Arial" w:cs="Arial"/>
          <w:lang w:val="en-GB"/>
        </w:rPr>
        <w:t>; or</w:t>
      </w:r>
    </w:p>
    <w:p w:rsidR="007C0138" w:rsidRPr="00D77099" w:rsidRDefault="007C0138" w:rsidP="00D77099">
      <w:pPr>
        <w:pStyle w:val="ListParagraph"/>
        <w:spacing w:before="120" w:after="120" w:line="360" w:lineRule="auto"/>
        <w:rPr>
          <w:rFonts w:ascii="Arial" w:hAnsi="Arial" w:cs="Arial"/>
          <w:lang w:val="en-GB"/>
        </w:rPr>
      </w:pPr>
    </w:p>
    <w:p w:rsidR="007C0138" w:rsidRPr="00D77099" w:rsidRDefault="007C0138" w:rsidP="00D77099">
      <w:pPr>
        <w:pStyle w:val="ListParagraph"/>
        <w:numPr>
          <w:ilvl w:val="2"/>
          <w:numId w:val="3"/>
        </w:numPr>
        <w:tabs>
          <w:tab w:val="left" w:pos="1701"/>
        </w:tabs>
        <w:spacing w:before="120" w:after="120" w:line="360" w:lineRule="auto"/>
        <w:ind w:left="1701" w:hanging="850"/>
        <w:jc w:val="both"/>
        <w:rPr>
          <w:rFonts w:ascii="Arial" w:hAnsi="Arial" w:cs="Arial"/>
          <w:lang w:val="en-GB"/>
        </w:rPr>
      </w:pPr>
      <w:r w:rsidRPr="00D77099">
        <w:rPr>
          <w:rFonts w:ascii="Arial" w:hAnsi="Arial" w:cs="Arial"/>
          <w:lang w:val="en-GB"/>
        </w:rPr>
        <w:t>the Service Provider is convicted of any offence which comprises an element of fraud or dishonesty; or</w:t>
      </w:r>
    </w:p>
    <w:p w:rsidR="007C0138" w:rsidRPr="00D77099" w:rsidRDefault="007C0138" w:rsidP="00D77099">
      <w:pPr>
        <w:pStyle w:val="ListParagraph"/>
        <w:tabs>
          <w:tab w:val="left" w:pos="1701"/>
        </w:tabs>
        <w:spacing w:before="120" w:after="120" w:line="360" w:lineRule="auto"/>
        <w:ind w:left="1701"/>
        <w:jc w:val="both"/>
        <w:rPr>
          <w:rFonts w:ascii="Arial" w:hAnsi="Arial" w:cs="Arial"/>
          <w:lang w:val="en-GB"/>
        </w:rPr>
      </w:pPr>
    </w:p>
    <w:p w:rsidR="007C0138" w:rsidRPr="00D77099" w:rsidRDefault="007C0138" w:rsidP="00D77099">
      <w:pPr>
        <w:pStyle w:val="ListParagraph"/>
        <w:numPr>
          <w:ilvl w:val="2"/>
          <w:numId w:val="3"/>
        </w:numPr>
        <w:tabs>
          <w:tab w:val="left" w:pos="1701"/>
        </w:tabs>
        <w:spacing w:before="120" w:after="120" w:line="360" w:lineRule="auto"/>
        <w:ind w:left="1701" w:hanging="850"/>
        <w:jc w:val="both"/>
        <w:rPr>
          <w:rFonts w:ascii="Arial" w:hAnsi="Arial" w:cs="Arial"/>
          <w:lang w:val="en-GB"/>
        </w:rPr>
      </w:pPr>
      <w:proofErr w:type="gramStart"/>
      <w:r w:rsidRPr="00D77099">
        <w:rPr>
          <w:rFonts w:ascii="Arial" w:hAnsi="Arial" w:cs="Arial"/>
          <w:lang w:val="en-GB"/>
        </w:rPr>
        <w:t>the</w:t>
      </w:r>
      <w:proofErr w:type="gramEnd"/>
      <w:r w:rsidRPr="00D77099">
        <w:rPr>
          <w:rFonts w:ascii="Arial" w:hAnsi="Arial" w:cs="Arial"/>
          <w:lang w:val="en-GB"/>
        </w:rPr>
        <w:t xml:space="preserve"> Service Provider commits an act of insolvency as contemplated in the Insolvency Act</w:t>
      </w:r>
      <w:r w:rsidR="002D27DB" w:rsidRPr="00D77099">
        <w:rPr>
          <w:rFonts w:ascii="Arial" w:hAnsi="Arial" w:cs="Arial"/>
          <w:lang w:val="en-GB"/>
        </w:rPr>
        <w:t>, 1936</w:t>
      </w:r>
      <w:r w:rsidR="00F679B4" w:rsidRPr="00D77099">
        <w:rPr>
          <w:rFonts w:ascii="Arial" w:hAnsi="Arial" w:cs="Arial"/>
          <w:lang w:val="en-GB"/>
        </w:rPr>
        <w:t xml:space="preserve"> </w:t>
      </w:r>
      <w:r w:rsidR="002D27DB" w:rsidRPr="00D77099">
        <w:rPr>
          <w:rFonts w:ascii="Arial" w:hAnsi="Arial" w:cs="Arial"/>
          <w:lang w:val="en-GB"/>
        </w:rPr>
        <w:t xml:space="preserve">( Act No. </w:t>
      </w:r>
      <w:r w:rsidRPr="00D77099">
        <w:rPr>
          <w:rFonts w:ascii="Arial" w:hAnsi="Arial" w:cs="Arial"/>
          <w:lang w:val="en-GB"/>
        </w:rPr>
        <w:t xml:space="preserve"> 24 of 1936</w:t>
      </w:r>
      <w:r w:rsidR="002D27DB" w:rsidRPr="00D77099">
        <w:rPr>
          <w:rFonts w:ascii="Arial" w:hAnsi="Arial" w:cs="Arial"/>
          <w:lang w:val="en-GB"/>
        </w:rPr>
        <w:t>)</w:t>
      </w:r>
      <w:r w:rsidRPr="00D77099">
        <w:rPr>
          <w:rFonts w:ascii="Arial" w:hAnsi="Arial" w:cs="Arial"/>
          <w:lang w:val="en-GB"/>
        </w:rPr>
        <w:t>; or</w:t>
      </w:r>
    </w:p>
    <w:p w:rsidR="007C0138" w:rsidRPr="00D77099" w:rsidRDefault="007C0138" w:rsidP="00D77099">
      <w:pPr>
        <w:pStyle w:val="ListParagraph"/>
        <w:tabs>
          <w:tab w:val="left" w:pos="1701"/>
        </w:tabs>
        <w:spacing w:before="120" w:after="120" w:line="360" w:lineRule="auto"/>
        <w:ind w:left="1701"/>
        <w:jc w:val="both"/>
        <w:rPr>
          <w:rFonts w:ascii="Arial" w:hAnsi="Arial" w:cs="Arial"/>
        </w:rPr>
      </w:pPr>
    </w:p>
    <w:p w:rsidR="007C0138" w:rsidRPr="00D77099" w:rsidRDefault="007C0138" w:rsidP="00D77099">
      <w:pPr>
        <w:pStyle w:val="ListParagraph"/>
        <w:numPr>
          <w:ilvl w:val="2"/>
          <w:numId w:val="3"/>
        </w:numPr>
        <w:tabs>
          <w:tab w:val="left" w:pos="1701"/>
        </w:tabs>
        <w:spacing w:before="120" w:after="120" w:line="360" w:lineRule="auto"/>
        <w:ind w:left="1701" w:hanging="850"/>
        <w:jc w:val="both"/>
        <w:rPr>
          <w:rFonts w:ascii="Arial" w:hAnsi="Arial" w:cs="Arial"/>
        </w:rPr>
      </w:pPr>
      <w:r w:rsidRPr="00D77099">
        <w:rPr>
          <w:rFonts w:ascii="Arial" w:hAnsi="Arial" w:cs="Arial"/>
          <w:lang w:val="en-GB"/>
        </w:rPr>
        <w:t xml:space="preserve">the Service Provider undergoes a change of Control, in which case </w:t>
      </w:r>
      <w:r w:rsidRPr="00D77099">
        <w:rPr>
          <w:rFonts w:ascii="Arial" w:hAnsi="Arial" w:cs="Arial"/>
        </w:rPr>
        <w:t xml:space="preserve">“Control” shall mean, with regard to any entity, the right or power to dictate the management of and otherwise control such entity by any of: </w:t>
      </w:r>
    </w:p>
    <w:p w:rsidR="007C0138" w:rsidRPr="00D77099" w:rsidRDefault="007C0138" w:rsidP="00D77099">
      <w:pPr>
        <w:pStyle w:val="ListParagraph"/>
        <w:tabs>
          <w:tab w:val="left" w:pos="2694"/>
        </w:tabs>
        <w:spacing w:before="120" w:after="120" w:line="360" w:lineRule="auto"/>
        <w:ind w:left="2694"/>
        <w:jc w:val="both"/>
        <w:rPr>
          <w:rFonts w:ascii="Arial" w:hAnsi="Arial" w:cs="Arial"/>
        </w:rPr>
      </w:pPr>
    </w:p>
    <w:p w:rsidR="007C0138" w:rsidRPr="00D77099" w:rsidRDefault="007C0138" w:rsidP="00D77099">
      <w:pPr>
        <w:pStyle w:val="ListParagraph"/>
        <w:numPr>
          <w:ilvl w:val="3"/>
          <w:numId w:val="3"/>
        </w:numPr>
        <w:tabs>
          <w:tab w:val="left" w:pos="2694"/>
        </w:tabs>
        <w:spacing w:before="120" w:after="120" w:line="360" w:lineRule="auto"/>
        <w:ind w:left="2694" w:hanging="993"/>
        <w:jc w:val="both"/>
        <w:rPr>
          <w:rFonts w:ascii="Arial" w:hAnsi="Arial" w:cs="Arial"/>
        </w:rPr>
      </w:pPr>
      <w:r w:rsidRPr="00D77099">
        <w:rPr>
          <w:rFonts w:ascii="Arial" w:hAnsi="Arial" w:cs="Arial"/>
        </w:rPr>
        <w:t xml:space="preserve">holding directly or indirectly the majority of the issued share capital or stock (or other ownership interest if not a corporation) of such entity ordinarily having voting rights; </w:t>
      </w:r>
    </w:p>
    <w:p w:rsidR="007C0138" w:rsidRPr="00D77099" w:rsidRDefault="007C0138" w:rsidP="00D77099">
      <w:pPr>
        <w:pStyle w:val="ListParagraph"/>
        <w:tabs>
          <w:tab w:val="left" w:pos="2694"/>
        </w:tabs>
        <w:spacing w:before="120" w:after="120" w:line="360" w:lineRule="auto"/>
        <w:ind w:left="2694"/>
        <w:jc w:val="both"/>
        <w:rPr>
          <w:rFonts w:ascii="Arial" w:hAnsi="Arial" w:cs="Arial"/>
        </w:rPr>
      </w:pPr>
    </w:p>
    <w:p w:rsidR="007C0138" w:rsidRPr="00D77099" w:rsidRDefault="007C0138" w:rsidP="00D77099">
      <w:pPr>
        <w:pStyle w:val="ListParagraph"/>
        <w:numPr>
          <w:ilvl w:val="3"/>
          <w:numId w:val="3"/>
        </w:numPr>
        <w:tabs>
          <w:tab w:val="left" w:pos="2694"/>
        </w:tabs>
        <w:spacing w:before="120" w:after="120" w:line="360" w:lineRule="auto"/>
        <w:ind w:left="2694" w:hanging="993"/>
        <w:jc w:val="both"/>
        <w:rPr>
          <w:rFonts w:ascii="Arial" w:hAnsi="Arial" w:cs="Arial"/>
        </w:rPr>
      </w:pPr>
      <w:r w:rsidRPr="00D77099">
        <w:rPr>
          <w:rFonts w:ascii="Arial" w:hAnsi="Arial" w:cs="Arial"/>
        </w:rPr>
        <w:t>controlling the majority of the voting rights in such entity; or having the right to appoint or remove directors holding a majority of the voting rights at meetings of the board of directors of such entity.</w:t>
      </w:r>
      <w:bookmarkEnd w:id="94"/>
      <w:bookmarkEnd w:id="95"/>
      <w:bookmarkEnd w:id="96"/>
      <w:bookmarkEnd w:id="97"/>
      <w:r w:rsidR="009B5461" w:rsidRPr="00D77099">
        <w:rPr>
          <w:rFonts w:ascii="Arial" w:hAnsi="Arial" w:cs="Arial"/>
        </w:rPr>
        <w:t xml:space="preserve">  </w:t>
      </w:r>
    </w:p>
    <w:p w:rsidR="00D1180C" w:rsidRPr="00D77099" w:rsidRDefault="00D1180C" w:rsidP="00D77099">
      <w:pPr>
        <w:pStyle w:val="ListParagraph"/>
        <w:spacing w:before="120" w:after="120" w:line="360" w:lineRule="auto"/>
        <w:ind w:left="2127"/>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Any termination of this Agreement pursuant to the provisions of this </w:t>
      </w:r>
      <w:r w:rsidRPr="00D77099">
        <w:rPr>
          <w:rFonts w:ascii="Arial" w:hAnsi="Arial" w:cs="Arial"/>
          <w:b/>
        </w:rPr>
        <w:t xml:space="preserve">Clause </w:t>
      </w:r>
      <w:r w:rsidR="00B01EA6" w:rsidRPr="00D77099">
        <w:rPr>
          <w:rFonts w:ascii="Arial" w:hAnsi="Arial" w:cs="Arial"/>
          <w:b/>
        </w:rPr>
        <w:fldChar w:fldCharType="begin"/>
      </w:r>
      <w:r w:rsidR="001E57D3" w:rsidRPr="00D77099">
        <w:rPr>
          <w:rFonts w:ascii="Arial" w:hAnsi="Arial" w:cs="Arial"/>
          <w:b/>
        </w:rPr>
        <w:instrText xml:space="preserve"> REF _Ref343674064 \r \h </w:instrText>
      </w:r>
      <w:r w:rsidR="00D77099" w:rsidRPr="00D77099">
        <w:rPr>
          <w:rFonts w:ascii="Arial" w:hAnsi="Arial" w:cs="Arial"/>
          <w:b/>
        </w:rPr>
        <w:instrText xml:space="preserve"> \* MERGEFORMAT </w:instrText>
      </w:r>
      <w:r w:rsidR="00B01EA6" w:rsidRPr="00D77099">
        <w:rPr>
          <w:rFonts w:ascii="Arial" w:hAnsi="Arial" w:cs="Arial"/>
          <w:b/>
        </w:rPr>
      </w:r>
      <w:r w:rsidR="00B01EA6" w:rsidRPr="00D77099">
        <w:rPr>
          <w:rFonts w:ascii="Arial" w:hAnsi="Arial" w:cs="Arial"/>
          <w:b/>
        </w:rPr>
        <w:fldChar w:fldCharType="separate"/>
      </w:r>
      <w:r w:rsidR="00F67C8B" w:rsidRPr="00D77099">
        <w:rPr>
          <w:rFonts w:ascii="Arial" w:hAnsi="Arial" w:cs="Arial"/>
          <w:b/>
        </w:rPr>
        <w:t>0</w:t>
      </w:r>
      <w:r w:rsidR="00B01EA6" w:rsidRPr="00D77099">
        <w:rPr>
          <w:rFonts w:ascii="Arial" w:hAnsi="Arial" w:cs="Arial"/>
          <w:b/>
        </w:rPr>
        <w:fldChar w:fldCharType="end"/>
      </w:r>
      <w:r w:rsidRPr="00D77099">
        <w:rPr>
          <w:rFonts w:ascii="Arial" w:hAnsi="Arial" w:cs="Arial"/>
        </w:rPr>
        <w:t xml:space="preserve"> shall be without prejudice to any claim which either Party may have in respect of any prior breach of the terms and conditions of this Agreement by the other Party.</w:t>
      </w:r>
    </w:p>
    <w:p w:rsidR="00D1180C" w:rsidRPr="00D77099" w:rsidRDefault="00F679B4" w:rsidP="00D77099">
      <w:pPr>
        <w:numPr>
          <w:ilvl w:val="0"/>
          <w:numId w:val="3"/>
        </w:numPr>
        <w:spacing w:before="120" w:after="120" w:line="360" w:lineRule="auto"/>
        <w:ind w:left="851" w:hanging="851"/>
        <w:jc w:val="both"/>
        <w:rPr>
          <w:rFonts w:ascii="Arial" w:hAnsi="Arial" w:cs="Arial"/>
          <w:b/>
        </w:rPr>
      </w:pPr>
      <w:r w:rsidRPr="00D77099">
        <w:rPr>
          <w:rFonts w:ascii="Arial" w:hAnsi="Arial" w:cs="Arial"/>
          <w:b/>
        </w:rPr>
        <w:t xml:space="preserve"> </w:t>
      </w:r>
      <w:r w:rsidR="00D1180C" w:rsidRPr="00D77099">
        <w:rPr>
          <w:rFonts w:ascii="Arial" w:hAnsi="Arial" w:cs="Arial"/>
          <w:b/>
        </w:rPr>
        <w:t>FORCE MAJEURE</w:t>
      </w:r>
      <w:r w:rsidR="00B01EA6" w:rsidRPr="00D77099">
        <w:rPr>
          <w:rFonts w:ascii="Arial" w:hAnsi="Arial" w:cs="Arial"/>
          <w:b/>
        </w:rPr>
        <w:fldChar w:fldCharType="begin"/>
      </w:r>
      <w:r w:rsidR="00D1180C" w:rsidRPr="00D77099">
        <w:rPr>
          <w:rFonts w:ascii="Arial" w:hAnsi="Arial" w:cs="Arial"/>
        </w:rPr>
        <w:instrText xml:space="preserve"> TC "</w:instrText>
      </w:r>
      <w:bookmarkStart w:id="98" w:name="_Toc306008408"/>
      <w:bookmarkStart w:id="99" w:name="_Toc345593348"/>
      <w:r w:rsidR="00E81C2E" w:rsidRPr="00D77099">
        <w:rPr>
          <w:rFonts w:ascii="Arial" w:hAnsi="Arial" w:cs="Arial"/>
          <w:b/>
        </w:rPr>
        <w:instrText>21</w:instrText>
      </w:r>
      <w:r w:rsidR="00D1180C" w:rsidRPr="00D77099">
        <w:rPr>
          <w:rFonts w:ascii="Arial" w:hAnsi="Arial" w:cs="Arial"/>
          <w:b/>
        </w:rPr>
        <w:instrText>.   FORCE MAJEURE</w:instrText>
      </w:r>
      <w:bookmarkEnd w:id="98"/>
      <w:bookmarkEnd w:id="99"/>
      <w:r w:rsidR="00D1180C" w:rsidRPr="00D77099">
        <w:rPr>
          <w:rFonts w:ascii="Arial" w:hAnsi="Arial" w:cs="Arial"/>
        </w:rPr>
        <w:instrText xml:space="preserve">" \f C \l "1" </w:instrText>
      </w:r>
      <w:r w:rsidR="00B01EA6" w:rsidRPr="00D77099">
        <w:rPr>
          <w:rFonts w:ascii="Arial" w:hAnsi="Arial" w:cs="Arial"/>
          <w:b/>
        </w:rPr>
        <w:fldChar w:fldCharType="end"/>
      </w:r>
    </w:p>
    <w:p w:rsidR="00D1180C" w:rsidRPr="00D77099" w:rsidRDefault="00D1180C" w:rsidP="00D77099">
      <w:pPr>
        <w:pStyle w:val="ListParagraph"/>
        <w:spacing w:before="120" w:after="120" w:line="360" w:lineRule="auto"/>
        <w:ind w:left="1276"/>
        <w:jc w:val="both"/>
        <w:rPr>
          <w:rFonts w:ascii="Arial" w:hAnsi="Arial" w:cs="Arial"/>
          <w:b/>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In the event of any act beyond the control of the Parties, strike, war, warlike operation, rebellion, riot, civil commotion, lockout, interference by trade unions,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"force majeure event") then the party affected by such force majeure event shall be relieved of its obligations hereunder during the period that such force majeure continues.. </w:t>
      </w:r>
    </w:p>
    <w:p w:rsidR="00D1180C" w:rsidRPr="00D77099" w:rsidRDefault="00D1180C" w:rsidP="00D77099">
      <w:pPr>
        <w:pStyle w:val="ListParagraph"/>
        <w:spacing w:before="120" w:after="120" w:line="360" w:lineRule="auto"/>
        <w:ind w:left="1276"/>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lastRenderedPageBreak/>
        <w:t xml:space="preserve">The affected Party’s relief is only to the extent so prevented and such Party shall not be liable for any delay or failure in the performance of any obligations hereunder or loss or damage which the other party may suffer due to or resulting from the force majeure event, provided always that a written notice shall be promptly given of any such inability by the affected party. </w:t>
      </w:r>
    </w:p>
    <w:p w:rsidR="00D1180C" w:rsidRPr="00D77099" w:rsidRDefault="00D1180C" w:rsidP="00D77099">
      <w:pPr>
        <w:pStyle w:val="ListParagraph"/>
        <w:spacing w:before="120" w:after="120" w:line="360" w:lineRule="auto"/>
        <w:ind w:left="0"/>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Any Party invoking force majeure shall upon termination of such force majeure give prompt written notice thereof to the other Party. Should a force majeure event continue for a period of more than thirty (30) days, then either Party has the right to cancel this Agreement.</w:t>
      </w:r>
    </w:p>
    <w:p w:rsidR="00D1180C" w:rsidRPr="00D77099" w:rsidRDefault="00D1180C" w:rsidP="00D77099">
      <w:pPr>
        <w:pStyle w:val="ListParagraph"/>
        <w:spacing w:before="120" w:after="120" w:line="360" w:lineRule="auto"/>
        <w:ind w:left="1276"/>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In the event that </w:t>
      </w:r>
      <w:r w:rsidR="008B339D" w:rsidRPr="00D77099">
        <w:rPr>
          <w:rFonts w:ascii="Arial" w:hAnsi="Arial" w:cs="Arial"/>
        </w:rPr>
        <w:t xml:space="preserve">the Service Provider </w:t>
      </w:r>
      <w:r w:rsidRPr="00D77099">
        <w:rPr>
          <w:rFonts w:ascii="Arial" w:hAnsi="Arial" w:cs="Arial"/>
        </w:rPr>
        <w:t>is for any reason other than as provided for in this Clause unable to provide the Services for the full duration of this Agreement-</w:t>
      </w:r>
    </w:p>
    <w:p w:rsidR="00D1180C" w:rsidRPr="00D77099" w:rsidRDefault="00D1180C" w:rsidP="00D77099">
      <w:pPr>
        <w:pStyle w:val="ListParagraph"/>
        <w:spacing w:before="120" w:after="120" w:line="360" w:lineRule="auto"/>
        <w:ind w:left="0"/>
        <w:jc w:val="both"/>
        <w:rPr>
          <w:rFonts w:ascii="Arial" w:hAnsi="Arial" w:cs="Arial"/>
        </w:rPr>
      </w:pPr>
    </w:p>
    <w:p w:rsidR="00D1180C" w:rsidRPr="00D77099" w:rsidRDefault="008B339D" w:rsidP="00D77099">
      <w:pPr>
        <w:pStyle w:val="ListParagraph"/>
        <w:numPr>
          <w:ilvl w:val="2"/>
          <w:numId w:val="3"/>
        </w:numPr>
        <w:tabs>
          <w:tab w:val="left" w:pos="1701"/>
        </w:tabs>
        <w:spacing w:before="120" w:after="120" w:line="360" w:lineRule="auto"/>
        <w:ind w:left="1701" w:hanging="850"/>
        <w:jc w:val="both"/>
        <w:rPr>
          <w:rFonts w:ascii="Arial" w:hAnsi="Arial" w:cs="Arial"/>
        </w:rPr>
      </w:pPr>
      <w:bookmarkStart w:id="100" w:name="_Ref343674084"/>
      <w:r w:rsidRPr="00D77099">
        <w:rPr>
          <w:rFonts w:ascii="Arial" w:hAnsi="Arial" w:cs="Arial"/>
        </w:rPr>
        <w:t xml:space="preserve">the Service Provider </w:t>
      </w:r>
      <w:r w:rsidR="00D1180C" w:rsidRPr="00D77099">
        <w:rPr>
          <w:rFonts w:ascii="Arial" w:hAnsi="Arial" w:cs="Arial"/>
        </w:rPr>
        <w:t>shall serve SARS with a written notice requesting an extension of the duration of this Agreement at least seven (7) Business Days prior to the end of the duration of this Agreement; and</w:t>
      </w:r>
      <w:bookmarkEnd w:id="100"/>
    </w:p>
    <w:p w:rsidR="00D1180C" w:rsidRPr="00D77099" w:rsidRDefault="00D1180C" w:rsidP="00D77099">
      <w:pPr>
        <w:pStyle w:val="ListParagraph"/>
        <w:spacing w:before="120" w:after="120" w:line="360" w:lineRule="auto"/>
        <w:ind w:left="2127"/>
        <w:jc w:val="both"/>
        <w:rPr>
          <w:rFonts w:ascii="Arial" w:hAnsi="Arial" w:cs="Arial"/>
        </w:rPr>
      </w:pPr>
    </w:p>
    <w:p w:rsidR="002D27DB" w:rsidRPr="00D77099" w:rsidRDefault="00D1180C" w:rsidP="00D77099">
      <w:pPr>
        <w:pStyle w:val="ListParagraph"/>
        <w:numPr>
          <w:ilvl w:val="2"/>
          <w:numId w:val="3"/>
        </w:numPr>
        <w:tabs>
          <w:tab w:val="left" w:pos="1701"/>
        </w:tabs>
        <w:spacing w:before="120" w:after="120" w:line="360" w:lineRule="auto"/>
        <w:ind w:left="1701" w:hanging="850"/>
        <w:jc w:val="both"/>
        <w:rPr>
          <w:rFonts w:ascii="Arial" w:hAnsi="Arial" w:cs="Arial"/>
        </w:rPr>
      </w:pPr>
      <w:r w:rsidRPr="00D77099">
        <w:rPr>
          <w:rFonts w:ascii="Arial" w:hAnsi="Arial" w:cs="Arial"/>
        </w:rPr>
        <w:t xml:space="preserve">SARS shall consider the request and revert to </w:t>
      </w:r>
      <w:r w:rsidR="0012235C" w:rsidRPr="00D77099">
        <w:rPr>
          <w:rFonts w:ascii="Arial" w:hAnsi="Arial" w:cs="Arial"/>
        </w:rPr>
        <w:t>the Service Provider</w:t>
      </w:r>
      <w:r w:rsidRPr="00D77099">
        <w:rPr>
          <w:rFonts w:ascii="Arial" w:hAnsi="Arial" w:cs="Arial"/>
        </w:rPr>
        <w:t xml:space="preserve"> by no later than five (5) Business Days from date of receipt of the notice referred to in </w:t>
      </w:r>
      <w:r w:rsidRPr="00D77099">
        <w:rPr>
          <w:rFonts w:ascii="Arial" w:hAnsi="Arial" w:cs="Arial"/>
          <w:b/>
        </w:rPr>
        <w:t xml:space="preserve">Clause </w:t>
      </w:r>
      <w:r w:rsidR="00B01EA6" w:rsidRPr="00D77099">
        <w:rPr>
          <w:rFonts w:ascii="Arial" w:hAnsi="Arial" w:cs="Arial"/>
          <w:b/>
        </w:rPr>
        <w:fldChar w:fldCharType="begin"/>
      </w:r>
      <w:r w:rsidR="001E57D3" w:rsidRPr="00D77099">
        <w:rPr>
          <w:rFonts w:ascii="Arial" w:hAnsi="Arial" w:cs="Arial"/>
          <w:b/>
        </w:rPr>
        <w:instrText xml:space="preserve"> REF _Ref343674084 \r \h </w:instrText>
      </w:r>
      <w:r w:rsidR="00D77099" w:rsidRPr="00D77099">
        <w:rPr>
          <w:rFonts w:ascii="Arial" w:hAnsi="Arial" w:cs="Arial"/>
          <w:b/>
        </w:rPr>
        <w:instrText xml:space="preserve"> \* MERGEFORMAT </w:instrText>
      </w:r>
      <w:r w:rsidR="00B01EA6" w:rsidRPr="00D77099">
        <w:rPr>
          <w:rFonts w:ascii="Arial" w:hAnsi="Arial" w:cs="Arial"/>
          <w:b/>
        </w:rPr>
      </w:r>
      <w:r w:rsidR="00B01EA6" w:rsidRPr="00D77099">
        <w:rPr>
          <w:rFonts w:ascii="Arial" w:hAnsi="Arial" w:cs="Arial"/>
          <w:b/>
        </w:rPr>
        <w:fldChar w:fldCharType="separate"/>
      </w:r>
      <w:r w:rsidR="00F67C8B" w:rsidRPr="00D77099">
        <w:rPr>
          <w:rFonts w:ascii="Arial" w:hAnsi="Arial" w:cs="Arial"/>
          <w:b/>
        </w:rPr>
        <w:t>21.4.1</w:t>
      </w:r>
      <w:r w:rsidR="00B01EA6" w:rsidRPr="00D77099">
        <w:rPr>
          <w:rFonts w:ascii="Arial" w:hAnsi="Arial" w:cs="Arial"/>
          <w:b/>
        </w:rPr>
        <w:fldChar w:fldCharType="end"/>
      </w:r>
      <w:r w:rsidR="00DF2AF1" w:rsidRPr="00D77099">
        <w:rPr>
          <w:rFonts w:ascii="Arial" w:hAnsi="Arial" w:cs="Arial"/>
        </w:rPr>
        <w:t xml:space="preserve"> </w:t>
      </w:r>
      <w:r w:rsidR="00DF2AF1" w:rsidRPr="00D77099">
        <w:rPr>
          <w:rFonts w:ascii="Arial" w:hAnsi="Arial" w:cs="Arial"/>
          <w:color w:val="FF0000"/>
        </w:rPr>
        <w:t xml:space="preserve"> </w:t>
      </w:r>
    </w:p>
    <w:p w:rsidR="000B1DAC" w:rsidRPr="00D77099" w:rsidRDefault="000B1DAC" w:rsidP="00D77099">
      <w:pPr>
        <w:pStyle w:val="ListParagraph"/>
        <w:spacing w:before="120" w:after="120" w:line="360" w:lineRule="auto"/>
        <w:ind w:left="0"/>
        <w:jc w:val="both"/>
        <w:rPr>
          <w:rFonts w:ascii="Arial" w:hAnsi="Arial" w:cs="Arial"/>
        </w:rPr>
      </w:pPr>
    </w:p>
    <w:p w:rsidR="000B1DAC" w:rsidRPr="00D77099" w:rsidRDefault="000B1DAC" w:rsidP="00D77099">
      <w:pPr>
        <w:pStyle w:val="ListParagraph"/>
        <w:spacing w:before="120" w:after="120" w:line="360" w:lineRule="auto"/>
        <w:ind w:left="0"/>
        <w:jc w:val="both"/>
        <w:rPr>
          <w:rFonts w:ascii="Arial" w:hAnsi="Arial" w:cs="Arial"/>
        </w:rPr>
      </w:pPr>
    </w:p>
    <w:p w:rsidR="00D1180C" w:rsidRPr="00D77099" w:rsidRDefault="00F679B4" w:rsidP="00D77099">
      <w:pPr>
        <w:numPr>
          <w:ilvl w:val="0"/>
          <w:numId w:val="3"/>
        </w:numPr>
        <w:spacing w:before="120" w:after="120" w:line="360" w:lineRule="auto"/>
        <w:ind w:left="851" w:hanging="851"/>
        <w:jc w:val="both"/>
        <w:rPr>
          <w:rFonts w:ascii="Arial" w:hAnsi="Arial" w:cs="Arial"/>
          <w:b/>
        </w:rPr>
      </w:pPr>
      <w:r w:rsidRPr="00D77099">
        <w:rPr>
          <w:rFonts w:ascii="Arial" w:hAnsi="Arial" w:cs="Arial"/>
          <w:b/>
        </w:rPr>
        <w:t xml:space="preserve"> </w:t>
      </w:r>
      <w:r w:rsidR="00D1180C" w:rsidRPr="00D77099">
        <w:rPr>
          <w:rFonts w:ascii="Arial" w:hAnsi="Arial" w:cs="Arial"/>
          <w:b/>
        </w:rPr>
        <w:t>RELATIONSHIP BETWEEN THE PARTIES</w:t>
      </w:r>
      <w:r w:rsidR="00B01EA6" w:rsidRPr="00D77099">
        <w:rPr>
          <w:rFonts w:ascii="Arial" w:hAnsi="Arial" w:cs="Arial"/>
          <w:b/>
        </w:rPr>
        <w:fldChar w:fldCharType="begin"/>
      </w:r>
      <w:r w:rsidR="00D1180C" w:rsidRPr="00D77099">
        <w:rPr>
          <w:rFonts w:ascii="Arial" w:hAnsi="Arial" w:cs="Arial"/>
        </w:rPr>
        <w:instrText xml:space="preserve"> TC "</w:instrText>
      </w:r>
      <w:bookmarkStart w:id="101" w:name="_Toc306008409"/>
      <w:bookmarkStart w:id="102" w:name="_Toc345593349"/>
      <w:r w:rsidR="00F1517F" w:rsidRPr="00D77099">
        <w:rPr>
          <w:rFonts w:ascii="Arial" w:hAnsi="Arial" w:cs="Arial"/>
          <w:b/>
        </w:rPr>
        <w:instrText>2</w:instrText>
      </w:r>
      <w:r w:rsidR="00E81C2E" w:rsidRPr="00D77099">
        <w:rPr>
          <w:rFonts w:ascii="Arial" w:hAnsi="Arial" w:cs="Arial"/>
          <w:b/>
        </w:rPr>
        <w:instrText>2</w:instrText>
      </w:r>
      <w:r w:rsidR="00D1180C" w:rsidRPr="00D77099">
        <w:rPr>
          <w:rFonts w:ascii="Arial" w:hAnsi="Arial" w:cs="Arial"/>
          <w:b/>
        </w:rPr>
        <w:instrText>.   RELATIONSHIP BETWEEN THE PARTIES</w:instrText>
      </w:r>
      <w:bookmarkEnd w:id="101"/>
      <w:bookmarkEnd w:id="102"/>
      <w:r w:rsidR="00D1180C" w:rsidRPr="00D77099">
        <w:rPr>
          <w:rFonts w:ascii="Arial" w:hAnsi="Arial" w:cs="Arial"/>
        </w:rPr>
        <w:instrText xml:space="preserve">" \f C \l "1" </w:instrText>
      </w:r>
      <w:r w:rsidR="00B01EA6" w:rsidRPr="00D77099">
        <w:rPr>
          <w:rFonts w:ascii="Arial" w:hAnsi="Arial" w:cs="Arial"/>
          <w:b/>
        </w:rPr>
        <w:fldChar w:fldCharType="end"/>
      </w:r>
    </w:p>
    <w:p w:rsidR="00D1180C" w:rsidRPr="00D77099" w:rsidRDefault="00D1180C" w:rsidP="00D77099">
      <w:pPr>
        <w:pStyle w:val="ListParagraph"/>
        <w:tabs>
          <w:tab w:val="left" w:pos="1276"/>
        </w:tabs>
        <w:spacing w:before="120" w:after="120" w:line="360" w:lineRule="auto"/>
        <w:ind w:left="1276"/>
        <w:jc w:val="both"/>
        <w:rPr>
          <w:rFonts w:ascii="Arial" w:hAnsi="Arial" w:cs="Arial"/>
        </w:rPr>
      </w:pPr>
    </w:p>
    <w:p w:rsidR="00D1180C" w:rsidRPr="00D77099" w:rsidRDefault="006C4062"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The</w:t>
      </w:r>
      <w:r w:rsidR="008B339D" w:rsidRPr="00D77099">
        <w:rPr>
          <w:rFonts w:ascii="Arial" w:hAnsi="Arial" w:cs="Arial"/>
        </w:rPr>
        <w:t xml:space="preserve"> Service Provider </w:t>
      </w:r>
      <w:r w:rsidR="00D1180C" w:rsidRPr="00D77099">
        <w:rPr>
          <w:rFonts w:ascii="Arial" w:hAnsi="Arial" w:cs="Arial"/>
        </w:rPr>
        <w:t xml:space="preserve">is an independent contractor and under no circumstances will it be a partner, joint venture partner, agent, or an employee of SARS in the performance of its duties and responsibilities pursuant to the Agreement.  </w:t>
      </w:r>
    </w:p>
    <w:p w:rsidR="00D1180C" w:rsidRPr="00D77099" w:rsidRDefault="00D1180C" w:rsidP="00D77099">
      <w:pPr>
        <w:pStyle w:val="ListParagraph"/>
        <w:spacing w:before="120" w:after="120" w:line="360" w:lineRule="auto"/>
        <w:ind w:left="1276"/>
        <w:jc w:val="both"/>
        <w:rPr>
          <w:rFonts w:ascii="Arial" w:hAnsi="Arial" w:cs="Arial"/>
        </w:rPr>
      </w:pPr>
    </w:p>
    <w:p w:rsidR="005C3C94"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All personnel used by </w:t>
      </w:r>
      <w:r w:rsidR="008B339D" w:rsidRPr="00D77099">
        <w:rPr>
          <w:rFonts w:ascii="Arial" w:hAnsi="Arial" w:cs="Arial"/>
        </w:rPr>
        <w:t xml:space="preserve">the Service Provider </w:t>
      </w:r>
      <w:r w:rsidRPr="00D77099">
        <w:rPr>
          <w:rFonts w:ascii="Arial" w:hAnsi="Arial" w:cs="Arial"/>
        </w:rPr>
        <w:t xml:space="preserve">will be </w:t>
      </w:r>
      <w:r w:rsidR="008B339D" w:rsidRPr="00D77099">
        <w:rPr>
          <w:rFonts w:ascii="Arial" w:hAnsi="Arial" w:cs="Arial"/>
        </w:rPr>
        <w:t>the Service Provider</w:t>
      </w:r>
      <w:r w:rsidRPr="00D77099">
        <w:rPr>
          <w:rFonts w:ascii="Arial" w:hAnsi="Arial" w:cs="Arial"/>
        </w:rPr>
        <w:t>’</w:t>
      </w:r>
      <w:r w:rsidR="008B339D" w:rsidRPr="00D77099">
        <w:rPr>
          <w:rFonts w:ascii="Arial" w:hAnsi="Arial" w:cs="Arial"/>
        </w:rPr>
        <w:t>s</w:t>
      </w:r>
      <w:r w:rsidRPr="00D77099">
        <w:rPr>
          <w:rFonts w:ascii="Arial" w:hAnsi="Arial" w:cs="Arial"/>
        </w:rPr>
        <w:t xml:space="preserve"> employees, contractors, or agents, and the entire management, direction, and control of all such persons will be and remain the responsibility of </w:t>
      </w:r>
      <w:r w:rsidR="008B339D" w:rsidRPr="00D77099">
        <w:rPr>
          <w:rFonts w:ascii="Arial" w:hAnsi="Arial" w:cs="Arial"/>
        </w:rPr>
        <w:t>the Service Provider</w:t>
      </w:r>
      <w:r w:rsidRPr="00D77099">
        <w:rPr>
          <w:rFonts w:ascii="Arial" w:hAnsi="Arial" w:cs="Arial"/>
        </w:rPr>
        <w:t>.</w:t>
      </w:r>
    </w:p>
    <w:p w:rsidR="00E647FD" w:rsidRPr="00D77099" w:rsidRDefault="00F679B4" w:rsidP="00D77099">
      <w:pPr>
        <w:numPr>
          <w:ilvl w:val="0"/>
          <w:numId w:val="3"/>
        </w:numPr>
        <w:spacing w:before="120" w:after="120" w:line="360" w:lineRule="auto"/>
        <w:ind w:left="851" w:hanging="851"/>
        <w:jc w:val="both"/>
        <w:rPr>
          <w:rFonts w:ascii="Arial" w:hAnsi="Arial" w:cs="Arial"/>
          <w:b/>
        </w:rPr>
      </w:pPr>
      <w:bookmarkStart w:id="103" w:name="_Ref345592140"/>
      <w:bookmarkStart w:id="104" w:name="_Ref343673973"/>
      <w:r w:rsidRPr="00D77099">
        <w:rPr>
          <w:rFonts w:ascii="Arial" w:hAnsi="Arial" w:cs="Arial"/>
          <w:b/>
        </w:rPr>
        <w:lastRenderedPageBreak/>
        <w:t xml:space="preserve"> </w:t>
      </w:r>
      <w:r w:rsidR="00E647FD" w:rsidRPr="00D77099">
        <w:rPr>
          <w:rFonts w:ascii="Arial" w:hAnsi="Arial" w:cs="Arial"/>
          <w:b/>
        </w:rPr>
        <w:t>AUDIT RIGHTS</w:t>
      </w:r>
      <w:bookmarkEnd w:id="103"/>
      <w:r w:rsidR="00B01EA6" w:rsidRPr="00D77099">
        <w:rPr>
          <w:rFonts w:ascii="Arial" w:hAnsi="Arial" w:cs="Arial"/>
          <w:b/>
        </w:rPr>
        <w:fldChar w:fldCharType="begin"/>
      </w:r>
      <w:r w:rsidR="005D27C4" w:rsidRPr="00D77099">
        <w:rPr>
          <w:rFonts w:ascii="Arial" w:hAnsi="Arial" w:cs="Arial"/>
        </w:rPr>
        <w:instrText xml:space="preserve"> TC "</w:instrText>
      </w:r>
      <w:bookmarkStart w:id="105" w:name="_Toc345593350"/>
      <w:r w:rsidR="005D27C4" w:rsidRPr="00D77099">
        <w:rPr>
          <w:rFonts w:ascii="Arial" w:hAnsi="Arial" w:cs="Arial"/>
          <w:b/>
        </w:rPr>
        <w:instrText>23.   AUDIT RIGHTS</w:instrText>
      </w:r>
      <w:bookmarkEnd w:id="105"/>
      <w:r w:rsidR="005D27C4" w:rsidRPr="00D77099">
        <w:rPr>
          <w:rFonts w:ascii="Arial" w:hAnsi="Arial" w:cs="Arial"/>
        </w:rPr>
        <w:instrText xml:space="preserve">" \f C \l "1" </w:instrText>
      </w:r>
      <w:r w:rsidR="00B01EA6" w:rsidRPr="00D77099">
        <w:rPr>
          <w:rFonts w:ascii="Arial" w:hAnsi="Arial" w:cs="Arial"/>
          <w:b/>
        </w:rPr>
        <w:fldChar w:fldCharType="end"/>
      </w:r>
      <w:r w:rsidR="00E647FD" w:rsidRPr="00D77099">
        <w:rPr>
          <w:rFonts w:ascii="Arial" w:hAnsi="Arial" w:cs="Arial"/>
          <w:b/>
        </w:rPr>
        <w:tab/>
      </w:r>
    </w:p>
    <w:p w:rsidR="00732C7B" w:rsidRPr="00D77099" w:rsidRDefault="00732C7B" w:rsidP="00D77099">
      <w:pPr>
        <w:tabs>
          <w:tab w:val="left" w:pos="851"/>
        </w:tabs>
        <w:spacing w:before="120" w:after="120" w:line="360" w:lineRule="auto"/>
        <w:ind w:left="851"/>
        <w:jc w:val="both"/>
        <w:rPr>
          <w:rFonts w:ascii="Arial" w:hAnsi="Arial" w:cs="Arial"/>
        </w:rPr>
      </w:pPr>
    </w:p>
    <w:p w:rsidR="00E647FD" w:rsidRPr="00D77099" w:rsidRDefault="00E647FD"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eastAsia="Times New Roman" w:hAnsi="Arial" w:cs="Arial"/>
          <w:lang w:eastAsia="en-ZA"/>
        </w:rPr>
        <w:t>SARS</w:t>
      </w:r>
      <w:r w:rsidRPr="00D77099">
        <w:rPr>
          <w:rFonts w:ascii="Arial" w:hAnsi="Arial" w:cs="Arial"/>
        </w:rPr>
        <w:t xml:space="preserve"> reserves the right to have the Service Provider’s </w:t>
      </w:r>
      <w:proofErr w:type="gramStart"/>
      <w:r w:rsidRPr="00D77099">
        <w:rPr>
          <w:rFonts w:ascii="Arial" w:hAnsi="Arial" w:cs="Arial"/>
        </w:rPr>
        <w:t>Packaged</w:t>
      </w:r>
      <w:proofErr w:type="gramEnd"/>
      <w:r w:rsidRPr="00D77099">
        <w:rPr>
          <w:rFonts w:ascii="Arial" w:hAnsi="Arial" w:cs="Arial"/>
        </w:rPr>
        <w:t xml:space="preserve"> water tested by an independent company to verify that the water complies with the requirements of the Specifications and/or any legislations applicable to the Services. </w:t>
      </w:r>
    </w:p>
    <w:p w:rsidR="00E647FD" w:rsidRPr="00D77099" w:rsidRDefault="00E647FD" w:rsidP="00D77099">
      <w:pPr>
        <w:tabs>
          <w:tab w:val="left" w:pos="851"/>
        </w:tabs>
        <w:spacing w:before="120" w:after="120" w:line="360" w:lineRule="auto"/>
        <w:ind w:left="851"/>
        <w:jc w:val="both"/>
        <w:rPr>
          <w:rFonts w:ascii="Arial" w:hAnsi="Arial" w:cs="Arial"/>
        </w:rPr>
      </w:pPr>
    </w:p>
    <w:p w:rsidR="00803EFF" w:rsidRPr="00D77099" w:rsidRDefault="00E647FD" w:rsidP="00D77099">
      <w:pPr>
        <w:numPr>
          <w:ilvl w:val="1"/>
          <w:numId w:val="3"/>
        </w:numPr>
        <w:tabs>
          <w:tab w:val="left" w:pos="851"/>
        </w:tabs>
        <w:spacing w:before="120" w:after="120" w:line="360" w:lineRule="auto"/>
        <w:ind w:left="851" w:hanging="851"/>
        <w:jc w:val="both"/>
        <w:rPr>
          <w:rFonts w:ascii="Arial" w:eastAsia="Times New Roman" w:hAnsi="Arial" w:cs="Arial"/>
          <w:lang w:eastAsia="en-ZA"/>
        </w:rPr>
      </w:pPr>
      <w:r w:rsidRPr="00D77099">
        <w:rPr>
          <w:rFonts w:ascii="Arial" w:eastAsia="Times New Roman" w:hAnsi="Arial" w:cs="Arial"/>
          <w:lang w:eastAsia="en-ZA"/>
        </w:rPr>
        <w:t>The Service Provider shall for the duration of this Agreement and for a period of five (5) years after the termination of this Agreement, maintain a complete audit trail of the Services performed under this Agreement and sufficient to permit a complete audit thereof. The Service Provider shall provide SARS and SARS’s auditors access at reasonable times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and/or regulators and</w:t>
      </w:r>
      <w:r w:rsidRPr="00D77099">
        <w:rPr>
          <w:rFonts w:ascii="Arial" w:eastAsia="Times New Roman" w:hAnsi="Arial" w:cs="Arial"/>
          <w:color w:val="FF0000"/>
          <w:lang w:eastAsia="en-ZA"/>
        </w:rPr>
        <w:t xml:space="preserve"> </w:t>
      </w:r>
      <w:r w:rsidRPr="00D77099">
        <w:rPr>
          <w:rFonts w:ascii="Arial" w:eastAsia="Times New Roman" w:hAnsi="Arial" w:cs="Arial"/>
          <w:lang w:eastAsia="en-ZA"/>
        </w:rPr>
        <w:t>government</w:t>
      </w:r>
      <w:r w:rsidR="00803EFF" w:rsidRPr="00D77099">
        <w:rPr>
          <w:rFonts w:ascii="Arial" w:eastAsia="Times New Roman" w:hAnsi="Arial" w:cs="Arial"/>
          <w:lang w:eastAsia="en-ZA"/>
        </w:rPr>
        <w:t>al entities having jurisdiction.</w:t>
      </w:r>
    </w:p>
    <w:p w:rsidR="00803EFF" w:rsidRPr="00D77099" w:rsidRDefault="00803EFF" w:rsidP="00D77099">
      <w:pPr>
        <w:tabs>
          <w:tab w:val="left" w:pos="851"/>
        </w:tabs>
        <w:spacing w:before="120" w:after="120" w:line="360" w:lineRule="auto"/>
        <w:ind w:left="709"/>
        <w:jc w:val="both"/>
        <w:rPr>
          <w:rFonts w:ascii="Arial" w:eastAsia="Times New Roman" w:hAnsi="Arial" w:cs="Arial"/>
          <w:lang w:eastAsia="en-ZA"/>
        </w:rPr>
      </w:pPr>
    </w:p>
    <w:p w:rsidR="00A525F9" w:rsidRPr="00D77099" w:rsidRDefault="00E647FD" w:rsidP="00D77099">
      <w:pPr>
        <w:numPr>
          <w:ilvl w:val="1"/>
          <w:numId w:val="3"/>
        </w:numPr>
        <w:tabs>
          <w:tab w:val="left" w:pos="851"/>
        </w:tabs>
        <w:spacing w:before="120" w:after="120" w:line="360" w:lineRule="auto"/>
        <w:ind w:left="851" w:hanging="851"/>
        <w:jc w:val="both"/>
        <w:rPr>
          <w:rFonts w:ascii="Arial" w:hAnsi="Arial" w:cs="Arial"/>
          <w:b/>
        </w:rPr>
      </w:pPr>
      <w:r w:rsidRPr="00D77099">
        <w:rPr>
          <w:rFonts w:ascii="Arial" w:eastAsia="Times New Roman" w:hAnsi="Arial" w:cs="Arial"/>
          <w:lang w:eastAsia="en-ZA"/>
        </w:rPr>
        <w:t xml:space="preserve">All costs incurred in performing audits under this </w:t>
      </w:r>
      <w:r w:rsidRPr="00D77099">
        <w:rPr>
          <w:rFonts w:ascii="Arial" w:eastAsia="Times New Roman" w:hAnsi="Arial" w:cs="Arial"/>
          <w:b/>
          <w:lang w:eastAsia="en-ZA"/>
        </w:rPr>
        <w:t xml:space="preserve">Clause </w:t>
      </w:r>
      <w:r w:rsidR="00B01EA6" w:rsidRPr="00D77099">
        <w:rPr>
          <w:rFonts w:ascii="Arial" w:eastAsia="Times New Roman" w:hAnsi="Arial" w:cs="Arial"/>
          <w:b/>
          <w:lang w:eastAsia="en-ZA"/>
        </w:rPr>
        <w:fldChar w:fldCharType="begin"/>
      </w:r>
      <w:r w:rsidRPr="00D77099">
        <w:rPr>
          <w:rFonts w:ascii="Arial" w:eastAsia="Times New Roman" w:hAnsi="Arial" w:cs="Arial"/>
          <w:b/>
          <w:lang w:eastAsia="en-ZA"/>
        </w:rPr>
        <w:instrText xml:space="preserve"> REF _Ref345592140 \r \h </w:instrText>
      </w:r>
      <w:r w:rsidR="00D77099" w:rsidRPr="00D77099">
        <w:rPr>
          <w:rFonts w:ascii="Arial" w:eastAsia="Times New Roman" w:hAnsi="Arial" w:cs="Arial"/>
          <w:b/>
          <w:lang w:eastAsia="en-ZA"/>
        </w:rPr>
        <w:instrText xml:space="preserve"> \* MERGEFORMAT </w:instrText>
      </w:r>
      <w:r w:rsidR="00B01EA6" w:rsidRPr="00D77099">
        <w:rPr>
          <w:rFonts w:ascii="Arial" w:eastAsia="Times New Roman" w:hAnsi="Arial" w:cs="Arial"/>
          <w:b/>
          <w:lang w:eastAsia="en-ZA"/>
        </w:rPr>
      </w:r>
      <w:r w:rsidR="00B01EA6" w:rsidRPr="00D77099">
        <w:rPr>
          <w:rFonts w:ascii="Arial" w:eastAsia="Times New Roman" w:hAnsi="Arial" w:cs="Arial"/>
          <w:b/>
          <w:lang w:eastAsia="en-ZA"/>
        </w:rPr>
        <w:fldChar w:fldCharType="separate"/>
      </w:r>
      <w:r w:rsidR="00F67C8B" w:rsidRPr="00D77099">
        <w:rPr>
          <w:rFonts w:ascii="Arial" w:eastAsia="Times New Roman" w:hAnsi="Arial" w:cs="Arial"/>
          <w:b/>
          <w:lang w:eastAsia="en-ZA"/>
        </w:rPr>
        <w:t>23</w:t>
      </w:r>
      <w:r w:rsidR="00B01EA6" w:rsidRPr="00D77099">
        <w:rPr>
          <w:rFonts w:ascii="Arial" w:eastAsia="Times New Roman" w:hAnsi="Arial" w:cs="Arial"/>
          <w:b/>
          <w:lang w:eastAsia="en-ZA"/>
        </w:rPr>
        <w:fldChar w:fldCharType="end"/>
      </w:r>
      <w:r w:rsidRPr="00D77099">
        <w:rPr>
          <w:rFonts w:ascii="Arial" w:eastAsia="Times New Roman" w:hAnsi="Arial" w:cs="Arial"/>
          <w:b/>
          <w:lang w:eastAsia="en-ZA"/>
        </w:rPr>
        <w:t xml:space="preserve"> </w:t>
      </w:r>
      <w:r w:rsidRPr="00D77099">
        <w:rPr>
          <w:rFonts w:ascii="Arial" w:eastAsia="Times New Roman" w:hAnsi="Arial" w:cs="Arial"/>
          <w:lang w:eastAsia="en-ZA"/>
        </w:rPr>
        <w:t>will be borne by SARS unless audit findings reveal the Service Provider’s non-compliance with the terms of this Agreement and/or require</w:t>
      </w:r>
      <w:r w:rsidR="00803EFF" w:rsidRPr="00D77099">
        <w:rPr>
          <w:rFonts w:ascii="Arial" w:eastAsia="Times New Roman" w:hAnsi="Arial" w:cs="Arial"/>
          <w:lang w:eastAsia="en-ZA"/>
        </w:rPr>
        <w:t>ments of a regulatory authority.</w:t>
      </w:r>
    </w:p>
    <w:p w:rsidR="00803EFF" w:rsidRPr="00D77099" w:rsidRDefault="00803EFF" w:rsidP="00D77099">
      <w:pPr>
        <w:tabs>
          <w:tab w:val="left" w:pos="851"/>
        </w:tabs>
        <w:spacing w:before="120" w:after="120" w:line="360" w:lineRule="auto"/>
        <w:ind w:left="851"/>
        <w:jc w:val="both"/>
        <w:rPr>
          <w:rFonts w:ascii="Arial" w:hAnsi="Arial" w:cs="Arial"/>
          <w:b/>
        </w:rPr>
      </w:pPr>
    </w:p>
    <w:p w:rsidR="00D1180C" w:rsidRPr="00D77099" w:rsidRDefault="00D1180C" w:rsidP="00D77099">
      <w:pPr>
        <w:numPr>
          <w:ilvl w:val="0"/>
          <w:numId w:val="3"/>
        </w:numPr>
        <w:spacing w:before="120" w:after="120" w:line="360" w:lineRule="auto"/>
        <w:ind w:left="851" w:hanging="851"/>
        <w:jc w:val="both"/>
        <w:rPr>
          <w:rFonts w:ascii="Arial" w:hAnsi="Arial" w:cs="Arial"/>
          <w:b/>
        </w:rPr>
      </w:pPr>
      <w:bookmarkStart w:id="106" w:name="_Ref345592170"/>
      <w:r w:rsidRPr="00D77099">
        <w:rPr>
          <w:rFonts w:ascii="Arial" w:hAnsi="Arial" w:cs="Arial"/>
          <w:b/>
        </w:rPr>
        <w:t>DISPUTE RESOLUTION</w:t>
      </w:r>
      <w:bookmarkEnd w:id="104"/>
      <w:bookmarkEnd w:id="106"/>
      <w:r w:rsidR="00B01EA6" w:rsidRPr="00D77099">
        <w:rPr>
          <w:rFonts w:ascii="Arial" w:hAnsi="Arial" w:cs="Arial"/>
          <w:b/>
        </w:rPr>
        <w:fldChar w:fldCharType="begin"/>
      </w:r>
      <w:r w:rsidRPr="00D77099">
        <w:rPr>
          <w:rFonts w:ascii="Arial" w:hAnsi="Arial" w:cs="Arial"/>
        </w:rPr>
        <w:instrText xml:space="preserve"> TC "</w:instrText>
      </w:r>
      <w:bookmarkStart w:id="107" w:name="_Toc288827663"/>
      <w:bookmarkStart w:id="108" w:name="_Toc290639760"/>
      <w:bookmarkStart w:id="109" w:name="_Toc306008410"/>
      <w:bookmarkStart w:id="110" w:name="_Toc345593351"/>
      <w:r w:rsidR="000F2762" w:rsidRPr="00D77099">
        <w:rPr>
          <w:rFonts w:ascii="Arial" w:hAnsi="Arial" w:cs="Arial"/>
          <w:b/>
        </w:rPr>
        <w:instrText>2</w:instrText>
      </w:r>
      <w:r w:rsidR="005D27C4" w:rsidRPr="00D77099">
        <w:rPr>
          <w:rFonts w:ascii="Arial" w:hAnsi="Arial" w:cs="Arial"/>
          <w:b/>
        </w:rPr>
        <w:instrText>4</w:instrText>
      </w:r>
      <w:r w:rsidRPr="00D77099">
        <w:rPr>
          <w:rFonts w:ascii="Arial" w:hAnsi="Arial" w:cs="Arial"/>
          <w:b/>
        </w:rPr>
        <w:instrText>.   DISPUTE RESOLUTION</w:instrText>
      </w:r>
      <w:bookmarkEnd w:id="107"/>
      <w:bookmarkEnd w:id="108"/>
      <w:bookmarkEnd w:id="109"/>
      <w:bookmarkEnd w:id="110"/>
      <w:r w:rsidRPr="00D77099">
        <w:rPr>
          <w:rFonts w:ascii="Arial" w:hAnsi="Arial" w:cs="Arial"/>
        </w:rPr>
        <w:instrText xml:space="preserve">" \f C \l "1" </w:instrText>
      </w:r>
      <w:r w:rsidR="00B01EA6" w:rsidRPr="00D77099">
        <w:rPr>
          <w:rFonts w:ascii="Arial" w:hAnsi="Arial" w:cs="Arial"/>
          <w:b/>
        </w:rPr>
        <w:fldChar w:fldCharType="end"/>
      </w:r>
      <w:r w:rsidR="00B01EA6" w:rsidRPr="00D77099">
        <w:rPr>
          <w:rFonts w:ascii="Arial" w:hAnsi="Arial" w:cs="Arial"/>
          <w:b/>
        </w:rPr>
        <w:fldChar w:fldCharType="begin"/>
      </w:r>
      <w:r w:rsidRPr="00D77099">
        <w:rPr>
          <w:rFonts w:ascii="Arial" w:hAnsi="Arial" w:cs="Arial"/>
          <w:b/>
        </w:rPr>
        <w:instrText xml:space="preserve"> </w:instrText>
      </w:r>
      <w:r w:rsidR="00B01EA6" w:rsidRPr="00D77099">
        <w:rPr>
          <w:rFonts w:ascii="Arial" w:hAnsi="Arial" w:cs="Arial"/>
          <w:b/>
        </w:rPr>
        <w:fldChar w:fldCharType="end"/>
      </w:r>
    </w:p>
    <w:p w:rsidR="00D1180C" w:rsidRPr="00D77099" w:rsidRDefault="00D1180C" w:rsidP="00D77099">
      <w:pPr>
        <w:pStyle w:val="ListParagraph"/>
        <w:spacing w:before="120" w:after="120" w:line="360" w:lineRule="auto"/>
        <w:ind w:left="1276"/>
        <w:jc w:val="both"/>
        <w:rPr>
          <w:rFonts w:ascii="Arial" w:hAnsi="Arial" w:cs="Arial"/>
          <w:b/>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If a dispute between the Parties arises out of or is related to this Agreement, the Parties shall meet and negotiate in good faith to attempt to resolve the dispute.  If, after twenty (20) Business Days from the date upon which the dispute was declared by a party by written notice, the dispute is not resolved, the matter shall be determined in accordance with the provisions set out below.</w:t>
      </w:r>
    </w:p>
    <w:p w:rsidR="00D1180C" w:rsidRPr="00D77099" w:rsidRDefault="00D1180C" w:rsidP="00D77099">
      <w:pPr>
        <w:pStyle w:val="ListParagraph"/>
        <w:spacing w:before="120" w:after="120" w:line="360" w:lineRule="auto"/>
        <w:ind w:left="1276"/>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w:t>
      </w:r>
      <w:r w:rsidRPr="00D77099">
        <w:rPr>
          <w:rFonts w:ascii="Arial" w:hAnsi="Arial" w:cs="Arial"/>
        </w:rPr>
        <w:lastRenderedPageBreak/>
        <w:t>Foundation of Southern Africa (the “Foundation”) or its successor, by an arbitrator or arbitrators appointed by the Foundation.</w:t>
      </w:r>
    </w:p>
    <w:p w:rsidR="00D1180C" w:rsidRPr="00D77099" w:rsidRDefault="00D1180C" w:rsidP="00D77099">
      <w:pPr>
        <w:pStyle w:val="ListParagraph"/>
        <w:spacing w:before="120" w:after="120" w:line="360" w:lineRule="auto"/>
        <w:ind w:left="0"/>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This </w:t>
      </w:r>
      <w:r w:rsidRPr="00D77099">
        <w:rPr>
          <w:rFonts w:ascii="Arial" w:hAnsi="Arial" w:cs="Arial"/>
          <w:b/>
        </w:rPr>
        <w:t xml:space="preserve">Clause </w:t>
      </w:r>
      <w:r w:rsidR="00B01EA6" w:rsidRPr="00D77099">
        <w:rPr>
          <w:rFonts w:ascii="Arial" w:hAnsi="Arial" w:cs="Arial"/>
          <w:b/>
        </w:rPr>
        <w:fldChar w:fldCharType="begin"/>
      </w:r>
      <w:r w:rsidR="00E647FD" w:rsidRPr="00D77099">
        <w:rPr>
          <w:rFonts w:ascii="Arial" w:hAnsi="Arial" w:cs="Arial"/>
          <w:b/>
        </w:rPr>
        <w:instrText xml:space="preserve"> REF _Ref345592170 \r \h </w:instrText>
      </w:r>
      <w:r w:rsidR="00D77099" w:rsidRPr="00D77099">
        <w:rPr>
          <w:rFonts w:ascii="Arial" w:hAnsi="Arial" w:cs="Arial"/>
          <w:b/>
        </w:rPr>
        <w:instrText xml:space="preserve"> \* MERGEFORMAT </w:instrText>
      </w:r>
      <w:r w:rsidR="00B01EA6" w:rsidRPr="00D77099">
        <w:rPr>
          <w:rFonts w:ascii="Arial" w:hAnsi="Arial" w:cs="Arial"/>
          <w:b/>
        </w:rPr>
      </w:r>
      <w:r w:rsidR="00B01EA6" w:rsidRPr="00D77099">
        <w:rPr>
          <w:rFonts w:ascii="Arial" w:hAnsi="Arial" w:cs="Arial"/>
          <w:b/>
        </w:rPr>
        <w:fldChar w:fldCharType="separate"/>
      </w:r>
      <w:r w:rsidR="00F67C8B" w:rsidRPr="00D77099">
        <w:rPr>
          <w:rFonts w:ascii="Arial" w:hAnsi="Arial" w:cs="Arial"/>
          <w:b/>
        </w:rPr>
        <w:t>24</w:t>
      </w:r>
      <w:r w:rsidR="00B01EA6" w:rsidRPr="00D77099">
        <w:rPr>
          <w:rFonts w:ascii="Arial" w:hAnsi="Arial" w:cs="Arial"/>
          <w:b/>
        </w:rPr>
        <w:fldChar w:fldCharType="end"/>
      </w:r>
      <w:r w:rsidRPr="00D77099">
        <w:rPr>
          <w:rFonts w:ascii="Arial" w:hAnsi="Arial" w:cs="Arial"/>
        </w:rPr>
        <w:t xml:space="preserve"> will be severable from the rest of the provisions of this Agreement so that it will operate and continue to operate notwithstanding any actual or alleged voidness, voidability, unenforceability, termination, cancellation, expiry, or accepted repudiation, of this Agreement.</w:t>
      </w:r>
    </w:p>
    <w:p w:rsidR="00D1180C" w:rsidRPr="00D77099" w:rsidRDefault="00D1180C" w:rsidP="00D77099">
      <w:pPr>
        <w:pStyle w:val="ListParagraph"/>
        <w:spacing w:before="120" w:after="120" w:line="360" w:lineRule="auto"/>
        <w:ind w:left="1276"/>
        <w:jc w:val="both"/>
        <w:rPr>
          <w:rFonts w:ascii="Arial" w:hAnsi="Arial" w:cs="Arial"/>
        </w:rPr>
      </w:pPr>
    </w:p>
    <w:p w:rsidR="00D1180C" w:rsidRPr="00D77099" w:rsidRDefault="001536EE"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Neither Party shall be entitled to withhold performance of any of their   obligations in terms of this Agreement pending the settlement of, or decision in, any dispute arising between the Parties. Each</w:t>
      </w:r>
      <w:r w:rsidR="00D1180C" w:rsidRPr="00D77099">
        <w:rPr>
          <w:rFonts w:ascii="Arial" w:hAnsi="Arial" w:cs="Arial"/>
        </w:rPr>
        <w:t xml:space="preserve"> party shall, in such circumstances continue to comply with their obligations in terms of this Agreement.</w:t>
      </w:r>
    </w:p>
    <w:p w:rsidR="00D1180C" w:rsidRPr="00D77099" w:rsidRDefault="00D1180C" w:rsidP="00D77099">
      <w:pPr>
        <w:tabs>
          <w:tab w:val="left" w:pos="851"/>
        </w:tabs>
        <w:spacing w:before="120" w:after="120" w:line="360" w:lineRule="auto"/>
        <w:ind w:left="851"/>
        <w:jc w:val="both"/>
        <w:rPr>
          <w:rFonts w:ascii="Arial" w:hAnsi="Arial" w:cs="Arial"/>
        </w:rPr>
      </w:pPr>
    </w:p>
    <w:p w:rsidR="00D1180C" w:rsidRPr="00D77099" w:rsidRDefault="00F679B4" w:rsidP="00D77099">
      <w:pPr>
        <w:numPr>
          <w:ilvl w:val="0"/>
          <w:numId w:val="3"/>
        </w:numPr>
        <w:spacing w:before="120" w:after="120" w:line="360" w:lineRule="auto"/>
        <w:ind w:left="851" w:hanging="851"/>
        <w:jc w:val="both"/>
        <w:rPr>
          <w:rFonts w:ascii="Arial" w:hAnsi="Arial" w:cs="Arial"/>
          <w:b/>
        </w:rPr>
      </w:pPr>
      <w:r w:rsidRPr="00D77099">
        <w:rPr>
          <w:rFonts w:ascii="Arial" w:hAnsi="Arial" w:cs="Arial"/>
        </w:rPr>
        <w:t xml:space="preserve"> </w:t>
      </w:r>
      <w:r w:rsidR="00D1180C" w:rsidRPr="00D77099">
        <w:rPr>
          <w:rFonts w:ascii="Arial" w:hAnsi="Arial" w:cs="Arial"/>
          <w:b/>
        </w:rPr>
        <w:t>ADDRESSES</w:t>
      </w:r>
      <w:r w:rsidR="00B01EA6" w:rsidRPr="00D77099">
        <w:rPr>
          <w:rFonts w:ascii="Arial" w:hAnsi="Arial" w:cs="Arial"/>
          <w:b/>
        </w:rPr>
        <w:fldChar w:fldCharType="begin"/>
      </w:r>
      <w:r w:rsidR="00D1180C" w:rsidRPr="00D77099">
        <w:rPr>
          <w:rFonts w:ascii="Arial" w:hAnsi="Arial" w:cs="Arial"/>
        </w:rPr>
        <w:instrText xml:space="preserve"> TC "</w:instrText>
      </w:r>
      <w:bookmarkStart w:id="111" w:name="_Toc306008411"/>
      <w:bookmarkStart w:id="112" w:name="_Toc345593352"/>
      <w:r w:rsidR="000F2762" w:rsidRPr="00D77099">
        <w:rPr>
          <w:rFonts w:ascii="Arial" w:hAnsi="Arial" w:cs="Arial"/>
          <w:b/>
        </w:rPr>
        <w:instrText>2</w:instrText>
      </w:r>
      <w:r w:rsidR="005D27C4" w:rsidRPr="00D77099">
        <w:rPr>
          <w:rFonts w:ascii="Arial" w:hAnsi="Arial" w:cs="Arial"/>
          <w:b/>
        </w:rPr>
        <w:instrText>5</w:instrText>
      </w:r>
      <w:r w:rsidR="00D1180C" w:rsidRPr="00D77099">
        <w:rPr>
          <w:rFonts w:ascii="Arial" w:hAnsi="Arial" w:cs="Arial"/>
          <w:b/>
        </w:rPr>
        <w:instrText>.   ADDRESSES</w:instrText>
      </w:r>
      <w:bookmarkEnd w:id="111"/>
      <w:bookmarkEnd w:id="112"/>
      <w:r w:rsidR="00D1180C" w:rsidRPr="00D77099">
        <w:rPr>
          <w:rFonts w:ascii="Arial" w:hAnsi="Arial" w:cs="Arial"/>
        </w:rPr>
        <w:instrText xml:space="preserve">" \f C \l "1" </w:instrText>
      </w:r>
      <w:r w:rsidR="00B01EA6" w:rsidRPr="00D77099">
        <w:rPr>
          <w:rFonts w:ascii="Arial" w:hAnsi="Arial" w:cs="Arial"/>
          <w:b/>
        </w:rPr>
        <w:fldChar w:fldCharType="end"/>
      </w:r>
    </w:p>
    <w:p w:rsidR="00D1180C" w:rsidRPr="00D77099" w:rsidRDefault="00D1180C" w:rsidP="00D77099">
      <w:pPr>
        <w:pStyle w:val="ListParagraph"/>
        <w:spacing w:before="120" w:after="120" w:line="360" w:lineRule="auto"/>
        <w:ind w:left="1418"/>
        <w:jc w:val="both"/>
        <w:rPr>
          <w:rFonts w:ascii="Arial" w:hAnsi="Arial" w:cs="Arial"/>
          <w:b/>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Each Party chooses the addresses set out opposite its name below as its addresses to which all notices and other communications must be delivered for the purposes of this Agreement and its </w:t>
      </w:r>
      <w:r w:rsidRPr="00D77099">
        <w:rPr>
          <w:rFonts w:ascii="Arial" w:hAnsi="Arial" w:cs="Arial"/>
          <w:i/>
        </w:rPr>
        <w:t>domicilium citandi et executandi (“domicilium”)</w:t>
      </w:r>
      <w:r w:rsidRPr="00D77099">
        <w:rPr>
          <w:rFonts w:ascii="Arial" w:hAnsi="Arial" w:cs="Arial"/>
        </w:rPr>
        <w:t xml:space="preserve"> at which all documents in legal proceedings in connection with this Agreement must be served.</w:t>
      </w:r>
    </w:p>
    <w:p w:rsidR="00D1180C" w:rsidRPr="00D77099" w:rsidRDefault="00D1180C" w:rsidP="00D77099">
      <w:pPr>
        <w:pStyle w:val="ListParagraph"/>
        <w:spacing w:before="120" w:after="120" w:line="360" w:lineRule="auto"/>
        <w:ind w:left="1418"/>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SARS’s physical address for </w:t>
      </w:r>
      <w:r w:rsidRPr="00D77099">
        <w:rPr>
          <w:rFonts w:ascii="Arial" w:hAnsi="Arial" w:cs="Arial"/>
          <w:b/>
          <w:i/>
          <w:u w:val="single"/>
        </w:rPr>
        <w:t>service of notices and legal processes</w:t>
      </w:r>
      <w:r w:rsidRPr="00D77099">
        <w:rPr>
          <w:rFonts w:ascii="Arial" w:hAnsi="Arial" w:cs="Arial"/>
        </w:rPr>
        <w:t>-</w:t>
      </w:r>
      <w:r w:rsidRPr="00D77099">
        <w:rPr>
          <w:rFonts w:ascii="Arial" w:hAnsi="Arial" w:cs="Arial"/>
          <w:b/>
        </w:rPr>
        <w:t xml:space="preserve"> </w:t>
      </w:r>
    </w:p>
    <w:p w:rsidR="00D1180C" w:rsidRPr="00D77099" w:rsidRDefault="00D1180C" w:rsidP="00D77099">
      <w:pPr>
        <w:pStyle w:val="ListParagraph"/>
        <w:spacing w:before="120" w:after="120" w:line="360" w:lineRule="auto"/>
        <w:ind w:left="1418"/>
        <w:jc w:val="both"/>
        <w:rPr>
          <w:rFonts w:ascii="Arial" w:hAnsi="Arial" w:cs="Arial"/>
        </w:rPr>
      </w:pPr>
    </w:p>
    <w:p w:rsidR="00D1180C" w:rsidRPr="00D77099" w:rsidRDefault="00D1180C" w:rsidP="00D77099">
      <w:pPr>
        <w:pStyle w:val="ListParagraph"/>
        <w:numPr>
          <w:ilvl w:val="2"/>
          <w:numId w:val="3"/>
        </w:numPr>
        <w:tabs>
          <w:tab w:val="left" w:pos="1701"/>
        </w:tabs>
        <w:spacing w:before="120" w:after="120" w:line="360" w:lineRule="auto"/>
        <w:ind w:left="1701" w:hanging="850"/>
        <w:jc w:val="both"/>
        <w:rPr>
          <w:rFonts w:ascii="Arial" w:hAnsi="Arial" w:cs="Arial"/>
          <w:b/>
        </w:rPr>
      </w:pPr>
      <w:r w:rsidRPr="00D77099">
        <w:rPr>
          <w:rFonts w:ascii="Arial" w:hAnsi="Arial" w:cs="Arial"/>
          <w:b/>
        </w:rPr>
        <w:t xml:space="preserve">The Executive: Procurement </w:t>
      </w:r>
    </w:p>
    <w:p w:rsidR="00D1180C" w:rsidRPr="00D77099" w:rsidRDefault="00D1180C" w:rsidP="00D77099">
      <w:pPr>
        <w:pStyle w:val="ListParagraph"/>
        <w:tabs>
          <w:tab w:val="left" w:pos="1701"/>
        </w:tabs>
        <w:spacing w:before="120" w:after="120" w:line="360" w:lineRule="auto"/>
        <w:ind w:left="1701"/>
        <w:jc w:val="both"/>
        <w:rPr>
          <w:rFonts w:ascii="Arial" w:hAnsi="Arial" w:cs="Arial"/>
          <w:b/>
        </w:rPr>
      </w:pPr>
      <w:r w:rsidRPr="00D77099">
        <w:rPr>
          <w:rFonts w:ascii="Arial" w:hAnsi="Arial" w:cs="Arial"/>
          <w:b/>
        </w:rPr>
        <w:t xml:space="preserve">570 Ferhsen Street </w:t>
      </w:r>
    </w:p>
    <w:p w:rsidR="00D1180C" w:rsidRPr="00D77099" w:rsidRDefault="00D1180C" w:rsidP="00D77099">
      <w:pPr>
        <w:pStyle w:val="ListParagraph"/>
        <w:tabs>
          <w:tab w:val="left" w:pos="1701"/>
        </w:tabs>
        <w:spacing w:before="120" w:after="120" w:line="360" w:lineRule="auto"/>
        <w:ind w:left="1701"/>
        <w:jc w:val="both"/>
        <w:rPr>
          <w:rFonts w:ascii="Arial" w:hAnsi="Arial" w:cs="Arial"/>
          <w:b/>
        </w:rPr>
      </w:pPr>
      <w:r w:rsidRPr="00D77099">
        <w:rPr>
          <w:rFonts w:ascii="Arial" w:hAnsi="Arial" w:cs="Arial"/>
          <w:b/>
        </w:rPr>
        <w:t>Brooklynbridge</w:t>
      </w:r>
    </w:p>
    <w:p w:rsidR="00D1180C" w:rsidRPr="00D77099" w:rsidRDefault="00D1180C" w:rsidP="00D77099">
      <w:pPr>
        <w:pStyle w:val="ListParagraph"/>
        <w:tabs>
          <w:tab w:val="left" w:pos="1701"/>
        </w:tabs>
        <w:spacing w:before="120" w:after="120" w:line="360" w:lineRule="auto"/>
        <w:ind w:left="1701"/>
        <w:jc w:val="both"/>
        <w:rPr>
          <w:rFonts w:ascii="Arial" w:hAnsi="Arial" w:cs="Arial"/>
          <w:b/>
        </w:rPr>
      </w:pPr>
      <w:r w:rsidRPr="00D77099">
        <w:rPr>
          <w:rFonts w:ascii="Arial" w:hAnsi="Arial" w:cs="Arial"/>
          <w:b/>
        </w:rPr>
        <w:t xml:space="preserve">Linton House </w:t>
      </w:r>
    </w:p>
    <w:p w:rsidR="00D1180C" w:rsidRPr="00D77099" w:rsidRDefault="00D1180C" w:rsidP="00D77099">
      <w:pPr>
        <w:pStyle w:val="ListParagraph"/>
        <w:tabs>
          <w:tab w:val="left" w:pos="1701"/>
        </w:tabs>
        <w:spacing w:before="120" w:after="120" w:line="360" w:lineRule="auto"/>
        <w:ind w:left="1701"/>
        <w:jc w:val="both"/>
        <w:rPr>
          <w:rFonts w:ascii="Arial" w:hAnsi="Arial" w:cs="Arial"/>
          <w:b/>
        </w:rPr>
      </w:pPr>
      <w:r w:rsidRPr="00D77099">
        <w:rPr>
          <w:rFonts w:ascii="Arial" w:hAnsi="Arial" w:cs="Arial"/>
          <w:b/>
        </w:rPr>
        <w:t>Brooklyn – Pretoria.</w:t>
      </w:r>
    </w:p>
    <w:p w:rsidR="00D1180C" w:rsidRPr="00D77099" w:rsidRDefault="00D1180C" w:rsidP="00D77099">
      <w:pPr>
        <w:pStyle w:val="ListParagraph"/>
        <w:tabs>
          <w:tab w:val="left" w:pos="1276"/>
        </w:tabs>
        <w:spacing w:before="120" w:after="120" w:line="360" w:lineRule="auto"/>
        <w:ind w:left="0"/>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color w:val="0000FF"/>
          <w:u w:val="single"/>
        </w:rPr>
      </w:pPr>
      <w:r w:rsidRPr="00D77099">
        <w:rPr>
          <w:rFonts w:ascii="Arial" w:hAnsi="Arial" w:cs="Arial"/>
        </w:rPr>
        <w:t xml:space="preserve">SARS’s email address for communications and/or correspondences in connection with the performance of the Services: </w:t>
      </w:r>
      <w:hyperlink r:id="rId10" w:history="1">
        <w:r w:rsidR="00A04FBB" w:rsidRPr="00D77099">
          <w:rPr>
            <w:rStyle w:val="Hyperlink"/>
            <w:rFonts w:ascii="Arial" w:hAnsi="Arial" w:cs="Arial"/>
            <w:color w:val="auto"/>
          </w:rPr>
          <w:t>eisaacs@sars.gov.za</w:t>
        </w:r>
      </w:hyperlink>
    </w:p>
    <w:p w:rsidR="00D1180C" w:rsidRPr="00D77099" w:rsidRDefault="00D1180C" w:rsidP="00D77099">
      <w:pPr>
        <w:pStyle w:val="ListParagraph"/>
        <w:tabs>
          <w:tab w:val="left" w:pos="1276"/>
        </w:tabs>
        <w:spacing w:before="120" w:after="120" w:line="360" w:lineRule="auto"/>
        <w:ind w:left="1276"/>
        <w:jc w:val="both"/>
        <w:rPr>
          <w:rFonts w:ascii="Arial" w:hAnsi="Arial" w:cs="Arial"/>
        </w:rPr>
      </w:pPr>
    </w:p>
    <w:p w:rsidR="00D1180C" w:rsidRPr="00D77099" w:rsidRDefault="006C4062" w:rsidP="00D77099">
      <w:pPr>
        <w:numPr>
          <w:ilvl w:val="1"/>
          <w:numId w:val="3"/>
        </w:numPr>
        <w:tabs>
          <w:tab w:val="left" w:pos="851"/>
        </w:tabs>
        <w:spacing w:before="120" w:after="120" w:line="360" w:lineRule="auto"/>
        <w:ind w:left="851" w:hanging="851"/>
        <w:jc w:val="both"/>
        <w:rPr>
          <w:rFonts w:ascii="Arial" w:hAnsi="Arial" w:cs="Arial"/>
          <w:b/>
          <w:i/>
          <w:u w:val="single"/>
        </w:rPr>
      </w:pPr>
      <w:r w:rsidRPr="00D77099">
        <w:rPr>
          <w:rFonts w:ascii="Arial" w:hAnsi="Arial" w:cs="Arial"/>
        </w:rPr>
        <w:lastRenderedPageBreak/>
        <w:t>T</w:t>
      </w:r>
      <w:r w:rsidR="008B339D" w:rsidRPr="00D77099">
        <w:rPr>
          <w:rFonts w:ascii="Arial" w:hAnsi="Arial" w:cs="Arial"/>
        </w:rPr>
        <w:t>he Service Provider</w:t>
      </w:r>
      <w:r w:rsidR="00D1180C" w:rsidRPr="00D77099">
        <w:rPr>
          <w:rFonts w:ascii="Arial" w:hAnsi="Arial" w:cs="Arial"/>
        </w:rPr>
        <w:t xml:space="preserve">’s physical address for </w:t>
      </w:r>
      <w:r w:rsidR="00D1180C" w:rsidRPr="00D77099">
        <w:rPr>
          <w:rFonts w:ascii="Arial" w:hAnsi="Arial" w:cs="Arial"/>
          <w:b/>
          <w:i/>
          <w:u w:val="single"/>
        </w:rPr>
        <w:t xml:space="preserve">service of notices and legal processes- </w:t>
      </w:r>
    </w:p>
    <w:p w:rsidR="00D1180C" w:rsidRPr="00D77099" w:rsidRDefault="00C06D89" w:rsidP="00D77099">
      <w:pPr>
        <w:pStyle w:val="ListParagraph"/>
        <w:numPr>
          <w:ilvl w:val="2"/>
          <w:numId w:val="3"/>
        </w:numPr>
        <w:tabs>
          <w:tab w:val="left" w:pos="1701"/>
        </w:tabs>
        <w:spacing w:before="120" w:after="120" w:line="360" w:lineRule="auto"/>
        <w:ind w:left="1701" w:hanging="850"/>
        <w:jc w:val="both"/>
        <w:rPr>
          <w:rFonts w:ascii="Arial" w:hAnsi="Arial" w:cs="Arial"/>
          <w:b/>
        </w:rPr>
      </w:pPr>
      <w:r w:rsidRPr="00D77099">
        <w:rPr>
          <w:rFonts w:ascii="Arial" w:hAnsi="Arial" w:cs="Arial"/>
          <w:b/>
        </w:rPr>
        <w:t>……………..</w:t>
      </w:r>
    </w:p>
    <w:p w:rsidR="002D27DB" w:rsidRPr="00D77099" w:rsidRDefault="00C06D89" w:rsidP="00D77099">
      <w:pPr>
        <w:pStyle w:val="ListParagraph"/>
        <w:tabs>
          <w:tab w:val="left" w:pos="1701"/>
        </w:tabs>
        <w:spacing w:before="120" w:after="120" w:line="360" w:lineRule="auto"/>
        <w:ind w:left="1701"/>
        <w:jc w:val="both"/>
        <w:rPr>
          <w:rFonts w:ascii="Arial" w:hAnsi="Arial" w:cs="Arial"/>
          <w:b/>
        </w:rPr>
      </w:pPr>
      <w:r w:rsidRPr="00D77099">
        <w:rPr>
          <w:rFonts w:ascii="Arial" w:hAnsi="Arial" w:cs="Arial"/>
          <w:b/>
        </w:rPr>
        <w:t>…………………….</w:t>
      </w:r>
    </w:p>
    <w:p w:rsidR="002D27DB" w:rsidRPr="00D77099" w:rsidRDefault="00C06D89" w:rsidP="00D77099">
      <w:pPr>
        <w:pStyle w:val="ListParagraph"/>
        <w:tabs>
          <w:tab w:val="left" w:pos="1701"/>
        </w:tabs>
        <w:spacing w:before="120" w:after="120" w:line="360" w:lineRule="auto"/>
        <w:ind w:left="1701"/>
        <w:jc w:val="both"/>
        <w:rPr>
          <w:rFonts w:ascii="Arial" w:hAnsi="Arial" w:cs="Arial"/>
          <w:b/>
        </w:rPr>
      </w:pPr>
      <w:r w:rsidRPr="00D77099">
        <w:rPr>
          <w:rFonts w:ascii="Arial" w:hAnsi="Arial" w:cs="Arial"/>
          <w:b/>
        </w:rPr>
        <w:t>………………………</w:t>
      </w:r>
    </w:p>
    <w:p w:rsidR="002D27DB" w:rsidRPr="00D77099" w:rsidRDefault="00C06D89" w:rsidP="00D77099">
      <w:pPr>
        <w:pStyle w:val="ListParagraph"/>
        <w:tabs>
          <w:tab w:val="left" w:pos="1701"/>
        </w:tabs>
        <w:spacing w:before="120" w:after="120" w:line="360" w:lineRule="auto"/>
        <w:ind w:left="1701"/>
        <w:jc w:val="both"/>
        <w:rPr>
          <w:rFonts w:ascii="Arial" w:hAnsi="Arial" w:cs="Arial"/>
          <w:b/>
        </w:rPr>
      </w:pPr>
      <w:r w:rsidRPr="00D77099">
        <w:rPr>
          <w:rFonts w:ascii="Arial" w:hAnsi="Arial" w:cs="Arial"/>
          <w:b/>
        </w:rPr>
        <w:t>………………………………..</w:t>
      </w:r>
    </w:p>
    <w:p w:rsidR="00D1180C" w:rsidRPr="00D77099" w:rsidRDefault="00D1180C" w:rsidP="00D77099">
      <w:pPr>
        <w:pStyle w:val="ListParagraph"/>
        <w:tabs>
          <w:tab w:val="left" w:pos="1276"/>
        </w:tabs>
        <w:spacing w:before="120" w:after="120" w:line="360" w:lineRule="auto"/>
        <w:ind w:left="2126"/>
        <w:jc w:val="both"/>
        <w:rPr>
          <w:rFonts w:ascii="Arial" w:hAnsi="Arial" w:cs="Arial"/>
        </w:rPr>
      </w:pPr>
      <w:r w:rsidRPr="00D77099">
        <w:rPr>
          <w:rFonts w:ascii="Arial" w:hAnsi="Arial" w:cs="Arial"/>
        </w:rPr>
        <w:tab/>
      </w:r>
    </w:p>
    <w:p w:rsidR="00D1180C" w:rsidRPr="00D77099" w:rsidRDefault="001536EE" w:rsidP="00D77099">
      <w:pPr>
        <w:numPr>
          <w:ilvl w:val="1"/>
          <w:numId w:val="3"/>
        </w:numPr>
        <w:tabs>
          <w:tab w:val="left" w:pos="851"/>
        </w:tabs>
        <w:spacing w:before="120" w:after="120" w:line="360" w:lineRule="auto"/>
        <w:ind w:left="851" w:hanging="851"/>
        <w:jc w:val="both"/>
        <w:rPr>
          <w:rFonts w:ascii="Arial" w:hAnsi="Arial" w:cs="Arial"/>
          <w:b/>
          <w:u w:val="single"/>
        </w:rPr>
      </w:pPr>
      <w:r w:rsidRPr="00D77099">
        <w:rPr>
          <w:rFonts w:ascii="Arial" w:hAnsi="Arial" w:cs="Arial"/>
        </w:rPr>
        <w:t xml:space="preserve">The Service Provider’s </w:t>
      </w:r>
      <w:r w:rsidR="00D1180C" w:rsidRPr="00D77099">
        <w:rPr>
          <w:rFonts w:ascii="Arial" w:hAnsi="Arial" w:cs="Arial"/>
        </w:rPr>
        <w:t xml:space="preserve">email address for communications and/or correspondences in connection with the performance of the Services: </w:t>
      </w:r>
      <w:r w:rsidR="00C06D89" w:rsidRPr="00D77099">
        <w:rPr>
          <w:rFonts w:ascii="Arial" w:hAnsi="Arial" w:cs="Arial"/>
        </w:rPr>
        <w:t>………………………</w:t>
      </w: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i/>
        </w:rPr>
      </w:pPr>
      <w:r w:rsidRPr="00D77099">
        <w:rPr>
          <w:rFonts w:ascii="Arial" w:hAnsi="Arial" w:cs="Arial"/>
        </w:rPr>
        <w:t xml:space="preserve">Any notice or communication required or permitted to be given to a Party pursuant to the provisions of this Agreement shall be valid and effective only if in writing and sent to a Party’s chosen address, provided that documents in legal proceedings in connection with this Agreement may only be served at a Party’s </w:t>
      </w:r>
      <w:r w:rsidRPr="00D77099">
        <w:rPr>
          <w:rFonts w:ascii="Arial" w:hAnsi="Arial" w:cs="Arial"/>
          <w:i/>
        </w:rPr>
        <w:t>physical address.</w:t>
      </w:r>
    </w:p>
    <w:p w:rsidR="00D1180C" w:rsidRPr="00D77099" w:rsidRDefault="00D1180C" w:rsidP="00D77099">
      <w:pPr>
        <w:pStyle w:val="ListParagraph"/>
        <w:spacing w:before="120" w:after="120" w:line="360" w:lineRule="auto"/>
        <w:ind w:left="0"/>
        <w:jc w:val="both"/>
        <w:rPr>
          <w:rFonts w:ascii="Arial" w:hAnsi="Arial" w:cs="Arial"/>
          <w:i/>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Any Party may by written notice to the other Parties, change its chosen address  to another address, provided that-</w:t>
      </w:r>
    </w:p>
    <w:p w:rsidR="00D1180C" w:rsidRPr="00D77099" w:rsidRDefault="00D1180C" w:rsidP="00D77099">
      <w:pPr>
        <w:pStyle w:val="ListParagraph"/>
        <w:spacing w:before="120" w:after="120" w:line="360" w:lineRule="auto"/>
        <w:ind w:left="1418"/>
        <w:jc w:val="both"/>
        <w:rPr>
          <w:rFonts w:ascii="Arial" w:hAnsi="Arial" w:cs="Arial"/>
        </w:rPr>
      </w:pPr>
    </w:p>
    <w:p w:rsidR="00D1180C" w:rsidRPr="00D77099" w:rsidRDefault="006C4062"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T</w:t>
      </w:r>
      <w:r w:rsidR="00D1180C" w:rsidRPr="00D77099">
        <w:rPr>
          <w:rFonts w:ascii="Arial" w:hAnsi="Arial" w:cs="Arial"/>
        </w:rPr>
        <w:t>he change shall become effective on the tenth (10</w:t>
      </w:r>
      <w:r w:rsidR="00D1180C" w:rsidRPr="00D77099">
        <w:rPr>
          <w:rFonts w:ascii="Arial" w:hAnsi="Arial" w:cs="Arial"/>
          <w:vertAlign w:val="superscript"/>
        </w:rPr>
        <w:t>th</w:t>
      </w:r>
      <w:r w:rsidR="00D1180C" w:rsidRPr="00D77099">
        <w:rPr>
          <w:rFonts w:ascii="Arial" w:hAnsi="Arial" w:cs="Arial"/>
        </w:rPr>
        <w:t>) (Business Day  after the receipt or deemed receipt of the notice by the addressee, and;</w:t>
      </w:r>
    </w:p>
    <w:p w:rsidR="00D1180C" w:rsidRPr="00D77099" w:rsidRDefault="00D1180C" w:rsidP="00D77099">
      <w:pPr>
        <w:pStyle w:val="ListParagraph"/>
        <w:spacing w:before="120" w:after="120" w:line="360" w:lineRule="auto"/>
        <w:ind w:left="2127"/>
        <w:jc w:val="both"/>
        <w:rPr>
          <w:rFonts w:ascii="Arial" w:hAnsi="Arial" w:cs="Arial"/>
        </w:rPr>
      </w:pPr>
    </w:p>
    <w:p w:rsidR="00D1180C" w:rsidRPr="00D77099" w:rsidRDefault="006C4062" w:rsidP="00D77099">
      <w:pPr>
        <w:numPr>
          <w:ilvl w:val="1"/>
          <w:numId w:val="3"/>
        </w:numPr>
        <w:tabs>
          <w:tab w:val="left" w:pos="851"/>
        </w:tabs>
        <w:spacing w:before="120" w:after="120" w:line="360" w:lineRule="auto"/>
        <w:ind w:left="851" w:hanging="851"/>
        <w:jc w:val="both"/>
        <w:rPr>
          <w:rFonts w:ascii="Arial" w:hAnsi="Arial" w:cs="Arial"/>
          <w:i/>
        </w:rPr>
      </w:pPr>
      <w:r w:rsidRPr="00D77099">
        <w:rPr>
          <w:rFonts w:ascii="Arial" w:hAnsi="Arial" w:cs="Arial"/>
        </w:rPr>
        <w:t>Any</w:t>
      </w:r>
      <w:r w:rsidR="00D1180C" w:rsidRPr="00D77099">
        <w:rPr>
          <w:rFonts w:ascii="Arial" w:hAnsi="Arial" w:cs="Arial"/>
        </w:rPr>
        <w:t xml:space="preserve"> change in a party’s </w:t>
      </w:r>
      <w:r w:rsidR="00D1180C" w:rsidRPr="00D77099">
        <w:rPr>
          <w:rFonts w:ascii="Arial" w:hAnsi="Arial" w:cs="Arial"/>
          <w:i/>
        </w:rPr>
        <w:t>domicilium</w:t>
      </w:r>
      <w:r w:rsidR="00D1180C" w:rsidRPr="00D77099">
        <w:rPr>
          <w:rFonts w:ascii="Arial" w:hAnsi="Arial" w:cs="Arial"/>
        </w:rPr>
        <w:t xml:space="preserve"> shall only be to an address in South Africa, which is not a post office box or a </w:t>
      </w:r>
      <w:r w:rsidR="00D1180C" w:rsidRPr="00D77099">
        <w:rPr>
          <w:rFonts w:ascii="Arial" w:hAnsi="Arial" w:cs="Arial"/>
          <w:i/>
        </w:rPr>
        <w:t>poste restante.</w:t>
      </w: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Any notice to a Party contained in a correctly addressed envelope and sent by prepaid registered post to it at a Party’s chosen address shall be deemed to have been received on the fifth (5th) Business Day after posting. </w:t>
      </w:r>
    </w:p>
    <w:p w:rsidR="00D1180C" w:rsidRPr="00D77099" w:rsidRDefault="00D1180C" w:rsidP="00D77099">
      <w:pPr>
        <w:pStyle w:val="ListParagraph"/>
        <w:tabs>
          <w:tab w:val="left" w:pos="1276"/>
        </w:tabs>
        <w:spacing w:before="120" w:after="120" w:line="360" w:lineRule="auto"/>
        <w:ind w:left="2127"/>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Any notice to a Party in a correctly addressed envelope and which is delivered by hand at a Party’s chosen address shall be deemed to have been received on the day of delivery, unless the contrary is proved.</w:t>
      </w:r>
    </w:p>
    <w:p w:rsidR="00D1180C" w:rsidRPr="00D77099" w:rsidRDefault="00D1180C" w:rsidP="00D77099">
      <w:pPr>
        <w:pStyle w:val="ListParagraph"/>
        <w:spacing w:before="120" w:after="120" w:line="360" w:lineRule="auto"/>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The parties record that whilst they may correspond via email during the currency of this Agreement for operational reasons, no formal notice required in terms of this </w:t>
      </w:r>
      <w:r w:rsidRPr="00D77099">
        <w:rPr>
          <w:rFonts w:ascii="Arial" w:hAnsi="Arial" w:cs="Arial"/>
        </w:rPr>
        <w:lastRenderedPageBreak/>
        <w:t>Agreement, nor any amendment or variation to this Agreement may be given or concluded via email.</w:t>
      </w:r>
    </w:p>
    <w:p w:rsidR="00D1180C" w:rsidRPr="00D77099" w:rsidRDefault="00D1180C" w:rsidP="00D77099">
      <w:pPr>
        <w:pStyle w:val="ListParagraph"/>
        <w:tabs>
          <w:tab w:val="left" w:pos="1276"/>
        </w:tabs>
        <w:spacing w:before="120" w:after="120" w:line="360" w:lineRule="auto"/>
        <w:ind w:left="0"/>
        <w:jc w:val="both"/>
        <w:rPr>
          <w:rFonts w:ascii="Arial" w:hAnsi="Arial" w:cs="Arial"/>
        </w:rPr>
      </w:pPr>
    </w:p>
    <w:p w:rsidR="00D1180C" w:rsidRPr="00D77099" w:rsidRDefault="00F679B4" w:rsidP="00D77099">
      <w:pPr>
        <w:numPr>
          <w:ilvl w:val="0"/>
          <w:numId w:val="3"/>
        </w:numPr>
        <w:spacing w:before="120" w:after="120" w:line="360" w:lineRule="auto"/>
        <w:ind w:left="851" w:hanging="851"/>
        <w:jc w:val="both"/>
        <w:rPr>
          <w:rFonts w:ascii="Arial" w:hAnsi="Arial" w:cs="Arial"/>
          <w:b/>
        </w:rPr>
      </w:pPr>
      <w:r w:rsidRPr="00D77099">
        <w:rPr>
          <w:rFonts w:ascii="Arial" w:hAnsi="Arial" w:cs="Arial"/>
          <w:b/>
        </w:rPr>
        <w:t xml:space="preserve"> </w:t>
      </w:r>
      <w:r w:rsidR="00D1180C" w:rsidRPr="00D77099">
        <w:rPr>
          <w:rFonts w:ascii="Arial" w:hAnsi="Arial" w:cs="Arial"/>
          <w:b/>
        </w:rPr>
        <w:t>GENERAL</w:t>
      </w:r>
      <w:r w:rsidR="00B01EA6" w:rsidRPr="00D77099">
        <w:rPr>
          <w:rFonts w:ascii="Arial" w:hAnsi="Arial" w:cs="Arial"/>
          <w:b/>
        </w:rPr>
        <w:fldChar w:fldCharType="begin"/>
      </w:r>
      <w:r w:rsidR="00D1180C" w:rsidRPr="00D77099">
        <w:rPr>
          <w:rFonts w:ascii="Arial" w:hAnsi="Arial" w:cs="Arial"/>
        </w:rPr>
        <w:instrText xml:space="preserve"> TC "</w:instrText>
      </w:r>
      <w:bookmarkStart w:id="113" w:name="_Toc288827665"/>
      <w:bookmarkStart w:id="114" w:name="_Toc290639762"/>
      <w:bookmarkStart w:id="115" w:name="_Toc306008412"/>
      <w:bookmarkStart w:id="116" w:name="_Toc345593353"/>
      <w:r w:rsidR="000F2762" w:rsidRPr="00D77099">
        <w:rPr>
          <w:rFonts w:ascii="Arial" w:hAnsi="Arial" w:cs="Arial"/>
          <w:b/>
        </w:rPr>
        <w:instrText>2</w:instrText>
      </w:r>
      <w:r w:rsidR="005D27C4" w:rsidRPr="00D77099">
        <w:rPr>
          <w:rFonts w:ascii="Arial" w:hAnsi="Arial" w:cs="Arial"/>
          <w:b/>
        </w:rPr>
        <w:instrText>6</w:instrText>
      </w:r>
      <w:r w:rsidR="00D1180C" w:rsidRPr="00D77099">
        <w:rPr>
          <w:rFonts w:ascii="Arial" w:hAnsi="Arial" w:cs="Arial"/>
          <w:b/>
        </w:rPr>
        <w:instrText>.   GENERAL</w:instrText>
      </w:r>
      <w:bookmarkEnd w:id="113"/>
      <w:bookmarkEnd w:id="114"/>
      <w:bookmarkEnd w:id="115"/>
      <w:bookmarkEnd w:id="116"/>
      <w:r w:rsidR="00D1180C" w:rsidRPr="00D77099">
        <w:rPr>
          <w:rFonts w:ascii="Arial" w:hAnsi="Arial" w:cs="Arial"/>
        </w:rPr>
        <w:instrText xml:space="preserve">" \f C \l "1" </w:instrText>
      </w:r>
      <w:r w:rsidR="00B01EA6" w:rsidRPr="00D77099">
        <w:rPr>
          <w:rFonts w:ascii="Arial" w:hAnsi="Arial" w:cs="Arial"/>
          <w:b/>
        </w:rPr>
        <w:fldChar w:fldCharType="end"/>
      </w:r>
    </w:p>
    <w:p w:rsidR="00D1180C" w:rsidRPr="00D77099" w:rsidRDefault="00D1180C" w:rsidP="00D77099">
      <w:pPr>
        <w:pStyle w:val="ListParagraph"/>
        <w:tabs>
          <w:tab w:val="left" w:pos="1276"/>
        </w:tabs>
        <w:spacing w:before="120" w:after="120" w:line="360" w:lineRule="auto"/>
        <w:ind w:left="1276"/>
        <w:jc w:val="both"/>
        <w:rPr>
          <w:rFonts w:ascii="Arial" w:hAnsi="Arial" w:cs="Arial"/>
          <w:b/>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b/>
        </w:rPr>
      </w:pPr>
      <w:r w:rsidRPr="00D77099">
        <w:rPr>
          <w:rFonts w:ascii="Arial" w:hAnsi="Arial" w:cs="Arial"/>
          <w:b/>
        </w:rPr>
        <w:t>NO ASSIGNMENT WITHOUT CONSENT</w:t>
      </w:r>
      <w:r w:rsidR="00B01EA6" w:rsidRPr="00D77099">
        <w:rPr>
          <w:rFonts w:ascii="Arial" w:hAnsi="Arial" w:cs="Arial"/>
          <w:b/>
        </w:rPr>
        <w:fldChar w:fldCharType="begin"/>
      </w:r>
      <w:r w:rsidRPr="00D77099">
        <w:rPr>
          <w:rFonts w:ascii="Arial" w:hAnsi="Arial" w:cs="Arial"/>
        </w:rPr>
        <w:instrText xml:space="preserve"> TC "</w:instrText>
      </w:r>
      <w:bookmarkStart w:id="117" w:name="_Toc288827666"/>
      <w:bookmarkStart w:id="118" w:name="_Toc290639763"/>
      <w:bookmarkStart w:id="119" w:name="_Toc306008413"/>
      <w:bookmarkStart w:id="120" w:name="_Toc345593354"/>
      <w:r w:rsidR="000F2762" w:rsidRPr="00D77099">
        <w:rPr>
          <w:rFonts w:ascii="Arial" w:hAnsi="Arial" w:cs="Arial"/>
          <w:b/>
        </w:rPr>
        <w:instrText>2</w:instrText>
      </w:r>
      <w:r w:rsidR="005D27C4" w:rsidRPr="00D77099">
        <w:rPr>
          <w:rFonts w:ascii="Arial" w:hAnsi="Arial" w:cs="Arial"/>
          <w:b/>
        </w:rPr>
        <w:instrText>6</w:instrText>
      </w:r>
      <w:r w:rsidRPr="00D77099">
        <w:rPr>
          <w:rFonts w:ascii="Arial" w:hAnsi="Arial" w:cs="Arial"/>
          <w:b/>
        </w:rPr>
        <w:instrText>.1   NO ASSIGNMENT WITHOUT CONSENT</w:instrText>
      </w:r>
      <w:bookmarkEnd w:id="117"/>
      <w:bookmarkEnd w:id="118"/>
      <w:bookmarkEnd w:id="119"/>
      <w:bookmarkEnd w:id="120"/>
      <w:r w:rsidRPr="00D77099">
        <w:rPr>
          <w:rFonts w:ascii="Arial" w:hAnsi="Arial" w:cs="Arial"/>
        </w:rPr>
        <w:instrText xml:space="preserve">" \f C \l "2" </w:instrText>
      </w:r>
      <w:r w:rsidR="00B01EA6" w:rsidRPr="00D77099">
        <w:rPr>
          <w:rFonts w:ascii="Arial" w:hAnsi="Arial" w:cs="Arial"/>
          <w:b/>
        </w:rPr>
        <w:fldChar w:fldCharType="end"/>
      </w:r>
      <w:r w:rsidRPr="00D77099">
        <w:rPr>
          <w:rFonts w:ascii="Arial" w:hAnsi="Arial" w:cs="Arial"/>
          <w:b/>
        </w:rPr>
        <w:t xml:space="preserve"> </w:t>
      </w:r>
    </w:p>
    <w:p w:rsidR="00D1180C" w:rsidRPr="00D77099" w:rsidRDefault="00D1180C" w:rsidP="00D77099">
      <w:pPr>
        <w:pStyle w:val="ListParagraph"/>
        <w:tabs>
          <w:tab w:val="left" w:pos="1276"/>
        </w:tabs>
        <w:spacing w:before="120" w:after="120" w:line="360" w:lineRule="auto"/>
        <w:ind w:left="1276"/>
        <w:jc w:val="both"/>
        <w:rPr>
          <w:rFonts w:ascii="Arial" w:hAnsi="Arial" w:cs="Arial"/>
        </w:rPr>
      </w:pPr>
    </w:p>
    <w:p w:rsidR="00D1180C" w:rsidRPr="00D77099" w:rsidRDefault="00D1180C" w:rsidP="00D77099">
      <w:pPr>
        <w:tabs>
          <w:tab w:val="left" w:pos="851"/>
        </w:tabs>
        <w:spacing w:before="120" w:after="120" w:line="360" w:lineRule="auto"/>
        <w:ind w:left="851"/>
        <w:jc w:val="both"/>
        <w:rPr>
          <w:rFonts w:ascii="Arial" w:hAnsi="Arial" w:cs="Arial"/>
          <w:b/>
        </w:rPr>
      </w:pPr>
      <w:r w:rsidRPr="00D77099">
        <w:rPr>
          <w:rFonts w:ascii="Arial" w:hAnsi="Arial" w:cs="Arial"/>
        </w:rPr>
        <w:t>Neither Party shall be entitled to assign, cede, sub-contract, delegate or in any other manner transfer any benefit, rights and/or obligations in terms of this Agreement, without the prior written consent of the other Party, which consent shall not be unreasonably withheld.</w:t>
      </w:r>
    </w:p>
    <w:p w:rsidR="00D1180C" w:rsidRPr="00D77099" w:rsidRDefault="00D1180C" w:rsidP="00D77099">
      <w:pPr>
        <w:pStyle w:val="ListParagraph"/>
        <w:tabs>
          <w:tab w:val="left" w:pos="1276"/>
        </w:tabs>
        <w:spacing w:before="120" w:after="120" w:line="360" w:lineRule="auto"/>
        <w:ind w:left="1276"/>
        <w:jc w:val="both"/>
        <w:rPr>
          <w:rFonts w:ascii="Arial" w:hAnsi="Arial" w:cs="Arial"/>
          <w:b/>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b/>
        </w:rPr>
      </w:pPr>
      <w:r w:rsidRPr="00D77099">
        <w:rPr>
          <w:rFonts w:ascii="Arial" w:hAnsi="Arial" w:cs="Arial"/>
          <w:b/>
        </w:rPr>
        <w:t>NO SALE, ACQUISITION, MERGER OR CHANGE OF CONTROL.</w:t>
      </w:r>
      <w:r w:rsidR="00B01EA6" w:rsidRPr="00D77099">
        <w:rPr>
          <w:rFonts w:ascii="Arial" w:hAnsi="Arial" w:cs="Arial"/>
          <w:b/>
        </w:rPr>
        <w:fldChar w:fldCharType="begin"/>
      </w:r>
      <w:r w:rsidRPr="00D77099">
        <w:rPr>
          <w:rFonts w:ascii="Arial" w:hAnsi="Arial" w:cs="Arial"/>
        </w:rPr>
        <w:instrText xml:space="preserve"> TC "</w:instrText>
      </w:r>
      <w:bookmarkStart w:id="121" w:name="_Toc306008414"/>
      <w:bookmarkStart w:id="122" w:name="_Toc345593355"/>
      <w:r w:rsidR="000F2762" w:rsidRPr="00D77099">
        <w:rPr>
          <w:rFonts w:ascii="Arial" w:hAnsi="Arial" w:cs="Arial"/>
          <w:b/>
        </w:rPr>
        <w:instrText>2</w:instrText>
      </w:r>
      <w:r w:rsidR="005D27C4" w:rsidRPr="00D77099">
        <w:rPr>
          <w:rFonts w:ascii="Arial" w:hAnsi="Arial" w:cs="Arial"/>
          <w:b/>
        </w:rPr>
        <w:instrText>6</w:instrText>
      </w:r>
      <w:r w:rsidRPr="00D77099">
        <w:rPr>
          <w:rFonts w:ascii="Arial" w:hAnsi="Arial" w:cs="Arial"/>
          <w:b/>
        </w:rPr>
        <w:instrText>.2.   NO SALE, ACQUISITION, MERGER OR CHANGE OF CONTROL.</w:instrText>
      </w:r>
      <w:bookmarkEnd w:id="121"/>
      <w:bookmarkEnd w:id="122"/>
      <w:r w:rsidRPr="00D77099">
        <w:rPr>
          <w:rFonts w:ascii="Arial" w:hAnsi="Arial" w:cs="Arial"/>
        </w:rPr>
        <w:instrText xml:space="preserve">" \f C \l "2" </w:instrText>
      </w:r>
      <w:r w:rsidR="00B01EA6" w:rsidRPr="00D77099">
        <w:rPr>
          <w:rFonts w:ascii="Arial" w:hAnsi="Arial" w:cs="Arial"/>
          <w:b/>
        </w:rPr>
        <w:fldChar w:fldCharType="end"/>
      </w:r>
    </w:p>
    <w:p w:rsidR="00D1180C" w:rsidRPr="00D77099" w:rsidRDefault="00D1180C" w:rsidP="00D77099">
      <w:pPr>
        <w:pStyle w:val="ListParagraph"/>
        <w:tabs>
          <w:tab w:val="left" w:pos="1276"/>
        </w:tabs>
        <w:spacing w:before="120" w:after="120" w:line="360" w:lineRule="auto"/>
        <w:ind w:left="1791"/>
        <w:jc w:val="both"/>
        <w:rPr>
          <w:rFonts w:ascii="Arial" w:hAnsi="Arial" w:cs="Arial"/>
          <w:b/>
        </w:rPr>
      </w:pPr>
    </w:p>
    <w:p w:rsidR="00D1180C" w:rsidRPr="00D77099" w:rsidRDefault="00D1180C" w:rsidP="00D77099">
      <w:pPr>
        <w:pStyle w:val="ListParagraph"/>
        <w:numPr>
          <w:ilvl w:val="2"/>
          <w:numId w:val="3"/>
        </w:numPr>
        <w:tabs>
          <w:tab w:val="left" w:pos="1701"/>
        </w:tabs>
        <w:spacing w:before="120" w:after="120" w:line="360" w:lineRule="auto"/>
        <w:ind w:left="1701" w:hanging="850"/>
        <w:jc w:val="both"/>
        <w:rPr>
          <w:rFonts w:ascii="Arial" w:hAnsi="Arial" w:cs="Arial"/>
        </w:rPr>
      </w:pPr>
      <w:r w:rsidRPr="00D77099">
        <w:rPr>
          <w:rFonts w:ascii="Arial" w:hAnsi="Arial" w:cs="Arial"/>
        </w:rPr>
        <w:t xml:space="preserve">In the event of a  sale, acquisition, merger, or other change of control [a “Change Event’] of </w:t>
      </w:r>
      <w:r w:rsidR="008B339D" w:rsidRPr="00D77099">
        <w:rPr>
          <w:rFonts w:ascii="Arial" w:hAnsi="Arial" w:cs="Arial"/>
        </w:rPr>
        <w:t xml:space="preserve">the Service Provider </w:t>
      </w:r>
      <w:r w:rsidRPr="00D77099">
        <w:rPr>
          <w:rFonts w:ascii="Arial" w:hAnsi="Arial" w:cs="Arial"/>
        </w:rPr>
        <w:t xml:space="preserve">where such control is acquired, directly or indirectly, in a single transaction or series of related transactions, or in the event of a sale of all or substantially all of the assets of </w:t>
      </w:r>
      <w:r w:rsidR="008B339D" w:rsidRPr="00D77099">
        <w:rPr>
          <w:rFonts w:ascii="Arial" w:hAnsi="Arial" w:cs="Arial"/>
        </w:rPr>
        <w:t xml:space="preserve">the Service Provider </w:t>
      </w:r>
      <w:r w:rsidRPr="00D77099">
        <w:rPr>
          <w:rFonts w:ascii="Arial" w:hAnsi="Arial" w:cs="Arial"/>
        </w:rPr>
        <w:t xml:space="preserve">in a single or series of related transactions, then, at any time within sixty (60) days after the last to occur of such events, SARS may terminate this Agreement by giving </w:t>
      </w:r>
      <w:r w:rsidR="008B339D" w:rsidRPr="00D77099">
        <w:rPr>
          <w:rFonts w:ascii="Arial" w:hAnsi="Arial" w:cs="Arial"/>
        </w:rPr>
        <w:t xml:space="preserve">the Service Provider </w:t>
      </w:r>
      <w:r w:rsidRPr="00D77099">
        <w:rPr>
          <w:rFonts w:ascii="Arial" w:hAnsi="Arial" w:cs="Arial"/>
        </w:rPr>
        <w:t xml:space="preserve">at least sixty (60) days’ prior written notice and designating a date upon which such termination shall be effective.  </w:t>
      </w:r>
    </w:p>
    <w:p w:rsidR="00D1180C" w:rsidRPr="00D77099" w:rsidRDefault="00D1180C" w:rsidP="00D77099">
      <w:pPr>
        <w:pStyle w:val="ListParagraph"/>
        <w:tabs>
          <w:tab w:val="left" w:pos="1276"/>
        </w:tabs>
        <w:spacing w:before="120" w:after="120" w:line="360" w:lineRule="auto"/>
        <w:ind w:left="2127"/>
        <w:jc w:val="both"/>
        <w:rPr>
          <w:rFonts w:ascii="Arial" w:hAnsi="Arial" w:cs="Arial"/>
        </w:rPr>
      </w:pPr>
    </w:p>
    <w:p w:rsidR="00D1180C" w:rsidRPr="00D77099" w:rsidRDefault="006C4062" w:rsidP="00D77099">
      <w:pPr>
        <w:pStyle w:val="ListParagraph"/>
        <w:numPr>
          <w:ilvl w:val="2"/>
          <w:numId w:val="3"/>
        </w:numPr>
        <w:tabs>
          <w:tab w:val="left" w:pos="1701"/>
        </w:tabs>
        <w:spacing w:before="120" w:after="120" w:line="360" w:lineRule="auto"/>
        <w:ind w:left="1701" w:hanging="850"/>
        <w:jc w:val="both"/>
        <w:rPr>
          <w:rFonts w:ascii="Arial" w:hAnsi="Arial" w:cs="Arial"/>
        </w:rPr>
      </w:pPr>
      <w:r w:rsidRPr="00D77099">
        <w:rPr>
          <w:rFonts w:ascii="Arial" w:hAnsi="Arial" w:cs="Arial"/>
        </w:rPr>
        <w:t>The</w:t>
      </w:r>
      <w:r w:rsidR="008B339D" w:rsidRPr="00D77099">
        <w:rPr>
          <w:rFonts w:ascii="Arial" w:hAnsi="Arial" w:cs="Arial"/>
        </w:rPr>
        <w:t xml:space="preserve"> Service Provider </w:t>
      </w:r>
      <w:r w:rsidR="00D1180C" w:rsidRPr="00D77099">
        <w:rPr>
          <w:rFonts w:ascii="Arial" w:hAnsi="Arial" w:cs="Arial"/>
        </w:rPr>
        <w:t xml:space="preserve">shall notify SARS if there is any such Change </w:t>
      </w:r>
      <w:r w:rsidRPr="00D77099">
        <w:rPr>
          <w:rFonts w:ascii="Arial" w:hAnsi="Arial" w:cs="Arial"/>
        </w:rPr>
        <w:t>Event within</w:t>
      </w:r>
      <w:r w:rsidR="00D1180C" w:rsidRPr="00D77099">
        <w:rPr>
          <w:rFonts w:ascii="Arial" w:hAnsi="Arial" w:cs="Arial"/>
        </w:rPr>
        <w:t xml:space="preserve"> ten (10) days after becoming aware of the anticipated Change Event. </w:t>
      </w:r>
    </w:p>
    <w:p w:rsidR="00D1180C" w:rsidRPr="00D77099" w:rsidRDefault="00D1180C" w:rsidP="00D77099">
      <w:pPr>
        <w:pStyle w:val="ListParagraph"/>
        <w:spacing w:before="120" w:after="120" w:line="360" w:lineRule="auto"/>
        <w:jc w:val="both"/>
        <w:rPr>
          <w:rFonts w:ascii="Arial" w:hAnsi="Arial" w:cs="Arial"/>
        </w:rPr>
      </w:pPr>
    </w:p>
    <w:p w:rsidR="00D1180C" w:rsidRPr="00D77099" w:rsidRDefault="00D1180C" w:rsidP="00D77099">
      <w:pPr>
        <w:pStyle w:val="ListParagraph"/>
        <w:numPr>
          <w:ilvl w:val="2"/>
          <w:numId w:val="3"/>
        </w:numPr>
        <w:tabs>
          <w:tab w:val="left" w:pos="1701"/>
        </w:tabs>
        <w:spacing w:before="120" w:after="120" w:line="360" w:lineRule="auto"/>
        <w:ind w:left="1701" w:hanging="850"/>
        <w:jc w:val="both"/>
        <w:rPr>
          <w:rFonts w:ascii="Arial" w:hAnsi="Arial" w:cs="Arial"/>
        </w:rPr>
      </w:pPr>
      <w:r w:rsidRPr="00D77099">
        <w:rPr>
          <w:rFonts w:ascii="Arial" w:hAnsi="Arial" w:cs="Arial"/>
        </w:rPr>
        <w:t xml:space="preserve">No sale, acquisition merger or other change of Control shall be effective against and legally binding on SARS unless the prior written consent of SARS was obtained. </w:t>
      </w:r>
    </w:p>
    <w:p w:rsidR="00D1180C" w:rsidRPr="00D77099" w:rsidRDefault="00D1180C" w:rsidP="00D77099">
      <w:pPr>
        <w:pStyle w:val="ListParagraph"/>
        <w:spacing w:before="120" w:after="120" w:line="360" w:lineRule="auto"/>
        <w:jc w:val="both"/>
        <w:rPr>
          <w:rFonts w:ascii="Arial" w:hAnsi="Arial" w:cs="Arial"/>
        </w:rPr>
      </w:pPr>
    </w:p>
    <w:p w:rsidR="00D1180C" w:rsidRPr="00D77099" w:rsidRDefault="00D1180C" w:rsidP="00D77099">
      <w:pPr>
        <w:pStyle w:val="ListParagraph"/>
        <w:numPr>
          <w:ilvl w:val="2"/>
          <w:numId w:val="3"/>
        </w:numPr>
        <w:tabs>
          <w:tab w:val="left" w:pos="1701"/>
        </w:tabs>
        <w:spacing w:before="120" w:after="120" w:line="360" w:lineRule="auto"/>
        <w:ind w:left="1701" w:hanging="850"/>
        <w:jc w:val="both"/>
        <w:rPr>
          <w:rFonts w:ascii="Arial" w:hAnsi="Arial" w:cs="Arial"/>
        </w:rPr>
      </w:pPr>
      <w:r w:rsidRPr="00D77099">
        <w:rPr>
          <w:rFonts w:ascii="Arial" w:hAnsi="Arial" w:cs="Arial"/>
        </w:rPr>
        <w:t xml:space="preserve">SARS shall have no liability </w:t>
      </w:r>
      <w:r w:rsidR="008B339D" w:rsidRPr="00D77099">
        <w:rPr>
          <w:rFonts w:ascii="Arial" w:hAnsi="Arial" w:cs="Arial"/>
        </w:rPr>
        <w:t xml:space="preserve">the Service Provider </w:t>
      </w:r>
      <w:r w:rsidRPr="00D77099">
        <w:rPr>
          <w:rFonts w:ascii="Arial" w:hAnsi="Arial" w:cs="Arial"/>
        </w:rPr>
        <w:t xml:space="preserve">with respect to termination of the Agreement in terms of this clause.  </w:t>
      </w:r>
    </w:p>
    <w:p w:rsidR="00D1180C" w:rsidRPr="00D77099" w:rsidRDefault="00D1180C" w:rsidP="00D77099">
      <w:pPr>
        <w:pStyle w:val="ListParagraph"/>
        <w:spacing w:before="120" w:after="120" w:line="360" w:lineRule="auto"/>
        <w:jc w:val="both"/>
        <w:rPr>
          <w:rFonts w:ascii="Arial" w:hAnsi="Arial" w:cs="Arial"/>
        </w:rPr>
      </w:pPr>
    </w:p>
    <w:p w:rsidR="00D1180C" w:rsidRPr="00D77099" w:rsidRDefault="00D1180C" w:rsidP="00D77099">
      <w:pPr>
        <w:pStyle w:val="ListParagraph"/>
        <w:numPr>
          <w:ilvl w:val="2"/>
          <w:numId w:val="3"/>
        </w:numPr>
        <w:tabs>
          <w:tab w:val="left" w:pos="1701"/>
        </w:tabs>
        <w:spacing w:before="120" w:after="120" w:line="360" w:lineRule="auto"/>
        <w:ind w:left="1701" w:hanging="850"/>
        <w:jc w:val="both"/>
        <w:rPr>
          <w:rFonts w:ascii="Arial" w:hAnsi="Arial" w:cs="Arial"/>
        </w:rPr>
      </w:pPr>
      <w:r w:rsidRPr="00D77099">
        <w:rPr>
          <w:rFonts w:ascii="Arial" w:hAnsi="Arial" w:cs="Arial"/>
        </w:rPr>
        <w:t xml:space="preserve">“Control” in terms of this clause shall  mean, with regard to any entity, the right or power to dictate the management of and otherwise control such entity by any of: </w:t>
      </w:r>
    </w:p>
    <w:p w:rsidR="00D1180C" w:rsidRPr="00D77099" w:rsidRDefault="00D1180C" w:rsidP="00D77099">
      <w:pPr>
        <w:pStyle w:val="ListParagraph"/>
        <w:spacing w:before="120" w:after="120" w:line="360" w:lineRule="auto"/>
        <w:jc w:val="both"/>
        <w:rPr>
          <w:rFonts w:ascii="Arial" w:hAnsi="Arial" w:cs="Arial"/>
        </w:rPr>
      </w:pPr>
    </w:p>
    <w:p w:rsidR="00D1180C" w:rsidRPr="00D77099" w:rsidRDefault="00D1180C" w:rsidP="00D77099">
      <w:pPr>
        <w:pStyle w:val="ListParagraph"/>
        <w:numPr>
          <w:ilvl w:val="3"/>
          <w:numId w:val="3"/>
        </w:numPr>
        <w:tabs>
          <w:tab w:val="left" w:pos="2694"/>
        </w:tabs>
        <w:spacing w:before="120" w:after="120" w:line="360" w:lineRule="auto"/>
        <w:ind w:left="2694" w:hanging="993"/>
        <w:jc w:val="both"/>
        <w:rPr>
          <w:rFonts w:ascii="Arial" w:hAnsi="Arial" w:cs="Arial"/>
        </w:rPr>
      </w:pPr>
      <w:r w:rsidRPr="00D77099">
        <w:rPr>
          <w:rFonts w:ascii="Arial" w:hAnsi="Arial" w:cs="Arial"/>
        </w:rPr>
        <w:t xml:space="preserve">holding directly or indirectly the majority of the issued share capital or stock (or other ownership interest if not a corporation) of such entity ordinarily having voting rights; </w:t>
      </w:r>
    </w:p>
    <w:p w:rsidR="00D1180C" w:rsidRPr="00D77099" w:rsidRDefault="00D1180C" w:rsidP="00D77099">
      <w:pPr>
        <w:pStyle w:val="ListParagraph"/>
        <w:tabs>
          <w:tab w:val="left" w:pos="1276"/>
        </w:tabs>
        <w:spacing w:before="120" w:after="120" w:line="360" w:lineRule="auto"/>
        <w:ind w:left="3544"/>
        <w:jc w:val="both"/>
        <w:rPr>
          <w:rFonts w:ascii="Arial" w:hAnsi="Arial" w:cs="Arial"/>
        </w:rPr>
      </w:pPr>
    </w:p>
    <w:p w:rsidR="00D1180C" w:rsidRPr="00D77099" w:rsidRDefault="00D1180C" w:rsidP="00D77099">
      <w:pPr>
        <w:pStyle w:val="ListParagraph"/>
        <w:numPr>
          <w:ilvl w:val="3"/>
          <w:numId w:val="3"/>
        </w:numPr>
        <w:tabs>
          <w:tab w:val="left" w:pos="2694"/>
        </w:tabs>
        <w:spacing w:before="120" w:after="120" w:line="360" w:lineRule="auto"/>
        <w:ind w:left="2694" w:hanging="993"/>
        <w:jc w:val="both"/>
        <w:rPr>
          <w:rFonts w:ascii="Arial" w:hAnsi="Arial" w:cs="Arial"/>
        </w:rPr>
      </w:pPr>
      <w:r w:rsidRPr="00D77099">
        <w:rPr>
          <w:rFonts w:ascii="Arial" w:hAnsi="Arial" w:cs="Arial"/>
        </w:rPr>
        <w:t xml:space="preserve">controlling the majority of the voting rights in such entity; or </w:t>
      </w:r>
    </w:p>
    <w:p w:rsidR="00D1180C" w:rsidRPr="00D77099" w:rsidRDefault="00D1180C" w:rsidP="00D77099">
      <w:pPr>
        <w:pStyle w:val="ListParagraph"/>
        <w:tabs>
          <w:tab w:val="left" w:pos="2694"/>
        </w:tabs>
        <w:spacing w:before="120" w:after="120" w:line="360" w:lineRule="auto"/>
        <w:ind w:left="2694"/>
        <w:jc w:val="both"/>
        <w:rPr>
          <w:rFonts w:ascii="Arial" w:hAnsi="Arial" w:cs="Arial"/>
        </w:rPr>
      </w:pPr>
    </w:p>
    <w:p w:rsidR="00F679B4" w:rsidRPr="00D77099" w:rsidRDefault="00D1180C" w:rsidP="00D77099">
      <w:pPr>
        <w:pStyle w:val="ListParagraph"/>
        <w:numPr>
          <w:ilvl w:val="3"/>
          <w:numId w:val="3"/>
        </w:numPr>
        <w:tabs>
          <w:tab w:val="left" w:pos="2694"/>
        </w:tabs>
        <w:spacing w:before="120" w:after="120" w:line="360" w:lineRule="auto"/>
        <w:ind w:left="2694" w:hanging="993"/>
        <w:jc w:val="both"/>
        <w:rPr>
          <w:rFonts w:ascii="Arial" w:hAnsi="Arial" w:cs="Arial"/>
        </w:rPr>
      </w:pPr>
      <w:proofErr w:type="gramStart"/>
      <w:r w:rsidRPr="00D77099">
        <w:rPr>
          <w:rFonts w:ascii="Arial" w:hAnsi="Arial" w:cs="Arial"/>
        </w:rPr>
        <w:t>having</w:t>
      </w:r>
      <w:proofErr w:type="gramEnd"/>
      <w:r w:rsidRPr="00D77099">
        <w:rPr>
          <w:rFonts w:ascii="Arial" w:hAnsi="Arial" w:cs="Arial"/>
        </w:rPr>
        <w:t xml:space="preserve"> the right to appoint or remove directors holding a majority of the voting rights at meetings of the board of directors of such entity.</w:t>
      </w:r>
    </w:p>
    <w:p w:rsidR="00803EFF" w:rsidRPr="00D77099" w:rsidRDefault="00803EFF" w:rsidP="00D77099">
      <w:pPr>
        <w:tabs>
          <w:tab w:val="left" w:pos="851"/>
        </w:tabs>
        <w:spacing w:before="120" w:after="120" w:line="360" w:lineRule="auto"/>
        <w:ind w:left="851"/>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b/>
        </w:rPr>
        <w:t>SEVERABILITY</w:t>
      </w:r>
    </w:p>
    <w:p w:rsidR="00D1180C" w:rsidRPr="00D77099" w:rsidRDefault="00B01EA6" w:rsidP="00D77099">
      <w:pPr>
        <w:pStyle w:val="ListParagraph"/>
        <w:tabs>
          <w:tab w:val="left" w:pos="1276"/>
        </w:tabs>
        <w:spacing w:before="120" w:after="120" w:line="360" w:lineRule="auto"/>
        <w:ind w:left="425"/>
        <w:jc w:val="both"/>
        <w:rPr>
          <w:rFonts w:ascii="Arial" w:hAnsi="Arial" w:cs="Arial"/>
        </w:rPr>
      </w:pPr>
      <w:r w:rsidRPr="00D77099">
        <w:rPr>
          <w:rFonts w:ascii="Arial" w:hAnsi="Arial" w:cs="Arial"/>
          <w:b/>
        </w:rPr>
        <w:fldChar w:fldCharType="begin"/>
      </w:r>
      <w:r w:rsidR="00D1180C" w:rsidRPr="00D77099">
        <w:rPr>
          <w:rFonts w:ascii="Arial" w:hAnsi="Arial" w:cs="Arial"/>
        </w:rPr>
        <w:instrText xml:space="preserve"> TC "</w:instrText>
      </w:r>
      <w:bookmarkStart w:id="123" w:name="_Toc290639765"/>
      <w:bookmarkStart w:id="124" w:name="_Toc306008415"/>
      <w:bookmarkStart w:id="125" w:name="_Toc345593356"/>
      <w:r w:rsidR="000F2762" w:rsidRPr="00D77099">
        <w:rPr>
          <w:rFonts w:ascii="Arial" w:hAnsi="Arial" w:cs="Arial"/>
          <w:b/>
        </w:rPr>
        <w:instrText>2</w:instrText>
      </w:r>
      <w:r w:rsidR="005D27C4" w:rsidRPr="00D77099">
        <w:rPr>
          <w:rFonts w:ascii="Arial" w:hAnsi="Arial" w:cs="Arial"/>
          <w:b/>
        </w:rPr>
        <w:instrText>6</w:instrText>
      </w:r>
      <w:r w:rsidR="00D1180C" w:rsidRPr="00D77099">
        <w:rPr>
          <w:rFonts w:ascii="Arial" w:hAnsi="Arial" w:cs="Arial"/>
          <w:b/>
        </w:rPr>
        <w:instrText>.3.   SEVERABILITY</w:instrText>
      </w:r>
      <w:bookmarkEnd w:id="123"/>
      <w:bookmarkEnd w:id="124"/>
      <w:bookmarkEnd w:id="125"/>
      <w:r w:rsidR="00D1180C" w:rsidRPr="00D77099">
        <w:rPr>
          <w:rFonts w:ascii="Arial" w:hAnsi="Arial" w:cs="Arial"/>
        </w:rPr>
        <w:instrText xml:space="preserve">" \f C \l "2" </w:instrText>
      </w:r>
      <w:r w:rsidRPr="00D77099">
        <w:rPr>
          <w:rFonts w:ascii="Arial" w:hAnsi="Arial" w:cs="Arial"/>
          <w:b/>
        </w:rPr>
        <w:fldChar w:fldCharType="end"/>
      </w:r>
    </w:p>
    <w:p w:rsidR="00D1180C" w:rsidRPr="00D77099" w:rsidRDefault="00D1180C" w:rsidP="00D77099">
      <w:pPr>
        <w:tabs>
          <w:tab w:val="left" w:pos="851"/>
        </w:tabs>
        <w:spacing w:before="120" w:after="120" w:line="360" w:lineRule="auto"/>
        <w:ind w:left="851"/>
        <w:jc w:val="both"/>
        <w:rPr>
          <w:rFonts w:ascii="Arial" w:hAnsi="Arial" w:cs="Arial"/>
        </w:rPr>
      </w:pPr>
      <w:r w:rsidRPr="00D77099">
        <w:rPr>
          <w:rFonts w:ascii="Arial" w:hAnsi="Arial" w:cs="Arial"/>
        </w:rPr>
        <w:t>Should any of the terms and conditions of this Agreement be held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p>
    <w:p w:rsidR="00D1180C" w:rsidRPr="00D77099" w:rsidRDefault="00D1180C" w:rsidP="00D77099">
      <w:pPr>
        <w:pStyle w:val="ListParagraph"/>
        <w:tabs>
          <w:tab w:val="left" w:pos="1276"/>
        </w:tabs>
        <w:spacing w:before="120" w:after="120" w:line="360" w:lineRule="auto"/>
        <w:ind w:left="1276"/>
        <w:jc w:val="both"/>
        <w:rPr>
          <w:rFonts w:ascii="Arial" w:hAnsi="Arial" w:cs="Arial"/>
        </w:rPr>
      </w:pPr>
    </w:p>
    <w:p w:rsidR="00105851"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b/>
        </w:rPr>
        <w:t>ADVERTISING AND MARKETING</w:t>
      </w:r>
      <w:r w:rsidR="00B01EA6" w:rsidRPr="00D77099">
        <w:rPr>
          <w:rFonts w:ascii="Arial" w:hAnsi="Arial" w:cs="Arial"/>
          <w:b/>
        </w:rPr>
        <w:fldChar w:fldCharType="begin"/>
      </w:r>
      <w:r w:rsidRPr="00D77099">
        <w:rPr>
          <w:rFonts w:ascii="Arial" w:hAnsi="Arial" w:cs="Arial"/>
        </w:rPr>
        <w:instrText xml:space="preserve"> TC "</w:instrText>
      </w:r>
      <w:bookmarkStart w:id="126" w:name="_Toc290639766"/>
      <w:bookmarkStart w:id="127" w:name="_Toc306008416"/>
      <w:bookmarkStart w:id="128" w:name="_Toc345593357"/>
      <w:r w:rsidR="000F2762" w:rsidRPr="00D77099">
        <w:rPr>
          <w:rFonts w:ascii="Arial" w:hAnsi="Arial" w:cs="Arial"/>
          <w:b/>
        </w:rPr>
        <w:instrText>2</w:instrText>
      </w:r>
      <w:r w:rsidR="005D27C4" w:rsidRPr="00D77099">
        <w:rPr>
          <w:rFonts w:ascii="Arial" w:hAnsi="Arial" w:cs="Arial"/>
          <w:b/>
        </w:rPr>
        <w:instrText>6</w:instrText>
      </w:r>
      <w:r w:rsidRPr="00D77099">
        <w:rPr>
          <w:rFonts w:ascii="Arial" w:hAnsi="Arial" w:cs="Arial"/>
          <w:b/>
        </w:rPr>
        <w:instrText>.4.   ADVERTISING AND MARKETING</w:instrText>
      </w:r>
      <w:bookmarkEnd w:id="126"/>
      <w:bookmarkEnd w:id="127"/>
      <w:bookmarkEnd w:id="128"/>
      <w:r w:rsidRPr="00D77099">
        <w:rPr>
          <w:rFonts w:ascii="Arial" w:hAnsi="Arial" w:cs="Arial"/>
        </w:rPr>
        <w:instrText xml:space="preserve">" \f C \l "2" </w:instrText>
      </w:r>
      <w:r w:rsidR="00B01EA6" w:rsidRPr="00D77099">
        <w:rPr>
          <w:rFonts w:ascii="Arial" w:hAnsi="Arial" w:cs="Arial"/>
          <w:b/>
        </w:rPr>
        <w:fldChar w:fldCharType="end"/>
      </w:r>
    </w:p>
    <w:p w:rsidR="006C4062" w:rsidRPr="00D77099" w:rsidRDefault="006C4062" w:rsidP="00D77099">
      <w:pPr>
        <w:tabs>
          <w:tab w:val="left" w:pos="851"/>
        </w:tabs>
        <w:spacing w:before="120" w:after="120" w:line="360" w:lineRule="auto"/>
        <w:ind w:left="851"/>
        <w:jc w:val="both"/>
        <w:rPr>
          <w:rFonts w:ascii="Arial" w:hAnsi="Arial" w:cs="Arial"/>
        </w:rPr>
      </w:pPr>
    </w:p>
    <w:p w:rsidR="00D1180C" w:rsidRPr="00D77099" w:rsidRDefault="00F679B4" w:rsidP="00D77099">
      <w:pPr>
        <w:tabs>
          <w:tab w:val="left" w:pos="851"/>
        </w:tabs>
        <w:spacing w:before="120" w:after="120" w:line="360" w:lineRule="auto"/>
        <w:ind w:left="851"/>
        <w:jc w:val="both"/>
        <w:rPr>
          <w:rFonts w:ascii="Arial" w:hAnsi="Arial" w:cs="Arial"/>
        </w:rPr>
      </w:pPr>
      <w:r w:rsidRPr="00D77099">
        <w:rPr>
          <w:rFonts w:ascii="Arial" w:hAnsi="Arial" w:cs="Arial"/>
        </w:rPr>
        <w:t>Neither P</w:t>
      </w:r>
      <w:r w:rsidR="0038114F" w:rsidRPr="00D77099">
        <w:rPr>
          <w:rFonts w:ascii="Arial" w:hAnsi="Arial" w:cs="Arial"/>
        </w:rPr>
        <w:t xml:space="preserve">arty </w:t>
      </w:r>
      <w:r w:rsidR="00D1180C" w:rsidRPr="00D77099">
        <w:rPr>
          <w:rFonts w:ascii="Arial" w:hAnsi="Arial" w:cs="Arial"/>
        </w:rPr>
        <w:t xml:space="preserve">shall not make or issue any formal or informal announcement (with the exception of Stock Exchange announcements), advertisement or statement to the press in connection with this Agreement or otherwise disclose the existence of this Agreement or the subject matter thereof to any other person without the prior written consent of </w:t>
      </w:r>
      <w:r w:rsidRPr="00D77099">
        <w:rPr>
          <w:rFonts w:ascii="Arial" w:hAnsi="Arial" w:cs="Arial"/>
        </w:rPr>
        <w:t>the other P</w:t>
      </w:r>
      <w:r w:rsidR="0038114F" w:rsidRPr="00D77099">
        <w:rPr>
          <w:rFonts w:ascii="Arial" w:hAnsi="Arial" w:cs="Arial"/>
        </w:rPr>
        <w:t>arty</w:t>
      </w:r>
      <w:r w:rsidR="00803EFF" w:rsidRPr="00D77099">
        <w:rPr>
          <w:rFonts w:ascii="Arial" w:hAnsi="Arial" w:cs="Arial"/>
        </w:rPr>
        <w:t xml:space="preserve">. </w:t>
      </w:r>
    </w:p>
    <w:p w:rsidR="003E5951" w:rsidRDefault="003E5951" w:rsidP="00D77099">
      <w:pPr>
        <w:tabs>
          <w:tab w:val="left" w:pos="851"/>
        </w:tabs>
        <w:spacing w:before="120" w:after="120" w:line="360" w:lineRule="auto"/>
        <w:ind w:left="851"/>
        <w:jc w:val="both"/>
        <w:rPr>
          <w:rFonts w:ascii="Arial" w:hAnsi="Arial" w:cs="Arial"/>
          <w:b/>
        </w:rPr>
      </w:pPr>
    </w:p>
    <w:p w:rsidR="00D77099" w:rsidRDefault="00D77099" w:rsidP="00D77099">
      <w:pPr>
        <w:tabs>
          <w:tab w:val="left" w:pos="851"/>
        </w:tabs>
        <w:spacing w:before="120" w:after="120" w:line="360" w:lineRule="auto"/>
        <w:ind w:left="851"/>
        <w:jc w:val="both"/>
        <w:rPr>
          <w:rFonts w:ascii="Arial" w:hAnsi="Arial" w:cs="Arial"/>
          <w:b/>
        </w:rPr>
      </w:pPr>
    </w:p>
    <w:p w:rsidR="00D77099" w:rsidRPr="00D77099" w:rsidRDefault="00D77099" w:rsidP="00D77099">
      <w:pPr>
        <w:tabs>
          <w:tab w:val="left" w:pos="851"/>
        </w:tabs>
        <w:spacing w:before="120" w:after="120" w:line="360" w:lineRule="auto"/>
        <w:ind w:left="851"/>
        <w:jc w:val="both"/>
        <w:rPr>
          <w:rFonts w:ascii="Arial" w:hAnsi="Arial" w:cs="Arial"/>
          <w:b/>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b/>
        </w:rPr>
      </w:pPr>
      <w:r w:rsidRPr="00D77099">
        <w:rPr>
          <w:rFonts w:ascii="Arial" w:hAnsi="Arial" w:cs="Arial"/>
          <w:b/>
        </w:rPr>
        <w:lastRenderedPageBreak/>
        <w:t>WAIVER</w:t>
      </w:r>
      <w:r w:rsidR="00B01EA6" w:rsidRPr="00D77099">
        <w:rPr>
          <w:rFonts w:ascii="Arial" w:hAnsi="Arial" w:cs="Arial"/>
          <w:b/>
        </w:rPr>
        <w:fldChar w:fldCharType="begin"/>
      </w:r>
      <w:r w:rsidRPr="00D77099">
        <w:rPr>
          <w:rFonts w:ascii="Arial" w:hAnsi="Arial" w:cs="Arial"/>
        </w:rPr>
        <w:instrText xml:space="preserve"> TC "</w:instrText>
      </w:r>
      <w:bookmarkStart w:id="129" w:name="_Toc290639767"/>
      <w:bookmarkStart w:id="130" w:name="_Toc306008417"/>
      <w:bookmarkStart w:id="131" w:name="_Toc345593358"/>
      <w:r w:rsidR="000F2762" w:rsidRPr="00D77099">
        <w:rPr>
          <w:rFonts w:ascii="Arial" w:hAnsi="Arial" w:cs="Arial"/>
          <w:b/>
        </w:rPr>
        <w:instrText>2</w:instrText>
      </w:r>
      <w:r w:rsidR="005D27C4" w:rsidRPr="00D77099">
        <w:rPr>
          <w:rFonts w:ascii="Arial" w:hAnsi="Arial" w:cs="Arial"/>
          <w:b/>
        </w:rPr>
        <w:instrText>6</w:instrText>
      </w:r>
      <w:r w:rsidRPr="00D77099">
        <w:rPr>
          <w:rFonts w:ascii="Arial" w:hAnsi="Arial" w:cs="Arial"/>
          <w:b/>
        </w:rPr>
        <w:instrText>.5.   WAIVER</w:instrText>
      </w:r>
      <w:bookmarkEnd w:id="129"/>
      <w:bookmarkEnd w:id="130"/>
      <w:bookmarkEnd w:id="131"/>
      <w:r w:rsidRPr="00D77099">
        <w:rPr>
          <w:rFonts w:ascii="Arial" w:hAnsi="Arial" w:cs="Arial"/>
        </w:rPr>
        <w:instrText xml:space="preserve">" \f C \l "2" </w:instrText>
      </w:r>
      <w:r w:rsidR="00B01EA6" w:rsidRPr="00D77099">
        <w:rPr>
          <w:rFonts w:ascii="Arial" w:hAnsi="Arial" w:cs="Arial"/>
          <w:b/>
        </w:rPr>
        <w:fldChar w:fldCharType="end"/>
      </w:r>
      <w:r w:rsidR="00B01EA6" w:rsidRPr="00D77099">
        <w:rPr>
          <w:rFonts w:ascii="Arial" w:hAnsi="Arial" w:cs="Arial"/>
          <w:b/>
        </w:rPr>
        <w:fldChar w:fldCharType="begin"/>
      </w:r>
      <w:r w:rsidR="00B01EA6" w:rsidRPr="00D77099">
        <w:rPr>
          <w:rFonts w:ascii="Arial" w:hAnsi="Arial" w:cs="Arial"/>
          <w:b/>
        </w:rPr>
        <w:fldChar w:fldCharType="end"/>
      </w:r>
    </w:p>
    <w:p w:rsidR="006D784B" w:rsidRPr="00D77099" w:rsidRDefault="006D784B" w:rsidP="00D77099">
      <w:pPr>
        <w:tabs>
          <w:tab w:val="left" w:pos="851"/>
        </w:tabs>
        <w:spacing w:before="120" w:after="120" w:line="360" w:lineRule="auto"/>
        <w:ind w:left="851"/>
        <w:jc w:val="both"/>
        <w:rPr>
          <w:rFonts w:ascii="Arial" w:hAnsi="Arial" w:cs="Arial"/>
        </w:rPr>
      </w:pPr>
    </w:p>
    <w:p w:rsidR="00D1180C" w:rsidRPr="00D77099" w:rsidRDefault="00D1180C" w:rsidP="00D77099">
      <w:pPr>
        <w:tabs>
          <w:tab w:val="left" w:pos="851"/>
        </w:tabs>
        <w:spacing w:before="120" w:after="120" w:line="360" w:lineRule="auto"/>
        <w:ind w:left="851"/>
        <w:jc w:val="both"/>
        <w:rPr>
          <w:rFonts w:ascii="Arial" w:hAnsi="Arial" w:cs="Arial"/>
        </w:rPr>
      </w:pPr>
      <w:r w:rsidRPr="00D77099">
        <w:rPr>
          <w:rFonts w:ascii="Arial" w:hAnsi="Arial" w:cs="Arial"/>
        </w:rPr>
        <w:t>No change, waiver or discharge of the terms and conditions of this Agreement shall be valid unless in writing and signed by an Authorised Representative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p>
    <w:p w:rsidR="006C4062" w:rsidRPr="00D77099" w:rsidRDefault="006C4062" w:rsidP="00D77099">
      <w:pPr>
        <w:pStyle w:val="ListParagraph"/>
        <w:tabs>
          <w:tab w:val="left" w:pos="1276"/>
        </w:tabs>
        <w:spacing w:before="120" w:after="120" w:line="360" w:lineRule="auto"/>
        <w:ind w:left="0"/>
        <w:jc w:val="both"/>
        <w:rPr>
          <w:rFonts w:ascii="Arial" w:hAnsi="Arial" w:cs="Arial"/>
          <w:b/>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b/>
        </w:rPr>
      </w:pPr>
      <w:r w:rsidRPr="00D77099">
        <w:rPr>
          <w:rFonts w:ascii="Arial" w:hAnsi="Arial" w:cs="Arial"/>
          <w:b/>
        </w:rPr>
        <w:t>NO WITHHOLDING OF CONSENTS</w:t>
      </w:r>
      <w:r w:rsidR="00B01EA6" w:rsidRPr="00D77099">
        <w:rPr>
          <w:rFonts w:ascii="Arial" w:hAnsi="Arial" w:cs="Arial"/>
          <w:b/>
        </w:rPr>
        <w:fldChar w:fldCharType="begin"/>
      </w:r>
      <w:r w:rsidRPr="00D77099">
        <w:rPr>
          <w:rFonts w:ascii="Arial" w:hAnsi="Arial" w:cs="Arial"/>
        </w:rPr>
        <w:instrText xml:space="preserve"> TC "</w:instrText>
      </w:r>
      <w:bookmarkStart w:id="132" w:name="_Toc290639768"/>
      <w:bookmarkStart w:id="133" w:name="_Toc306008418"/>
      <w:bookmarkStart w:id="134" w:name="_Toc345593359"/>
      <w:r w:rsidR="000F2762" w:rsidRPr="00D77099">
        <w:rPr>
          <w:rFonts w:ascii="Arial" w:hAnsi="Arial" w:cs="Arial"/>
          <w:b/>
        </w:rPr>
        <w:instrText>2</w:instrText>
      </w:r>
      <w:r w:rsidR="005D27C4" w:rsidRPr="00D77099">
        <w:rPr>
          <w:rFonts w:ascii="Arial" w:hAnsi="Arial" w:cs="Arial"/>
          <w:b/>
        </w:rPr>
        <w:instrText>6</w:instrText>
      </w:r>
      <w:r w:rsidR="00F1517F" w:rsidRPr="00D77099">
        <w:rPr>
          <w:rFonts w:ascii="Arial" w:hAnsi="Arial" w:cs="Arial"/>
          <w:b/>
        </w:rPr>
        <w:instrText>.</w:instrText>
      </w:r>
      <w:r w:rsidR="000F2762" w:rsidRPr="00D77099">
        <w:rPr>
          <w:rFonts w:ascii="Arial" w:hAnsi="Arial" w:cs="Arial"/>
          <w:b/>
        </w:rPr>
        <w:instrText>6</w:instrText>
      </w:r>
      <w:r w:rsidRPr="00D77099">
        <w:rPr>
          <w:rFonts w:ascii="Arial" w:hAnsi="Arial" w:cs="Arial"/>
          <w:b/>
        </w:rPr>
        <w:instrText>.   NO WITHHOLDING OF CONSENTS</w:instrText>
      </w:r>
      <w:bookmarkEnd w:id="132"/>
      <w:bookmarkEnd w:id="133"/>
      <w:bookmarkEnd w:id="134"/>
      <w:r w:rsidRPr="00D77099">
        <w:rPr>
          <w:rFonts w:ascii="Arial" w:hAnsi="Arial" w:cs="Arial"/>
        </w:rPr>
        <w:instrText xml:space="preserve">" \f C \l "2" </w:instrText>
      </w:r>
      <w:r w:rsidR="00B01EA6" w:rsidRPr="00D77099">
        <w:rPr>
          <w:rFonts w:ascii="Arial" w:hAnsi="Arial" w:cs="Arial"/>
          <w:b/>
        </w:rPr>
        <w:fldChar w:fldCharType="end"/>
      </w:r>
    </w:p>
    <w:p w:rsidR="003E5951" w:rsidRPr="00D77099" w:rsidRDefault="003E5951" w:rsidP="00D77099">
      <w:pPr>
        <w:tabs>
          <w:tab w:val="left" w:pos="851"/>
        </w:tabs>
        <w:spacing w:before="120" w:after="120" w:line="360" w:lineRule="auto"/>
        <w:ind w:left="851"/>
        <w:jc w:val="both"/>
        <w:rPr>
          <w:rFonts w:ascii="Arial" w:hAnsi="Arial" w:cs="Arial"/>
        </w:rPr>
      </w:pPr>
    </w:p>
    <w:p w:rsidR="00D1180C" w:rsidRPr="00D77099" w:rsidRDefault="00D1180C" w:rsidP="00D77099">
      <w:pPr>
        <w:tabs>
          <w:tab w:val="left" w:pos="851"/>
        </w:tabs>
        <w:spacing w:before="120" w:after="120" w:line="360" w:lineRule="auto"/>
        <w:ind w:left="851"/>
        <w:jc w:val="both"/>
        <w:rPr>
          <w:rFonts w:ascii="Arial" w:hAnsi="Arial" w:cs="Arial"/>
        </w:rPr>
      </w:pPr>
      <w:proofErr w:type="gramStart"/>
      <w:r w:rsidRPr="00D77099">
        <w:rPr>
          <w:rFonts w:ascii="Arial" w:hAnsi="Arial" w:cs="Arial"/>
        </w:rPr>
        <w:t>Except where expressly provided as being in the sole discretion of a Party, where agreement, approval, acceptance, consent, or similar action by either Party is required under this Agreement, such action shall not be unreasonably delayed or withheld.</w:t>
      </w:r>
      <w:proofErr w:type="gramEnd"/>
      <w:r w:rsidRPr="00D77099">
        <w:rPr>
          <w:rFonts w:ascii="Arial" w:hAnsi="Arial" w:cs="Arial"/>
        </w:rPr>
        <w:t xml:space="preserve"> An approval, acceptance, consent or similar action by a Party under this Agreement (including in respect of a plan or deliverable) shall not relieve the other Party from the responsibility of complying with the requirements of this Agreement, nor shall it be construed as a waiver of any rights under this Agreement, except as and to the extent otherwise expressly provided in such approval, acceptance or consent.</w:t>
      </w:r>
    </w:p>
    <w:p w:rsidR="00D1180C" w:rsidRPr="00D77099" w:rsidRDefault="00D1180C" w:rsidP="00D77099">
      <w:pPr>
        <w:pStyle w:val="ListParagraph"/>
        <w:tabs>
          <w:tab w:val="left" w:pos="1276"/>
        </w:tabs>
        <w:spacing w:before="120" w:after="120" w:line="360" w:lineRule="auto"/>
        <w:ind w:left="1276"/>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b/>
        </w:rPr>
        <w:t>AUTHORISED SIGNATORIES</w:t>
      </w:r>
      <w:r w:rsidR="00B01EA6" w:rsidRPr="00D77099">
        <w:rPr>
          <w:rFonts w:ascii="Arial" w:hAnsi="Arial" w:cs="Arial"/>
          <w:b/>
        </w:rPr>
        <w:fldChar w:fldCharType="begin"/>
      </w:r>
      <w:r w:rsidRPr="00D77099">
        <w:rPr>
          <w:rFonts w:ascii="Arial" w:hAnsi="Arial" w:cs="Arial"/>
        </w:rPr>
        <w:instrText xml:space="preserve"> TC "</w:instrText>
      </w:r>
      <w:bookmarkStart w:id="135" w:name="_Toc290639769"/>
      <w:bookmarkStart w:id="136" w:name="_Toc306008419"/>
      <w:bookmarkStart w:id="137" w:name="_Toc345593360"/>
      <w:r w:rsidR="000F2762" w:rsidRPr="00D77099">
        <w:rPr>
          <w:rFonts w:ascii="Arial" w:hAnsi="Arial" w:cs="Arial"/>
          <w:b/>
        </w:rPr>
        <w:instrText>2</w:instrText>
      </w:r>
      <w:r w:rsidR="005D27C4" w:rsidRPr="00D77099">
        <w:rPr>
          <w:rFonts w:ascii="Arial" w:hAnsi="Arial" w:cs="Arial"/>
          <w:b/>
        </w:rPr>
        <w:instrText>6</w:instrText>
      </w:r>
      <w:r w:rsidRPr="00D77099">
        <w:rPr>
          <w:rFonts w:ascii="Arial" w:hAnsi="Arial" w:cs="Arial"/>
          <w:b/>
        </w:rPr>
        <w:instrText>.7.   AUTHORISED SIGNATORIES</w:instrText>
      </w:r>
      <w:bookmarkEnd w:id="135"/>
      <w:bookmarkEnd w:id="136"/>
      <w:bookmarkEnd w:id="137"/>
      <w:r w:rsidRPr="00D77099">
        <w:rPr>
          <w:rFonts w:ascii="Arial" w:hAnsi="Arial" w:cs="Arial"/>
        </w:rPr>
        <w:instrText xml:space="preserve">" \f C \l "2" </w:instrText>
      </w:r>
      <w:r w:rsidR="00B01EA6" w:rsidRPr="00D77099">
        <w:rPr>
          <w:rFonts w:ascii="Arial" w:hAnsi="Arial" w:cs="Arial"/>
          <w:b/>
        </w:rPr>
        <w:fldChar w:fldCharType="end"/>
      </w:r>
    </w:p>
    <w:p w:rsidR="006D784B" w:rsidRPr="00D77099" w:rsidRDefault="006D784B" w:rsidP="00D77099">
      <w:pPr>
        <w:tabs>
          <w:tab w:val="left" w:pos="851"/>
        </w:tabs>
        <w:spacing w:before="120" w:after="120" w:line="360" w:lineRule="auto"/>
        <w:ind w:left="851"/>
        <w:jc w:val="both"/>
        <w:rPr>
          <w:rFonts w:ascii="Arial" w:hAnsi="Arial" w:cs="Arial"/>
        </w:rPr>
      </w:pPr>
    </w:p>
    <w:p w:rsidR="00D1180C" w:rsidRPr="00D77099" w:rsidRDefault="00D1180C" w:rsidP="00D77099">
      <w:pPr>
        <w:tabs>
          <w:tab w:val="left" w:pos="851"/>
        </w:tabs>
        <w:spacing w:before="120" w:after="120" w:line="360" w:lineRule="auto"/>
        <w:ind w:left="851"/>
        <w:jc w:val="both"/>
        <w:rPr>
          <w:rFonts w:ascii="Arial" w:hAnsi="Arial" w:cs="Arial"/>
          <w:color w:val="FF0000"/>
        </w:rPr>
      </w:pPr>
      <w:r w:rsidRPr="00D77099">
        <w:rPr>
          <w:rFonts w:ascii="Arial" w:hAnsi="Arial" w:cs="Arial"/>
        </w:rPr>
        <w:t xml:space="preserve">The Parties agree that this Agreement and any contract document concluded in terms hereof shall not be valid unless signed by all authorised signatories of </w:t>
      </w:r>
      <w:r w:rsidR="0038114F" w:rsidRPr="00D77099">
        <w:rPr>
          <w:rFonts w:ascii="Arial" w:hAnsi="Arial" w:cs="Arial"/>
          <w:color w:val="FF0000"/>
        </w:rPr>
        <w:t xml:space="preserve">both </w:t>
      </w:r>
      <w:r w:rsidR="0038114F" w:rsidRPr="00D77099">
        <w:rPr>
          <w:rFonts w:ascii="Arial" w:hAnsi="Arial" w:cs="Arial"/>
        </w:rPr>
        <w:t>parties</w:t>
      </w:r>
      <w:r w:rsidR="00803EFF" w:rsidRPr="00D77099">
        <w:rPr>
          <w:rFonts w:ascii="Arial" w:hAnsi="Arial" w:cs="Arial"/>
        </w:rPr>
        <w:t>.</w:t>
      </w:r>
    </w:p>
    <w:p w:rsidR="00D1180C" w:rsidRDefault="00D1180C" w:rsidP="00D77099">
      <w:pPr>
        <w:pStyle w:val="ListParagraph"/>
        <w:tabs>
          <w:tab w:val="left" w:pos="1276"/>
        </w:tabs>
        <w:spacing w:before="120" w:after="120" w:line="360" w:lineRule="auto"/>
        <w:ind w:left="1276"/>
        <w:jc w:val="both"/>
        <w:rPr>
          <w:rFonts w:ascii="Arial" w:hAnsi="Arial" w:cs="Arial"/>
        </w:rPr>
      </w:pPr>
    </w:p>
    <w:p w:rsidR="00D77099" w:rsidRDefault="00D77099" w:rsidP="00D77099">
      <w:pPr>
        <w:pStyle w:val="ListParagraph"/>
        <w:tabs>
          <w:tab w:val="left" w:pos="1276"/>
        </w:tabs>
        <w:spacing w:before="120" w:after="120" w:line="360" w:lineRule="auto"/>
        <w:ind w:left="1276"/>
        <w:jc w:val="both"/>
        <w:rPr>
          <w:rFonts w:ascii="Arial" w:hAnsi="Arial" w:cs="Arial"/>
        </w:rPr>
      </w:pPr>
    </w:p>
    <w:p w:rsidR="00D77099" w:rsidRDefault="00D77099" w:rsidP="00D77099">
      <w:pPr>
        <w:pStyle w:val="ListParagraph"/>
        <w:tabs>
          <w:tab w:val="left" w:pos="1276"/>
        </w:tabs>
        <w:spacing w:before="120" w:after="120" w:line="360" w:lineRule="auto"/>
        <w:ind w:left="1276"/>
        <w:jc w:val="both"/>
        <w:rPr>
          <w:rFonts w:ascii="Arial" w:hAnsi="Arial" w:cs="Arial"/>
        </w:rPr>
      </w:pPr>
    </w:p>
    <w:p w:rsidR="00D77099" w:rsidRPr="00D77099" w:rsidRDefault="00D77099" w:rsidP="00D77099">
      <w:pPr>
        <w:pStyle w:val="ListParagraph"/>
        <w:tabs>
          <w:tab w:val="left" w:pos="1276"/>
        </w:tabs>
        <w:spacing w:before="120" w:after="120" w:line="360" w:lineRule="auto"/>
        <w:ind w:left="1276"/>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b/>
        </w:rPr>
        <w:lastRenderedPageBreak/>
        <w:t>COUNTERPARTS</w:t>
      </w:r>
      <w:r w:rsidR="00B01EA6" w:rsidRPr="00D77099">
        <w:rPr>
          <w:rFonts w:ascii="Arial" w:hAnsi="Arial" w:cs="Arial"/>
          <w:b/>
        </w:rPr>
        <w:fldChar w:fldCharType="begin"/>
      </w:r>
      <w:r w:rsidRPr="00D77099">
        <w:rPr>
          <w:rFonts w:ascii="Arial" w:hAnsi="Arial" w:cs="Arial"/>
        </w:rPr>
        <w:instrText xml:space="preserve"> TC "</w:instrText>
      </w:r>
      <w:bookmarkStart w:id="138" w:name="_Toc290639770"/>
      <w:bookmarkStart w:id="139" w:name="_Toc306008420"/>
      <w:bookmarkStart w:id="140" w:name="_Toc345593361"/>
      <w:r w:rsidR="000F2762" w:rsidRPr="00D77099">
        <w:rPr>
          <w:rFonts w:ascii="Arial" w:hAnsi="Arial" w:cs="Arial"/>
          <w:b/>
        </w:rPr>
        <w:instrText>2</w:instrText>
      </w:r>
      <w:r w:rsidR="005D27C4" w:rsidRPr="00D77099">
        <w:rPr>
          <w:rFonts w:ascii="Arial" w:hAnsi="Arial" w:cs="Arial"/>
          <w:b/>
        </w:rPr>
        <w:instrText>6</w:instrText>
      </w:r>
      <w:r w:rsidRPr="00D77099">
        <w:rPr>
          <w:rFonts w:ascii="Arial" w:hAnsi="Arial" w:cs="Arial"/>
          <w:b/>
        </w:rPr>
        <w:instrText>.8.   COUNTERPARTS</w:instrText>
      </w:r>
      <w:bookmarkEnd w:id="138"/>
      <w:bookmarkEnd w:id="139"/>
      <w:bookmarkEnd w:id="140"/>
      <w:r w:rsidRPr="00D77099">
        <w:rPr>
          <w:rFonts w:ascii="Arial" w:hAnsi="Arial" w:cs="Arial"/>
        </w:rPr>
        <w:instrText xml:space="preserve">" \f C \l "2" </w:instrText>
      </w:r>
      <w:r w:rsidR="00B01EA6" w:rsidRPr="00D77099">
        <w:rPr>
          <w:rFonts w:ascii="Arial" w:hAnsi="Arial" w:cs="Arial"/>
          <w:b/>
        </w:rPr>
        <w:fldChar w:fldCharType="end"/>
      </w:r>
    </w:p>
    <w:p w:rsidR="00D1180C" w:rsidRPr="00D77099" w:rsidRDefault="00D1180C" w:rsidP="00D77099">
      <w:pPr>
        <w:pStyle w:val="ListParagraph"/>
        <w:tabs>
          <w:tab w:val="left" w:pos="1276"/>
        </w:tabs>
        <w:spacing w:before="120" w:after="120" w:line="360" w:lineRule="auto"/>
        <w:ind w:left="1276"/>
        <w:jc w:val="both"/>
        <w:rPr>
          <w:rFonts w:ascii="Arial" w:hAnsi="Arial" w:cs="Arial"/>
        </w:rPr>
      </w:pPr>
    </w:p>
    <w:p w:rsidR="00D1180C" w:rsidRPr="00D77099" w:rsidRDefault="00D1180C" w:rsidP="00D77099">
      <w:pPr>
        <w:tabs>
          <w:tab w:val="left" w:pos="851"/>
        </w:tabs>
        <w:spacing w:before="120" w:after="120" w:line="360" w:lineRule="auto"/>
        <w:ind w:left="851"/>
        <w:jc w:val="both"/>
        <w:rPr>
          <w:rFonts w:ascii="Arial" w:hAnsi="Arial" w:cs="Arial"/>
        </w:rPr>
      </w:pPr>
      <w:r w:rsidRPr="00D77099">
        <w:rPr>
          <w:rFonts w:ascii="Arial" w:hAnsi="Arial" w:cs="Arial"/>
        </w:rPr>
        <w:t>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rsidR="00D1180C" w:rsidRPr="00D77099" w:rsidRDefault="00D1180C" w:rsidP="00D77099">
      <w:pPr>
        <w:pStyle w:val="ListParagraph"/>
        <w:tabs>
          <w:tab w:val="left" w:pos="1276"/>
        </w:tabs>
        <w:spacing w:before="120" w:after="120" w:line="360" w:lineRule="auto"/>
        <w:ind w:left="1276"/>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b/>
        </w:rPr>
        <w:t>APPLICABLE LAW</w:t>
      </w:r>
      <w:r w:rsidR="00B01EA6" w:rsidRPr="00D77099">
        <w:rPr>
          <w:rFonts w:ascii="Arial" w:hAnsi="Arial" w:cs="Arial"/>
          <w:b/>
        </w:rPr>
        <w:fldChar w:fldCharType="begin"/>
      </w:r>
      <w:r w:rsidRPr="00D77099">
        <w:rPr>
          <w:rFonts w:ascii="Arial" w:hAnsi="Arial" w:cs="Arial"/>
        </w:rPr>
        <w:instrText xml:space="preserve"> TC "</w:instrText>
      </w:r>
      <w:bookmarkStart w:id="141" w:name="_Toc290639771"/>
      <w:bookmarkStart w:id="142" w:name="_Toc306008421"/>
      <w:bookmarkStart w:id="143" w:name="_Toc345593362"/>
      <w:r w:rsidR="000F2762" w:rsidRPr="00D77099">
        <w:rPr>
          <w:rFonts w:ascii="Arial" w:hAnsi="Arial" w:cs="Arial"/>
          <w:b/>
        </w:rPr>
        <w:instrText>2</w:instrText>
      </w:r>
      <w:r w:rsidR="005D27C4" w:rsidRPr="00D77099">
        <w:rPr>
          <w:rFonts w:ascii="Arial" w:hAnsi="Arial" w:cs="Arial"/>
          <w:b/>
        </w:rPr>
        <w:instrText>6</w:instrText>
      </w:r>
      <w:r w:rsidRPr="00D77099">
        <w:rPr>
          <w:rFonts w:ascii="Arial" w:hAnsi="Arial" w:cs="Arial"/>
          <w:b/>
        </w:rPr>
        <w:instrText>.9.   APPLICABLE LAW</w:instrText>
      </w:r>
      <w:bookmarkEnd w:id="141"/>
      <w:bookmarkEnd w:id="142"/>
      <w:bookmarkEnd w:id="143"/>
      <w:r w:rsidRPr="00D77099">
        <w:rPr>
          <w:rFonts w:ascii="Arial" w:hAnsi="Arial" w:cs="Arial"/>
        </w:rPr>
        <w:instrText xml:space="preserve">" \f C \l "2" </w:instrText>
      </w:r>
      <w:r w:rsidR="00B01EA6" w:rsidRPr="00D77099">
        <w:rPr>
          <w:rFonts w:ascii="Arial" w:hAnsi="Arial" w:cs="Arial"/>
          <w:b/>
        </w:rPr>
        <w:fldChar w:fldCharType="end"/>
      </w:r>
      <w:r w:rsidRPr="00D77099">
        <w:rPr>
          <w:rFonts w:ascii="Arial" w:hAnsi="Arial" w:cs="Arial"/>
          <w:b/>
        </w:rPr>
        <w:t xml:space="preserve"> </w:t>
      </w:r>
    </w:p>
    <w:p w:rsidR="00D1180C" w:rsidRPr="00D77099" w:rsidRDefault="00D1180C" w:rsidP="00D77099">
      <w:pPr>
        <w:pStyle w:val="ListParagraph"/>
        <w:tabs>
          <w:tab w:val="left" w:pos="709"/>
        </w:tabs>
        <w:spacing w:before="120" w:after="120" w:line="360" w:lineRule="auto"/>
        <w:ind w:left="426"/>
        <w:jc w:val="both"/>
        <w:rPr>
          <w:rFonts w:ascii="Arial" w:hAnsi="Arial" w:cs="Arial"/>
        </w:rPr>
      </w:pPr>
    </w:p>
    <w:p w:rsidR="00D1180C" w:rsidRPr="00D77099" w:rsidRDefault="00D1180C" w:rsidP="00D77099">
      <w:pPr>
        <w:tabs>
          <w:tab w:val="left" w:pos="851"/>
        </w:tabs>
        <w:spacing w:before="120" w:after="120" w:line="360" w:lineRule="auto"/>
        <w:ind w:left="851"/>
        <w:jc w:val="both"/>
        <w:rPr>
          <w:rFonts w:ascii="Arial" w:hAnsi="Arial" w:cs="Arial"/>
        </w:rPr>
      </w:pPr>
      <w:r w:rsidRPr="00D77099">
        <w:rPr>
          <w:rFonts w:ascii="Arial" w:hAnsi="Arial" w:cs="Arial"/>
        </w:rPr>
        <w:t>This Agreement will be governed by and co</w:t>
      </w:r>
      <w:r w:rsidR="00A3591F" w:rsidRPr="00D77099">
        <w:rPr>
          <w:rFonts w:ascii="Arial" w:hAnsi="Arial" w:cs="Arial"/>
        </w:rPr>
        <w:t>nstrued in accordance with the l</w:t>
      </w:r>
      <w:r w:rsidRPr="00D77099">
        <w:rPr>
          <w:rFonts w:ascii="Arial" w:hAnsi="Arial" w:cs="Arial"/>
        </w:rPr>
        <w:t>aws of the Republic of South Africa and all disputes, act</w:t>
      </w:r>
      <w:r w:rsidR="005D085F" w:rsidRPr="00D77099">
        <w:rPr>
          <w:rFonts w:ascii="Arial" w:hAnsi="Arial" w:cs="Arial"/>
        </w:rPr>
        <w:t xml:space="preserve">ions and other matters relating </w:t>
      </w:r>
      <w:r w:rsidRPr="00D77099">
        <w:rPr>
          <w:rFonts w:ascii="Arial" w:hAnsi="Arial" w:cs="Arial"/>
        </w:rPr>
        <w:t>thereto will be dete</w:t>
      </w:r>
      <w:r w:rsidR="00A3591F" w:rsidRPr="00D77099">
        <w:rPr>
          <w:rFonts w:ascii="Arial" w:hAnsi="Arial" w:cs="Arial"/>
        </w:rPr>
        <w:t>rmined in accordance with such l</w:t>
      </w:r>
      <w:r w:rsidRPr="00D77099">
        <w:rPr>
          <w:rFonts w:ascii="Arial" w:hAnsi="Arial" w:cs="Arial"/>
        </w:rPr>
        <w:t xml:space="preserve">aws. </w:t>
      </w:r>
    </w:p>
    <w:p w:rsidR="00D1180C" w:rsidRPr="00D77099" w:rsidRDefault="00D1180C" w:rsidP="00D77099">
      <w:pPr>
        <w:pStyle w:val="ListParagraph"/>
        <w:tabs>
          <w:tab w:val="left" w:pos="1276"/>
        </w:tabs>
        <w:spacing w:before="120" w:after="120" w:line="360" w:lineRule="auto"/>
        <w:ind w:left="1276"/>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b/>
        </w:rPr>
        <w:t>WHOLE AGREEMENT AND AMENDMENT</w:t>
      </w:r>
      <w:r w:rsidR="00B01EA6" w:rsidRPr="00D77099">
        <w:rPr>
          <w:rFonts w:ascii="Arial" w:hAnsi="Arial" w:cs="Arial"/>
          <w:b/>
        </w:rPr>
        <w:fldChar w:fldCharType="begin"/>
      </w:r>
      <w:r w:rsidRPr="00D77099">
        <w:rPr>
          <w:rFonts w:ascii="Arial" w:hAnsi="Arial" w:cs="Arial"/>
        </w:rPr>
        <w:instrText xml:space="preserve"> TC "</w:instrText>
      </w:r>
      <w:bookmarkStart w:id="144" w:name="_Toc290639772"/>
      <w:bookmarkStart w:id="145" w:name="_Toc306008422"/>
      <w:bookmarkStart w:id="146" w:name="_Toc345593363"/>
      <w:r w:rsidR="000F2762" w:rsidRPr="00D77099">
        <w:rPr>
          <w:rFonts w:ascii="Arial" w:hAnsi="Arial" w:cs="Arial"/>
          <w:b/>
        </w:rPr>
        <w:instrText>2</w:instrText>
      </w:r>
      <w:r w:rsidR="005D27C4" w:rsidRPr="00D77099">
        <w:rPr>
          <w:rFonts w:ascii="Arial" w:hAnsi="Arial" w:cs="Arial"/>
          <w:b/>
        </w:rPr>
        <w:instrText>6</w:instrText>
      </w:r>
      <w:r w:rsidRPr="00D77099">
        <w:rPr>
          <w:rFonts w:ascii="Arial" w:hAnsi="Arial" w:cs="Arial"/>
          <w:b/>
        </w:rPr>
        <w:instrText>.10.   WHOLE AGREEMENT AND AMENDMENT</w:instrText>
      </w:r>
      <w:bookmarkEnd w:id="144"/>
      <w:bookmarkEnd w:id="145"/>
      <w:bookmarkEnd w:id="146"/>
      <w:r w:rsidRPr="00D77099">
        <w:rPr>
          <w:rFonts w:ascii="Arial" w:hAnsi="Arial" w:cs="Arial"/>
        </w:rPr>
        <w:instrText xml:space="preserve">" \f C \l "2" </w:instrText>
      </w:r>
      <w:r w:rsidR="00B01EA6" w:rsidRPr="00D77099">
        <w:rPr>
          <w:rFonts w:ascii="Arial" w:hAnsi="Arial" w:cs="Arial"/>
          <w:b/>
        </w:rPr>
        <w:fldChar w:fldCharType="end"/>
      </w:r>
    </w:p>
    <w:p w:rsidR="003E5951" w:rsidRPr="00D77099" w:rsidRDefault="003E5951" w:rsidP="00D77099">
      <w:pPr>
        <w:tabs>
          <w:tab w:val="left" w:pos="851"/>
        </w:tabs>
        <w:spacing w:before="120" w:after="120" w:line="360" w:lineRule="auto"/>
        <w:ind w:left="851"/>
        <w:jc w:val="both"/>
        <w:rPr>
          <w:rFonts w:ascii="Arial" w:hAnsi="Arial" w:cs="Arial"/>
        </w:rPr>
      </w:pPr>
    </w:p>
    <w:p w:rsidR="006D784B" w:rsidRPr="00D77099" w:rsidRDefault="00D1180C" w:rsidP="00D77099">
      <w:pPr>
        <w:tabs>
          <w:tab w:val="left" w:pos="851"/>
        </w:tabs>
        <w:spacing w:before="120" w:after="120" w:line="360" w:lineRule="auto"/>
        <w:ind w:left="851"/>
        <w:jc w:val="both"/>
        <w:rPr>
          <w:rFonts w:ascii="Arial" w:hAnsi="Arial" w:cs="Arial"/>
        </w:rPr>
      </w:pPr>
      <w:r w:rsidRPr="00D77099">
        <w:rPr>
          <w:rFonts w:ascii="Arial" w:hAnsi="Arial" w:cs="Arial"/>
        </w:rPr>
        <w:t xml:space="preserve">This Agreement constitute the whole of the Agreement between the Parties relating to the subject matter hereof and no amendment, alteration, addition, variation or consensual cancellation will be of any force or effect unless reduced to writing and signed by the Parties hereto or their duly Authorised Representatives. Any document executed by the Parties purporting to amend, substitute or revoke this Agreement or any part hereof, shall be titled an "Addendum" to the applicable Service Agreement and assigned a sequential letter to be included in the title. </w:t>
      </w:r>
    </w:p>
    <w:p w:rsidR="003E5951" w:rsidRPr="00D77099" w:rsidRDefault="003E5951" w:rsidP="00D77099">
      <w:pPr>
        <w:pStyle w:val="ListParagraph"/>
        <w:spacing w:before="120" w:after="120" w:line="360" w:lineRule="auto"/>
        <w:ind w:left="0"/>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b/>
        </w:rPr>
        <w:t>ORDER OF PRECEDENCE</w:t>
      </w:r>
      <w:r w:rsidR="00B01EA6" w:rsidRPr="00D77099">
        <w:rPr>
          <w:rFonts w:ascii="Arial" w:hAnsi="Arial" w:cs="Arial"/>
          <w:b/>
        </w:rPr>
        <w:fldChar w:fldCharType="begin"/>
      </w:r>
      <w:r w:rsidRPr="00D77099">
        <w:rPr>
          <w:rFonts w:ascii="Arial" w:hAnsi="Arial" w:cs="Arial"/>
        </w:rPr>
        <w:instrText xml:space="preserve"> TC "</w:instrText>
      </w:r>
      <w:bookmarkStart w:id="147" w:name="_Toc290639773"/>
      <w:bookmarkStart w:id="148" w:name="_Toc306008423"/>
      <w:bookmarkStart w:id="149" w:name="_Toc345593364"/>
      <w:r w:rsidR="000F2762" w:rsidRPr="00D77099">
        <w:rPr>
          <w:rFonts w:ascii="Arial" w:hAnsi="Arial" w:cs="Arial"/>
          <w:b/>
        </w:rPr>
        <w:instrText>2</w:instrText>
      </w:r>
      <w:r w:rsidR="005D27C4" w:rsidRPr="00D77099">
        <w:rPr>
          <w:rFonts w:ascii="Arial" w:hAnsi="Arial" w:cs="Arial"/>
          <w:b/>
        </w:rPr>
        <w:instrText>6</w:instrText>
      </w:r>
      <w:r w:rsidRPr="00D77099">
        <w:rPr>
          <w:rFonts w:ascii="Arial" w:hAnsi="Arial" w:cs="Arial"/>
          <w:b/>
        </w:rPr>
        <w:instrText>.11.   ORDER OF PRECEDENCE</w:instrText>
      </w:r>
      <w:bookmarkEnd w:id="147"/>
      <w:bookmarkEnd w:id="148"/>
      <w:bookmarkEnd w:id="149"/>
      <w:r w:rsidRPr="00D77099">
        <w:rPr>
          <w:rFonts w:ascii="Arial" w:hAnsi="Arial" w:cs="Arial"/>
        </w:rPr>
        <w:instrText xml:space="preserve">" \f C \l "2" </w:instrText>
      </w:r>
      <w:r w:rsidR="00B01EA6" w:rsidRPr="00D77099">
        <w:rPr>
          <w:rFonts w:ascii="Arial" w:hAnsi="Arial" w:cs="Arial"/>
          <w:b/>
        </w:rPr>
        <w:fldChar w:fldCharType="end"/>
      </w:r>
    </w:p>
    <w:p w:rsidR="003E5951" w:rsidRPr="00D77099" w:rsidRDefault="006C4062" w:rsidP="00D77099">
      <w:pPr>
        <w:tabs>
          <w:tab w:val="left" w:pos="851"/>
        </w:tabs>
        <w:spacing w:before="120" w:after="120" w:line="360" w:lineRule="auto"/>
        <w:ind w:left="851"/>
        <w:jc w:val="both"/>
        <w:rPr>
          <w:rFonts w:ascii="Arial" w:hAnsi="Arial" w:cs="Arial"/>
        </w:rPr>
      </w:pPr>
      <w:r w:rsidRPr="00D77099">
        <w:rPr>
          <w:rFonts w:ascii="Arial" w:hAnsi="Arial" w:cs="Arial"/>
        </w:rPr>
        <w:tab/>
      </w:r>
    </w:p>
    <w:p w:rsidR="00D1180C" w:rsidRPr="00D77099" w:rsidRDefault="00D1180C" w:rsidP="00D77099">
      <w:pPr>
        <w:tabs>
          <w:tab w:val="left" w:pos="851"/>
        </w:tabs>
        <w:spacing w:before="120" w:after="120" w:line="360" w:lineRule="auto"/>
        <w:ind w:left="851"/>
        <w:jc w:val="both"/>
        <w:rPr>
          <w:rFonts w:ascii="Arial" w:hAnsi="Arial" w:cs="Arial"/>
        </w:rPr>
      </w:pPr>
      <w:r w:rsidRPr="00D77099">
        <w:rPr>
          <w:rFonts w:ascii="Arial" w:hAnsi="Arial" w:cs="Arial"/>
        </w:rPr>
        <w:t>In the event of a conflict between the documents comprising this Agreement such conflict shall be resolved in accordance with the order of precedence (in descending order of priority) as follows (i) this Agreement (ii) and any annexures and/or schedules to this Agreement.</w:t>
      </w:r>
    </w:p>
    <w:p w:rsidR="005C3C94" w:rsidRPr="00D77099" w:rsidRDefault="005C3C94" w:rsidP="00D77099">
      <w:pPr>
        <w:tabs>
          <w:tab w:val="left" w:pos="851"/>
        </w:tabs>
        <w:spacing w:before="120" w:after="120" w:line="360" w:lineRule="auto"/>
        <w:ind w:left="851"/>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b/>
        </w:rPr>
        <w:t>COVENANT OF GOOD FAITH</w:t>
      </w:r>
      <w:r w:rsidR="00B01EA6" w:rsidRPr="00D77099">
        <w:rPr>
          <w:rFonts w:ascii="Arial" w:hAnsi="Arial" w:cs="Arial"/>
          <w:b/>
        </w:rPr>
        <w:fldChar w:fldCharType="begin"/>
      </w:r>
      <w:r w:rsidRPr="00D77099">
        <w:rPr>
          <w:rFonts w:ascii="Arial" w:hAnsi="Arial" w:cs="Arial"/>
        </w:rPr>
        <w:instrText xml:space="preserve"> TC "</w:instrText>
      </w:r>
      <w:bookmarkStart w:id="150" w:name="_Toc290639774"/>
      <w:bookmarkStart w:id="151" w:name="_Toc306008424"/>
      <w:bookmarkStart w:id="152" w:name="_Toc345593365"/>
      <w:r w:rsidR="000F2762" w:rsidRPr="00D77099">
        <w:rPr>
          <w:rFonts w:ascii="Arial" w:hAnsi="Arial" w:cs="Arial"/>
          <w:b/>
        </w:rPr>
        <w:instrText>2</w:instrText>
      </w:r>
      <w:r w:rsidR="005D27C4" w:rsidRPr="00D77099">
        <w:rPr>
          <w:rFonts w:ascii="Arial" w:hAnsi="Arial" w:cs="Arial"/>
          <w:b/>
        </w:rPr>
        <w:instrText>6</w:instrText>
      </w:r>
      <w:r w:rsidRPr="00D77099">
        <w:rPr>
          <w:rFonts w:ascii="Arial" w:hAnsi="Arial" w:cs="Arial"/>
          <w:b/>
        </w:rPr>
        <w:instrText>.12.   COVENANT OF GOOD FAITH</w:instrText>
      </w:r>
      <w:bookmarkEnd w:id="150"/>
      <w:bookmarkEnd w:id="151"/>
      <w:bookmarkEnd w:id="152"/>
      <w:r w:rsidRPr="00D77099">
        <w:rPr>
          <w:rFonts w:ascii="Arial" w:hAnsi="Arial" w:cs="Arial"/>
        </w:rPr>
        <w:instrText xml:space="preserve">" \f C \l "2" </w:instrText>
      </w:r>
      <w:r w:rsidR="00B01EA6" w:rsidRPr="00D77099">
        <w:rPr>
          <w:rFonts w:ascii="Arial" w:hAnsi="Arial" w:cs="Arial"/>
          <w:b/>
        </w:rPr>
        <w:fldChar w:fldCharType="end"/>
      </w:r>
    </w:p>
    <w:p w:rsidR="00560B18" w:rsidRPr="00D77099" w:rsidRDefault="00560B18" w:rsidP="00D77099">
      <w:pPr>
        <w:tabs>
          <w:tab w:val="left" w:pos="851"/>
        </w:tabs>
        <w:spacing w:before="120" w:after="120" w:line="360" w:lineRule="auto"/>
        <w:ind w:left="851"/>
        <w:jc w:val="both"/>
        <w:rPr>
          <w:rFonts w:ascii="Arial" w:hAnsi="Arial" w:cs="Arial"/>
        </w:rPr>
      </w:pPr>
    </w:p>
    <w:p w:rsidR="00D1180C" w:rsidRPr="00D77099" w:rsidRDefault="00D1180C" w:rsidP="00D77099">
      <w:pPr>
        <w:tabs>
          <w:tab w:val="left" w:pos="851"/>
        </w:tabs>
        <w:spacing w:before="120" w:after="120" w:line="360" w:lineRule="auto"/>
        <w:ind w:left="851"/>
        <w:jc w:val="both"/>
        <w:rPr>
          <w:rFonts w:ascii="Arial" w:hAnsi="Arial" w:cs="Arial"/>
        </w:rPr>
      </w:pPr>
      <w:r w:rsidRPr="00D77099">
        <w:rPr>
          <w:rFonts w:ascii="Arial" w:hAnsi="Arial" w:cs="Arial"/>
        </w:rPr>
        <w:t>Each Party agrees that, in its respective dealings with the other Party under or in connection with this Agreement, it shall act in good faith.</w:t>
      </w:r>
    </w:p>
    <w:p w:rsidR="006C4062" w:rsidRPr="00D77099" w:rsidRDefault="006C4062" w:rsidP="00D77099">
      <w:pPr>
        <w:pStyle w:val="level2"/>
        <w:numPr>
          <w:ilvl w:val="0"/>
          <w:numId w:val="0"/>
        </w:numPr>
        <w:tabs>
          <w:tab w:val="clear" w:pos="4253"/>
          <w:tab w:val="left" w:pos="709"/>
        </w:tabs>
        <w:spacing w:before="120" w:after="120"/>
        <w:ind w:left="709"/>
        <w:rPr>
          <w:rFonts w:cs="Arial"/>
          <w:szCs w:val="22"/>
        </w:rPr>
      </w:pPr>
    </w:p>
    <w:p w:rsidR="006C4062"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b/>
        </w:rPr>
        <w:t>COSTS</w:t>
      </w:r>
      <w:r w:rsidR="00B01EA6" w:rsidRPr="00D77099">
        <w:rPr>
          <w:rFonts w:ascii="Arial" w:hAnsi="Arial" w:cs="Arial"/>
          <w:b/>
        </w:rPr>
        <w:fldChar w:fldCharType="begin"/>
      </w:r>
      <w:r w:rsidRPr="00D77099">
        <w:rPr>
          <w:rFonts w:ascii="Arial" w:hAnsi="Arial" w:cs="Arial"/>
        </w:rPr>
        <w:instrText xml:space="preserve"> TC "</w:instrText>
      </w:r>
      <w:bookmarkStart w:id="153" w:name="_Toc290639775"/>
      <w:bookmarkStart w:id="154" w:name="_Toc306008425"/>
      <w:bookmarkStart w:id="155" w:name="_Toc345593366"/>
      <w:r w:rsidR="000F2762" w:rsidRPr="00D77099">
        <w:rPr>
          <w:rFonts w:ascii="Arial" w:hAnsi="Arial" w:cs="Arial"/>
          <w:b/>
        </w:rPr>
        <w:instrText>2</w:instrText>
      </w:r>
      <w:r w:rsidR="005D27C4" w:rsidRPr="00D77099">
        <w:rPr>
          <w:rFonts w:ascii="Arial" w:hAnsi="Arial" w:cs="Arial"/>
          <w:b/>
        </w:rPr>
        <w:instrText>6</w:instrText>
      </w:r>
      <w:r w:rsidRPr="00D77099">
        <w:rPr>
          <w:rFonts w:ascii="Arial" w:hAnsi="Arial" w:cs="Arial"/>
          <w:b/>
        </w:rPr>
        <w:instrText>.13.   COSTS</w:instrText>
      </w:r>
      <w:bookmarkEnd w:id="153"/>
      <w:bookmarkEnd w:id="154"/>
      <w:bookmarkEnd w:id="155"/>
      <w:r w:rsidRPr="00D77099">
        <w:rPr>
          <w:rFonts w:ascii="Arial" w:hAnsi="Arial" w:cs="Arial"/>
        </w:rPr>
        <w:instrText xml:space="preserve">" \f C \l "2" </w:instrText>
      </w:r>
      <w:r w:rsidR="00B01EA6" w:rsidRPr="00D77099">
        <w:rPr>
          <w:rFonts w:ascii="Arial" w:hAnsi="Arial" w:cs="Arial"/>
          <w:b/>
        </w:rPr>
        <w:fldChar w:fldCharType="end"/>
      </w:r>
    </w:p>
    <w:p w:rsidR="00560B18" w:rsidRPr="00D77099" w:rsidRDefault="00560B18" w:rsidP="00D77099">
      <w:pPr>
        <w:tabs>
          <w:tab w:val="left" w:pos="851"/>
        </w:tabs>
        <w:spacing w:before="120" w:after="120" w:line="360" w:lineRule="auto"/>
        <w:ind w:left="851"/>
        <w:jc w:val="both"/>
        <w:rPr>
          <w:rFonts w:ascii="Arial" w:hAnsi="Arial" w:cs="Arial"/>
        </w:rPr>
      </w:pPr>
    </w:p>
    <w:p w:rsidR="00D1180C" w:rsidRPr="00D77099" w:rsidRDefault="00D1180C" w:rsidP="00D77099">
      <w:pPr>
        <w:tabs>
          <w:tab w:val="left" w:pos="851"/>
        </w:tabs>
        <w:spacing w:before="120" w:after="120" w:line="360" w:lineRule="auto"/>
        <w:ind w:left="851"/>
        <w:jc w:val="both"/>
        <w:rPr>
          <w:rFonts w:ascii="Arial" w:hAnsi="Arial" w:cs="Arial"/>
        </w:rPr>
      </w:pPr>
      <w:r w:rsidRPr="00D77099">
        <w:rPr>
          <w:rFonts w:ascii="Arial" w:hAnsi="Arial" w:cs="Arial"/>
        </w:rPr>
        <w:t>Each Party shall bear and pay its own costs of or incidental to the drafting, preparation and execution of this Agreement.</w:t>
      </w:r>
    </w:p>
    <w:p w:rsidR="00D1180C" w:rsidRPr="00D77099" w:rsidRDefault="00D1180C" w:rsidP="00D77099">
      <w:pPr>
        <w:tabs>
          <w:tab w:val="left" w:pos="1276"/>
        </w:tabs>
        <w:spacing w:before="120" w:after="120" w:line="360" w:lineRule="auto"/>
        <w:jc w:val="both"/>
        <w:rPr>
          <w:rFonts w:ascii="Arial" w:hAnsi="Arial" w:cs="Arial"/>
          <w:b/>
        </w:rPr>
      </w:pPr>
    </w:p>
    <w:p w:rsidR="00D1180C" w:rsidRPr="00D77099" w:rsidRDefault="00F679B4" w:rsidP="00D77099">
      <w:pPr>
        <w:numPr>
          <w:ilvl w:val="0"/>
          <w:numId w:val="3"/>
        </w:numPr>
        <w:spacing w:before="120" w:after="120" w:line="360" w:lineRule="auto"/>
        <w:ind w:left="851" w:hanging="851"/>
        <w:jc w:val="both"/>
        <w:rPr>
          <w:rFonts w:ascii="Arial" w:hAnsi="Arial" w:cs="Arial"/>
          <w:b/>
        </w:rPr>
      </w:pPr>
      <w:r w:rsidRPr="00D77099">
        <w:rPr>
          <w:rFonts w:ascii="Arial" w:hAnsi="Arial" w:cs="Arial"/>
          <w:b/>
        </w:rPr>
        <w:t>J</w:t>
      </w:r>
      <w:r w:rsidR="00D1180C" w:rsidRPr="00D77099">
        <w:rPr>
          <w:rFonts w:ascii="Arial" w:hAnsi="Arial" w:cs="Arial"/>
          <w:b/>
        </w:rPr>
        <w:t>URISDICTION</w:t>
      </w:r>
      <w:r w:rsidR="00B01EA6" w:rsidRPr="00D77099">
        <w:rPr>
          <w:rFonts w:ascii="Arial" w:hAnsi="Arial" w:cs="Arial"/>
          <w:b/>
        </w:rPr>
        <w:fldChar w:fldCharType="begin"/>
      </w:r>
      <w:r w:rsidR="00D1180C" w:rsidRPr="00D77099">
        <w:rPr>
          <w:rFonts w:ascii="Arial" w:hAnsi="Arial" w:cs="Arial"/>
        </w:rPr>
        <w:instrText xml:space="preserve"> TC "</w:instrText>
      </w:r>
      <w:bookmarkStart w:id="156" w:name="_Toc290639776"/>
      <w:bookmarkStart w:id="157" w:name="_Toc306008426"/>
      <w:bookmarkStart w:id="158" w:name="_Toc345593367"/>
      <w:r w:rsidR="000F2762" w:rsidRPr="00D77099">
        <w:rPr>
          <w:rFonts w:ascii="Arial" w:hAnsi="Arial" w:cs="Arial"/>
          <w:b/>
        </w:rPr>
        <w:instrText>2</w:instrText>
      </w:r>
      <w:r w:rsidR="005D27C4" w:rsidRPr="00D77099">
        <w:rPr>
          <w:rFonts w:ascii="Arial" w:hAnsi="Arial" w:cs="Arial"/>
          <w:b/>
        </w:rPr>
        <w:instrText>7</w:instrText>
      </w:r>
      <w:r w:rsidR="00D1180C" w:rsidRPr="00D77099">
        <w:rPr>
          <w:rFonts w:ascii="Arial" w:hAnsi="Arial" w:cs="Arial"/>
          <w:b/>
        </w:rPr>
        <w:instrText>.   JURISDICTION</w:instrText>
      </w:r>
      <w:bookmarkEnd w:id="156"/>
      <w:bookmarkEnd w:id="157"/>
      <w:bookmarkEnd w:id="158"/>
      <w:r w:rsidR="00D1180C" w:rsidRPr="00D77099">
        <w:rPr>
          <w:rFonts w:ascii="Arial" w:hAnsi="Arial" w:cs="Arial"/>
        </w:rPr>
        <w:instrText xml:space="preserve">" \f C \l "1" </w:instrText>
      </w:r>
      <w:r w:rsidR="00B01EA6" w:rsidRPr="00D77099">
        <w:rPr>
          <w:rFonts w:ascii="Arial" w:hAnsi="Arial" w:cs="Arial"/>
          <w:b/>
        </w:rPr>
        <w:fldChar w:fldCharType="end"/>
      </w:r>
    </w:p>
    <w:p w:rsidR="00D1180C" w:rsidRPr="00D77099" w:rsidRDefault="00D1180C" w:rsidP="00D77099">
      <w:pPr>
        <w:pStyle w:val="ListParagraph"/>
        <w:tabs>
          <w:tab w:val="left" w:pos="1276"/>
        </w:tabs>
        <w:spacing w:before="120" w:after="120" w:line="360" w:lineRule="auto"/>
        <w:ind w:left="426"/>
        <w:jc w:val="both"/>
        <w:rPr>
          <w:rFonts w:ascii="Arial" w:hAnsi="Arial" w:cs="Arial"/>
        </w:rPr>
      </w:pPr>
    </w:p>
    <w:p w:rsidR="00D1180C" w:rsidRPr="00D77099" w:rsidRDefault="00D1180C" w:rsidP="00D77099">
      <w:pPr>
        <w:tabs>
          <w:tab w:val="left" w:pos="851"/>
        </w:tabs>
        <w:spacing w:before="120" w:after="120" w:line="360" w:lineRule="auto"/>
        <w:ind w:left="851"/>
        <w:jc w:val="both"/>
        <w:rPr>
          <w:rFonts w:ascii="Arial" w:hAnsi="Arial" w:cs="Arial"/>
        </w:rPr>
      </w:pPr>
      <w:r w:rsidRPr="00D77099">
        <w:rPr>
          <w:rFonts w:ascii="Arial" w:hAnsi="Arial" w:cs="Arial"/>
        </w:rPr>
        <w:t>The Parties hereby irrevocably and unconditionally consent to the non-exclusive jurisdiction of the North Gauteng High Court, Pretoria in regard to all matters arising from this Agreement.</w:t>
      </w:r>
    </w:p>
    <w:p w:rsidR="00D1180C" w:rsidRPr="00D77099" w:rsidRDefault="00D1180C" w:rsidP="00D77099">
      <w:pPr>
        <w:pStyle w:val="ListParagraph"/>
        <w:tabs>
          <w:tab w:val="left" w:pos="1276"/>
        </w:tabs>
        <w:spacing w:before="120" w:after="120" w:line="360" w:lineRule="auto"/>
        <w:ind w:left="0"/>
        <w:jc w:val="both"/>
        <w:rPr>
          <w:rFonts w:ascii="Arial" w:hAnsi="Arial" w:cs="Arial"/>
          <w:b/>
        </w:rPr>
      </w:pPr>
    </w:p>
    <w:p w:rsidR="00D1180C" w:rsidRPr="00D77099" w:rsidRDefault="00F679B4" w:rsidP="00D77099">
      <w:pPr>
        <w:numPr>
          <w:ilvl w:val="0"/>
          <w:numId w:val="3"/>
        </w:numPr>
        <w:spacing w:before="120" w:after="120" w:line="360" w:lineRule="auto"/>
        <w:ind w:left="851" w:hanging="851"/>
        <w:jc w:val="both"/>
        <w:rPr>
          <w:rFonts w:ascii="Arial" w:hAnsi="Arial" w:cs="Arial"/>
          <w:b/>
        </w:rPr>
      </w:pPr>
      <w:r w:rsidRPr="00D77099">
        <w:rPr>
          <w:rFonts w:ascii="Arial" w:hAnsi="Arial" w:cs="Arial"/>
          <w:b/>
        </w:rPr>
        <w:t xml:space="preserve"> </w:t>
      </w:r>
      <w:r w:rsidR="00D1180C" w:rsidRPr="00D77099">
        <w:rPr>
          <w:rFonts w:ascii="Arial" w:hAnsi="Arial" w:cs="Arial"/>
          <w:b/>
        </w:rPr>
        <w:t>TAX COMPLIANCE</w:t>
      </w:r>
      <w:r w:rsidR="00B01EA6" w:rsidRPr="00D77099">
        <w:rPr>
          <w:rFonts w:ascii="Arial" w:hAnsi="Arial" w:cs="Arial"/>
          <w:b/>
        </w:rPr>
        <w:fldChar w:fldCharType="begin"/>
      </w:r>
      <w:r w:rsidR="00D1180C" w:rsidRPr="00D77099">
        <w:rPr>
          <w:rFonts w:ascii="Arial" w:hAnsi="Arial" w:cs="Arial"/>
        </w:rPr>
        <w:instrText xml:space="preserve"> TC "</w:instrText>
      </w:r>
      <w:bookmarkStart w:id="159" w:name="_Toc306008427"/>
      <w:bookmarkStart w:id="160" w:name="_Toc345593368"/>
      <w:r w:rsidR="00F1517F" w:rsidRPr="00D77099">
        <w:rPr>
          <w:rFonts w:ascii="Arial" w:hAnsi="Arial" w:cs="Arial"/>
          <w:b/>
        </w:rPr>
        <w:instrText>2</w:instrText>
      </w:r>
      <w:r w:rsidR="005D27C4" w:rsidRPr="00D77099">
        <w:rPr>
          <w:rFonts w:ascii="Arial" w:hAnsi="Arial" w:cs="Arial"/>
          <w:b/>
        </w:rPr>
        <w:instrText>8</w:instrText>
      </w:r>
      <w:r w:rsidR="000F2762" w:rsidRPr="00D77099">
        <w:rPr>
          <w:rFonts w:ascii="Arial" w:hAnsi="Arial" w:cs="Arial"/>
          <w:b/>
        </w:rPr>
        <w:instrText xml:space="preserve">.   </w:instrText>
      </w:r>
      <w:r w:rsidR="00D1180C" w:rsidRPr="00D77099">
        <w:rPr>
          <w:rFonts w:ascii="Arial" w:hAnsi="Arial" w:cs="Arial"/>
          <w:b/>
        </w:rPr>
        <w:instrText>TAX COMPLIANCE</w:instrText>
      </w:r>
      <w:bookmarkEnd w:id="159"/>
      <w:bookmarkEnd w:id="160"/>
      <w:r w:rsidR="00D1180C" w:rsidRPr="00D77099">
        <w:rPr>
          <w:rFonts w:ascii="Arial" w:hAnsi="Arial" w:cs="Arial"/>
        </w:rPr>
        <w:instrText xml:space="preserve">" \f C \l "2" </w:instrText>
      </w:r>
      <w:r w:rsidR="00B01EA6" w:rsidRPr="00D77099">
        <w:rPr>
          <w:rFonts w:ascii="Arial" w:hAnsi="Arial" w:cs="Arial"/>
          <w:b/>
        </w:rPr>
        <w:fldChar w:fldCharType="end"/>
      </w:r>
    </w:p>
    <w:p w:rsidR="00D1180C" w:rsidRPr="00D77099" w:rsidRDefault="00D1180C" w:rsidP="00D77099">
      <w:pPr>
        <w:pStyle w:val="ListParagraph"/>
        <w:tabs>
          <w:tab w:val="left" w:pos="1276"/>
        </w:tabs>
        <w:spacing w:before="120" w:after="120" w:line="360" w:lineRule="auto"/>
        <w:ind w:left="1276"/>
        <w:jc w:val="both"/>
        <w:rPr>
          <w:rFonts w:ascii="Arial" w:hAnsi="Arial" w:cs="Arial"/>
          <w:b/>
        </w:rPr>
      </w:pPr>
    </w:p>
    <w:p w:rsidR="00D1180C" w:rsidRPr="00D77099" w:rsidRDefault="006C4062"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T</w:t>
      </w:r>
      <w:r w:rsidR="002D67DB" w:rsidRPr="00D77099">
        <w:rPr>
          <w:rFonts w:ascii="Arial" w:hAnsi="Arial" w:cs="Arial"/>
        </w:rPr>
        <w:t xml:space="preserve">he Service Provider </w:t>
      </w:r>
      <w:r w:rsidR="00D1180C" w:rsidRPr="00D77099">
        <w:rPr>
          <w:rFonts w:ascii="Arial" w:hAnsi="Arial" w:cs="Arial"/>
        </w:rPr>
        <w:t xml:space="preserve">represents and warrants that as of the Commencement Date of this Agreement, </w:t>
      </w:r>
      <w:r w:rsidR="002D67DB" w:rsidRPr="00D77099">
        <w:rPr>
          <w:rFonts w:ascii="Arial" w:hAnsi="Arial" w:cs="Arial"/>
        </w:rPr>
        <w:t xml:space="preserve">the Service Provider </w:t>
      </w:r>
      <w:r w:rsidR="00D1180C" w:rsidRPr="00D77099">
        <w:rPr>
          <w:rFonts w:ascii="Arial" w:hAnsi="Arial" w:cs="Arial"/>
        </w:rPr>
        <w:t xml:space="preserve">is and will remain compliant throughout the duration thereof with all applicable laws relating to tax in South Africa, failing which SARS shall be entitled to terminate this agreement without any liability to </w:t>
      </w:r>
      <w:r w:rsidR="008B339D" w:rsidRPr="00D77099">
        <w:rPr>
          <w:rFonts w:ascii="Arial" w:hAnsi="Arial" w:cs="Arial"/>
        </w:rPr>
        <w:t xml:space="preserve">the Service Provider </w:t>
      </w:r>
      <w:r w:rsidR="00D1180C" w:rsidRPr="00D77099">
        <w:rPr>
          <w:rFonts w:ascii="Arial" w:hAnsi="Arial" w:cs="Arial"/>
        </w:rPr>
        <w:t xml:space="preserve">except payment of fees for Services rendered. </w:t>
      </w:r>
    </w:p>
    <w:p w:rsidR="00D1180C" w:rsidRPr="00D77099" w:rsidRDefault="00D1180C" w:rsidP="00D77099">
      <w:pPr>
        <w:pStyle w:val="ListParagraph"/>
        <w:tabs>
          <w:tab w:val="left" w:pos="1276"/>
        </w:tabs>
        <w:spacing w:before="120" w:after="120" w:line="360" w:lineRule="auto"/>
        <w:ind w:left="1276"/>
        <w:jc w:val="both"/>
        <w:rPr>
          <w:rFonts w:ascii="Arial" w:hAnsi="Arial" w:cs="Arial"/>
        </w:rPr>
      </w:pPr>
    </w:p>
    <w:p w:rsidR="00560B18"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In addition to the above, </w:t>
      </w:r>
      <w:r w:rsidR="008B339D" w:rsidRPr="00D77099">
        <w:rPr>
          <w:rFonts w:ascii="Arial" w:hAnsi="Arial" w:cs="Arial"/>
        </w:rPr>
        <w:t xml:space="preserve">the Service Provider </w:t>
      </w:r>
      <w:r w:rsidRPr="00D77099">
        <w:rPr>
          <w:rFonts w:ascii="Arial" w:hAnsi="Arial" w:cs="Arial"/>
        </w:rPr>
        <w:t xml:space="preserve">shall not later than three (3) weeks after each anniversary of this Agreement submit to the Executive: Procurement a valid tax clearance certificate for the current year. </w:t>
      </w:r>
    </w:p>
    <w:p w:rsidR="00560B18" w:rsidRDefault="00560B18" w:rsidP="00D77099">
      <w:pPr>
        <w:pStyle w:val="ListParagraph"/>
        <w:spacing w:before="120" w:after="120" w:line="360" w:lineRule="auto"/>
        <w:ind w:left="851"/>
        <w:jc w:val="both"/>
        <w:rPr>
          <w:rFonts w:ascii="Arial" w:hAnsi="Arial" w:cs="Arial"/>
          <w:b/>
        </w:rPr>
      </w:pPr>
    </w:p>
    <w:p w:rsidR="00D77099" w:rsidRDefault="00D77099" w:rsidP="00D77099">
      <w:pPr>
        <w:pStyle w:val="ListParagraph"/>
        <w:spacing w:before="120" w:after="120" w:line="360" w:lineRule="auto"/>
        <w:ind w:left="360"/>
        <w:jc w:val="both"/>
        <w:rPr>
          <w:rFonts w:ascii="Arial" w:hAnsi="Arial" w:cs="Arial"/>
          <w:b/>
        </w:rPr>
      </w:pPr>
    </w:p>
    <w:p w:rsidR="00D77099" w:rsidRDefault="00D77099" w:rsidP="00D77099">
      <w:pPr>
        <w:pStyle w:val="ListParagraph"/>
        <w:spacing w:before="120" w:after="120" w:line="360" w:lineRule="auto"/>
        <w:ind w:left="360"/>
        <w:jc w:val="both"/>
        <w:rPr>
          <w:rFonts w:ascii="Arial" w:hAnsi="Arial" w:cs="Arial"/>
          <w:b/>
        </w:rPr>
      </w:pPr>
    </w:p>
    <w:p w:rsidR="00D77099" w:rsidRDefault="00D77099" w:rsidP="00D77099">
      <w:pPr>
        <w:pStyle w:val="ListParagraph"/>
        <w:spacing w:before="120" w:after="120" w:line="360" w:lineRule="auto"/>
        <w:ind w:left="360"/>
        <w:jc w:val="both"/>
        <w:rPr>
          <w:rFonts w:ascii="Arial" w:hAnsi="Arial" w:cs="Arial"/>
          <w:b/>
        </w:rPr>
      </w:pPr>
    </w:p>
    <w:p w:rsidR="00D77099" w:rsidRPr="00D77099" w:rsidRDefault="00D77099" w:rsidP="00D77099">
      <w:pPr>
        <w:pStyle w:val="ListParagraph"/>
        <w:spacing w:before="120" w:after="120" w:line="360" w:lineRule="auto"/>
        <w:ind w:left="360"/>
        <w:jc w:val="both"/>
        <w:rPr>
          <w:rFonts w:ascii="Arial" w:hAnsi="Arial" w:cs="Arial"/>
          <w:b/>
        </w:rPr>
      </w:pPr>
    </w:p>
    <w:p w:rsidR="00D1180C" w:rsidRPr="00D77099" w:rsidRDefault="00F679B4" w:rsidP="00D77099">
      <w:pPr>
        <w:numPr>
          <w:ilvl w:val="0"/>
          <w:numId w:val="3"/>
        </w:numPr>
        <w:spacing w:before="120" w:after="120" w:line="360" w:lineRule="auto"/>
        <w:ind w:left="851" w:hanging="851"/>
        <w:jc w:val="both"/>
        <w:rPr>
          <w:rFonts w:ascii="Arial" w:hAnsi="Arial" w:cs="Arial"/>
          <w:b/>
        </w:rPr>
      </w:pPr>
      <w:r w:rsidRPr="00D77099">
        <w:rPr>
          <w:rFonts w:ascii="Arial" w:hAnsi="Arial" w:cs="Arial"/>
          <w:b/>
        </w:rPr>
        <w:lastRenderedPageBreak/>
        <w:t xml:space="preserve"> </w:t>
      </w:r>
      <w:r w:rsidR="00D1180C" w:rsidRPr="00D77099">
        <w:rPr>
          <w:rFonts w:ascii="Arial" w:hAnsi="Arial" w:cs="Arial"/>
          <w:b/>
        </w:rPr>
        <w:t>BROAD-BASED BLACK ECONOMIC EMPOWERMENT</w:t>
      </w:r>
      <w:r w:rsidR="00B01EA6" w:rsidRPr="00D77099">
        <w:rPr>
          <w:rFonts w:ascii="Arial" w:hAnsi="Arial" w:cs="Arial"/>
          <w:b/>
        </w:rPr>
        <w:fldChar w:fldCharType="begin"/>
      </w:r>
      <w:r w:rsidR="00D1180C" w:rsidRPr="00D77099">
        <w:rPr>
          <w:rFonts w:ascii="Arial" w:hAnsi="Arial" w:cs="Arial"/>
        </w:rPr>
        <w:instrText xml:space="preserve"> TC "</w:instrText>
      </w:r>
      <w:bookmarkStart w:id="161" w:name="_Toc306008428"/>
      <w:bookmarkStart w:id="162" w:name="_Toc345593369"/>
      <w:r w:rsidR="000F2762" w:rsidRPr="00D77099">
        <w:rPr>
          <w:rFonts w:ascii="Arial" w:hAnsi="Arial" w:cs="Arial"/>
          <w:b/>
        </w:rPr>
        <w:instrText>2</w:instrText>
      </w:r>
      <w:r w:rsidR="005D27C4" w:rsidRPr="00D77099">
        <w:rPr>
          <w:rFonts w:ascii="Arial" w:hAnsi="Arial" w:cs="Arial"/>
          <w:b/>
        </w:rPr>
        <w:instrText>9</w:instrText>
      </w:r>
      <w:r w:rsidR="00D1180C" w:rsidRPr="00D77099">
        <w:rPr>
          <w:rFonts w:ascii="Arial" w:hAnsi="Arial" w:cs="Arial"/>
          <w:b/>
        </w:rPr>
        <w:instrText>.   BROAD-BASED BLACK ECONOMIC EMPOWERMENT</w:instrText>
      </w:r>
      <w:bookmarkEnd w:id="161"/>
      <w:bookmarkEnd w:id="162"/>
      <w:r w:rsidR="00D1180C" w:rsidRPr="00D77099">
        <w:rPr>
          <w:rFonts w:ascii="Arial" w:hAnsi="Arial" w:cs="Arial"/>
        </w:rPr>
        <w:instrText xml:space="preserve">" \f C \l "1" </w:instrText>
      </w:r>
      <w:r w:rsidR="00B01EA6" w:rsidRPr="00D77099">
        <w:rPr>
          <w:rFonts w:ascii="Arial" w:hAnsi="Arial" w:cs="Arial"/>
          <w:b/>
        </w:rPr>
        <w:fldChar w:fldCharType="end"/>
      </w:r>
      <w:r w:rsidR="00D1180C" w:rsidRPr="00D77099">
        <w:rPr>
          <w:rFonts w:ascii="Arial" w:hAnsi="Arial" w:cs="Arial"/>
        </w:rPr>
        <w:t>.</w:t>
      </w:r>
    </w:p>
    <w:p w:rsidR="00D1180C" w:rsidRPr="00D77099" w:rsidRDefault="00D1180C" w:rsidP="00D77099">
      <w:pPr>
        <w:pStyle w:val="ListParagraph"/>
        <w:tabs>
          <w:tab w:val="left" w:pos="1276"/>
        </w:tabs>
        <w:spacing w:before="120" w:after="120" w:line="360" w:lineRule="auto"/>
        <w:jc w:val="both"/>
        <w:rPr>
          <w:rFonts w:ascii="Arial" w:hAnsi="Arial" w:cs="Arial"/>
          <w:b/>
        </w:rPr>
      </w:pPr>
    </w:p>
    <w:p w:rsidR="00D1180C" w:rsidRPr="00D77099" w:rsidRDefault="00A04FBB"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The</w:t>
      </w:r>
      <w:r w:rsidR="008B339D" w:rsidRPr="00D77099">
        <w:rPr>
          <w:rFonts w:ascii="Arial" w:hAnsi="Arial" w:cs="Arial"/>
        </w:rPr>
        <w:t xml:space="preserve"> Service Provider </w:t>
      </w:r>
      <w:r w:rsidR="00D1180C" w:rsidRPr="00D77099">
        <w:rPr>
          <w:rFonts w:ascii="Arial" w:hAnsi="Arial" w:cs="Arial"/>
        </w:rPr>
        <w:t>acknowledges that Broad-Based Black Economic Empowerment is a business and social imperative in order to achieve a non-racial, non-sexist and equitable society in South-Africa.</w:t>
      </w:r>
    </w:p>
    <w:p w:rsidR="00D1180C" w:rsidRPr="00D77099" w:rsidRDefault="00D1180C" w:rsidP="00D77099">
      <w:pPr>
        <w:pStyle w:val="ListParagraph"/>
        <w:tabs>
          <w:tab w:val="left" w:pos="1276"/>
        </w:tabs>
        <w:spacing w:before="120" w:after="120" w:line="360" w:lineRule="auto"/>
        <w:ind w:left="1276"/>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In pursuance of this objective </w:t>
      </w:r>
      <w:r w:rsidR="008B339D" w:rsidRPr="00D77099">
        <w:rPr>
          <w:rFonts w:ascii="Arial" w:hAnsi="Arial" w:cs="Arial"/>
        </w:rPr>
        <w:t xml:space="preserve">the Service Provider </w:t>
      </w:r>
      <w:r w:rsidRPr="00D77099">
        <w:rPr>
          <w:rFonts w:ascii="Arial" w:hAnsi="Arial" w:cs="Arial"/>
        </w:rPr>
        <w:t>commits and warrants  to comply in all respects with the requirements of the Broad-Based Black Economic Empowerment Act 53 of 2003 (hereafter referred to as the BBBEE Act) as will be amended from time to time, and the Codes of Good Practice Issued in terms of the BBBEE Act.</w:t>
      </w:r>
    </w:p>
    <w:p w:rsidR="00D1180C" w:rsidRPr="00D77099" w:rsidRDefault="00D1180C" w:rsidP="00D77099">
      <w:pPr>
        <w:pStyle w:val="ListParagraph"/>
        <w:spacing w:before="120" w:after="120" w:line="360" w:lineRule="auto"/>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Upon signature of this Agreement and one (1) calendar month after the expiry of a current certificate for a particular year, </w:t>
      </w:r>
      <w:r w:rsidR="008B339D" w:rsidRPr="00D77099">
        <w:rPr>
          <w:rFonts w:ascii="Arial" w:hAnsi="Arial" w:cs="Arial"/>
        </w:rPr>
        <w:t xml:space="preserve">the Service Provider </w:t>
      </w:r>
      <w:r w:rsidRPr="00D77099">
        <w:rPr>
          <w:rFonts w:ascii="Arial" w:hAnsi="Arial" w:cs="Arial"/>
        </w:rPr>
        <w:t>shall provide SARS with a certified copy of its BEE rating status from an agency accredited by the South African National Accreditation System.</w:t>
      </w:r>
    </w:p>
    <w:p w:rsidR="00D1180C" w:rsidRPr="00D77099" w:rsidRDefault="00D1180C" w:rsidP="00D77099">
      <w:pPr>
        <w:pStyle w:val="ListParagraph"/>
        <w:spacing w:before="120" w:after="120" w:line="360" w:lineRule="auto"/>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During the currency of this Agreement (including any extension or renewal hereof which may apply), </w:t>
      </w:r>
      <w:r w:rsidR="008B339D" w:rsidRPr="00D77099">
        <w:rPr>
          <w:rFonts w:ascii="Arial" w:hAnsi="Arial" w:cs="Arial"/>
        </w:rPr>
        <w:t xml:space="preserve">the Service Provider </w:t>
      </w:r>
      <w:r w:rsidRPr="00D77099">
        <w:rPr>
          <w:rFonts w:ascii="Arial" w:hAnsi="Arial" w:cs="Arial"/>
        </w:rPr>
        <w:t>shall use reasonable endeavours to maintain and improve its current BEE rating status.</w:t>
      </w:r>
    </w:p>
    <w:p w:rsidR="00D1180C" w:rsidRPr="00D77099" w:rsidRDefault="00D1180C" w:rsidP="00D77099">
      <w:pPr>
        <w:pStyle w:val="ListParagraph"/>
        <w:spacing w:before="120" w:after="120" w:line="360" w:lineRule="auto"/>
        <w:jc w:val="both"/>
        <w:rPr>
          <w:rFonts w:ascii="Arial" w:hAnsi="Arial" w:cs="Arial"/>
        </w:rPr>
      </w:pPr>
    </w:p>
    <w:p w:rsidR="00070AF5"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A failure to provide a certified copy of its BEE rating status or a failure to comply with provisions of this clause will entitle SARS to terminate the Agreement by giving </w:t>
      </w:r>
      <w:r w:rsidR="008B339D" w:rsidRPr="00D77099">
        <w:rPr>
          <w:rFonts w:ascii="Arial" w:hAnsi="Arial" w:cs="Arial"/>
        </w:rPr>
        <w:t xml:space="preserve">the Service Provider </w:t>
      </w:r>
      <w:r w:rsidRPr="00D77099">
        <w:rPr>
          <w:rFonts w:ascii="Arial" w:hAnsi="Arial" w:cs="Arial"/>
        </w:rPr>
        <w:t>one(1)  month's written notice.</w:t>
      </w:r>
    </w:p>
    <w:p w:rsidR="00D1180C" w:rsidRPr="00D77099" w:rsidRDefault="00D1180C" w:rsidP="00D77099">
      <w:pPr>
        <w:pStyle w:val="ListParagraph"/>
        <w:tabs>
          <w:tab w:val="left" w:pos="1276"/>
        </w:tabs>
        <w:spacing w:before="120" w:after="120" w:line="360" w:lineRule="auto"/>
        <w:ind w:left="0"/>
        <w:jc w:val="both"/>
        <w:rPr>
          <w:rFonts w:ascii="Arial" w:hAnsi="Arial" w:cs="Arial"/>
        </w:rPr>
      </w:pPr>
    </w:p>
    <w:p w:rsidR="00D1180C" w:rsidRPr="00D77099" w:rsidRDefault="00F679B4" w:rsidP="00D77099">
      <w:pPr>
        <w:numPr>
          <w:ilvl w:val="0"/>
          <w:numId w:val="3"/>
        </w:numPr>
        <w:spacing w:before="120" w:after="120" w:line="360" w:lineRule="auto"/>
        <w:ind w:left="851" w:hanging="851"/>
        <w:jc w:val="both"/>
        <w:rPr>
          <w:rFonts w:ascii="Arial" w:hAnsi="Arial" w:cs="Arial"/>
          <w:b/>
        </w:rPr>
      </w:pPr>
      <w:r w:rsidRPr="00D77099">
        <w:rPr>
          <w:rFonts w:ascii="Arial" w:hAnsi="Arial" w:cs="Arial"/>
          <w:b/>
        </w:rPr>
        <w:t xml:space="preserve"> </w:t>
      </w:r>
      <w:r w:rsidR="00D1180C" w:rsidRPr="00D77099">
        <w:rPr>
          <w:rFonts w:ascii="Arial" w:hAnsi="Arial" w:cs="Arial"/>
          <w:b/>
        </w:rPr>
        <w:t>DISENGAGEMENT ASSISTANCE</w:t>
      </w:r>
      <w:r w:rsidR="00B01EA6" w:rsidRPr="00D77099">
        <w:rPr>
          <w:rFonts w:ascii="Arial" w:hAnsi="Arial" w:cs="Arial"/>
          <w:b/>
        </w:rPr>
        <w:fldChar w:fldCharType="begin"/>
      </w:r>
      <w:r w:rsidR="00D1180C" w:rsidRPr="00D77099">
        <w:rPr>
          <w:rFonts w:ascii="Arial" w:hAnsi="Arial" w:cs="Arial"/>
        </w:rPr>
        <w:instrText xml:space="preserve"> TC "</w:instrText>
      </w:r>
      <w:bookmarkStart w:id="163" w:name="_Toc306008429"/>
      <w:bookmarkStart w:id="164" w:name="_Toc345593370"/>
      <w:r w:rsidR="005D27C4" w:rsidRPr="00D77099">
        <w:rPr>
          <w:rFonts w:ascii="Arial" w:hAnsi="Arial" w:cs="Arial"/>
          <w:b/>
        </w:rPr>
        <w:instrText>30</w:instrText>
      </w:r>
      <w:r w:rsidR="00D1180C" w:rsidRPr="00D77099">
        <w:rPr>
          <w:rFonts w:ascii="Arial" w:hAnsi="Arial" w:cs="Arial"/>
          <w:b/>
        </w:rPr>
        <w:instrText>.   DISENGAGEMENT ASSISTANCE</w:instrText>
      </w:r>
      <w:bookmarkEnd w:id="163"/>
      <w:bookmarkEnd w:id="164"/>
      <w:r w:rsidR="00D1180C" w:rsidRPr="00D77099">
        <w:rPr>
          <w:rFonts w:ascii="Arial" w:hAnsi="Arial" w:cs="Arial"/>
        </w:rPr>
        <w:instrText xml:space="preserve">" \f C \l "1" </w:instrText>
      </w:r>
      <w:r w:rsidR="00B01EA6" w:rsidRPr="00D77099">
        <w:rPr>
          <w:rFonts w:ascii="Arial" w:hAnsi="Arial" w:cs="Arial"/>
          <w:b/>
        </w:rPr>
        <w:fldChar w:fldCharType="end"/>
      </w:r>
    </w:p>
    <w:p w:rsidR="00D1180C" w:rsidRPr="00D77099" w:rsidRDefault="00D1180C" w:rsidP="00D77099">
      <w:pPr>
        <w:pStyle w:val="ListParagraph"/>
        <w:tabs>
          <w:tab w:val="left" w:pos="1276"/>
        </w:tabs>
        <w:spacing w:before="120" w:after="120" w:line="360" w:lineRule="auto"/>
        <w:ind w:left="1276"/>
        <w:jc w:val="both"/>
        <w:rPr>
          <w:rFonts w:ascii="Arial" w:hAnsi="Arial" w:cs="Arial"/>
        </w:rPr>
      </w:pPr>
    </w:p>
    <w:p w:rsidR="00D1180C" w:rsidRPr="00D77099" w:rsidRDefault="00A04FBB"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T</w:t>
      </w:r>
      <w:r w:rsidR="008B339D" w:rsidRPr="00D77099">
        <w:rPr>
          <w:rFonts w:ascii="Arial" w:hAnsi="Arial" w:cs="Arial"/>
        </w:rPr>
        <w:t xml:space="preserve">he Service Provider </w:t>
      </w:r>
      <w:r w:rsidR="00D1180C" w:rsidRPr="00D77099">
        <w:rPr>
          <w:rFonts w:ascii="Arial" w:hAnsi="Arial" w:cs="Arial"/>
        </w:rPr>
        <w:t xml:space="preserve">will for a period of </w:t>
      </w:r>
      <w:r w:rsidR="00E33A0A" w:rsidRPr="00D77099">
        <w:rPr>
          <w:rFonts w:ascii="Arial" w:hAnsi="Arial" w:cs="Arial"/>
        </w:rPr>
        <w:t>one (1) month</w:t>
      </w:r>
      <w:r w:rsidR="00D1180C" w:rsidRPr="00D77099">
        <w:rPr>
          <w:rFonts w:ascii="Arial" w:hAnsi="Arial" w:cs="Arial"/>
        </w:rPr>
        <w:t xml:space="preserve"> </w:t>
      </w:r>
      <w:r w:rsidR="008B339D" w:rsidRPr="00D77099">
        <w:rPr>
          <w:rFonts w:ascii="Arial" w:hAnsi="Arial" w:cs="Arial"/>
        </w:rPr>
        <w:t>after the</w:t>
      </w:r>
      <w:r w:rsidR="00D1180C" w:rsidRPr="00D77099">
        <w:rPr>
          <w:rFonts w:ascii="Arial" w:hAnsi="Arial" w:cs="Arial"/>
        </w:rPr>
        <w:t xml:space="preserve"> expiry or termination of this Agreement for whatsoever reason or such other period as the Parties may agree, whichever is applicable, and at SARS’s request provide SARS or SARS’s designated service provider such assistance as SARS may reasonably request to facilitate the transition of the Services to SARS or such designated </w:t>
      </w:r>
      <w:r w:rsidR="00D1180C" w:rsidRPr="00D77099">
        <w:rPr>
          <w:rFonts w:ascii="Arial" w:hAnsi="Arial" w:cs="Arial"/>
        </w:rPr>
        <w:lastRenderedPageBreak/>
        <w:t xml:space="preserve">service provider in as seamless a manner as possible (‘Disengagement Assistance’). </w:t>
      </w:r>
    </w:p>
    <w:p w:rsidR="00D1180C" w:rsidRPr="00D77099" w:rsidRDefault="00D1180C" w:rsidP="00D77099">
      <w:pPr>
        <w:pStyle w:val="ListParagraph"/>
        <w:tabs>
          <w:tab w:val="left" w:pos="1276"/>
        </w:tabs>
        <w:spacing w:before="120" w:after="120" w:line="360" w:lineRule="auto"/>
        <w:ind w:left="1276"/>
        <w:jc w:val="both"/>
        <w:rPr>
          <w:rFonts w:ascii="Arial" w:hAnsi="Arial" w:cs="Arial"/>
        </w:rPr>
      </w:pPr>
    </w:p>
    <w:p w:rsidR="008F4856"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Without limiting the generality of the foregoing, </w:t>
      </w:r>
      <w:r w:rsidR="008B339D" w:rsidRPr="00D77099">
        <w:rPr>
          <w:rFonts w:ascii="Arial" w:hAnsi="Arial" w:cs="Arial"/>
        </w:rPr>
        <w:t xml:space="preserve">the Service Provider </w:t>
      </w:r>
      <w:r w:rsidRPr="00D77099">
        <w:rPr>
          <w:rFonts w:ascii="Arial" w:hAnsi="Arial" w:cs="Arial"/>
        </w:rPr>
        <w:t>shall</w:t>
      </w:r>
      <w:r w:rsidR="008F4856" w:rsidRPr="00D77099">
        <w:rPr>
          <w:rFonts w:ascii="Arial" w:hAnsi="Arial" w:cs="Arial"/>
        </w:rPr>
        <w:t xml:space="preserve"> at no additional cost</w:t>
      </w:r>
      <w:r w:rsidR="00E33A0A" w:rsidRPr="00D77099">
        <w:rPr>
          <w:rFonts w:ascii="Arial" w:hAnsi="Arial" w:cs="Arial"/>
        </w:rPr>
        <w:t xml:space="preserve"> to SARS:</w:t>
      </w:r>
    </w:p>
    <w:p w:rsidR="008F4856" w:rsidRPr="00D77099" w:rsidRDefault="008F4856" w:rsidP="00D77099">
      <w:pPr>
        <w:pStyle w:val="ListParagraph"/>
        <w:spacing w:before="120" w:after="120" w:line="360" w:lineRule="auto"/>
        <w:rPr>
          <w:rFonts w:ascii="Arial" w:hAnsi="Arial" w:cs="Arial"/>
        </w:rPr>
      </w:pPr>
    </w:p>
    <w:p w:rsidR="00D1180C" w:rsidRPr="00D77099" w:rsidRDefault="00D1180C" w:rsidP="00D77099">
      <w:pPr>
        <w:pStyle w:val="ListParagraph"/>
        <w:numPr>
          <w:ilvl w:val="2"/>
          <w:numId w:val="3"/>
        </w:numPr>
        <w:tabs>
          <w:tab w:val="left" w:pos="1701"/>
        </w:tabs>
        <w:spacing w:before="120" w:after="120" w:line="360" w:lineRule="auto"/>
        <w:ind w:left="1701" w:hanging="850"/>
        <w:jc w:val="both"/>
        <w:rPr>
          <w:rFonts w:ascii="Arial" w:hAnsi="Arial" w:cs="Arial"/>
        </w:rPr>
      </w:pPr>
      <w:r w:rsidRPr="00D77099">
        <w:rPr>
          <w:rFonts w:ascii="Arial" w:hAnsi="Arial" w:cs="Arial"/>
        </w:rPr>
        <w:t xml:space="preserve"> </w:t>
      </w:r>
      <w:r w:rsidR="008F4856" w:rsidRPr="00D77099">
        <w:rPr>
          <w:rFonts w:ascii="Arial" w:hAnsi="Arial" w:cs="Arial"/>
        </w:rPr>
        <w:t>Deliver</w:t>
      </w:r>
      <w:r w:rsidRPr="00D77099">
        <w:rPr>
          <w:rFonts w:ascii="Arial" w:hAnsi="Arial" w:cs="Arial"/>
        </w:rPr>
        <w:t xml:space="preserve"> to SARS such information relat</w:t>
      </w:r>
      <w:r w:rsidR="00E33A0A" w:rsidRPr="00D77099">
        <w:rPr>
          <w:rFonts w:ascii="Arial" w:hAnsi="Arial" w:cs="Arial"/>
        </w:rPr>
        <w:t xml:space="preserve">ing to the Services as SARS may </w:t>
      </w:r>
      <w:r w:rsidRPr="00D77099">
        <w:rPr>
          <w:rFonts w:ascii="Arial" w:hAnsi="Arial" w:cs="Arial"/>
        </w:rPr>
        <w:t>reasonably request on the date specified by SARS.</w:t>
      </w:r>
    </w:p>
    <w:p w:rsidR="00E33A0A" w:rsidRPr="00D77099" w:rsidRDefault="00E33A0A" w:rsidP="00D77099">
      <w:pPr>
        <w:pStyle w:val="ListParagraph"/>
        <w:tabs>
          <w:tab w:val="left" w:pos="1701"/>
        </w:tabs>
        <w:spacing w:before="120" w:after="120" w:line="360" w:lineRule="auto"/>
        <w:ind w:left="1701"/>
        <w:jc w:val="both"/>
        <w:rPr>
          <w:rFonts w:ascii="Arial" w:hAnsi="Arial" w:cs="Arial"/>
        </w:rPr>
      </w:pPr>
    </w:p>
    <w:p w:rsidR="00D1180C" w:rsidRPr="00D77099" w:rsidRDefault="008F4856" w:rsidP="00D77099">
      <w:pPr>
        <w:pStyle w:val="ListParagraph"/>
        <w:numPr>
          <w:ilvl w:val="2"/>
          <w:numId w:val="3"/>
        </w:numPr>
        <w:tabs>
          <w:tab w:val="left" w:pos="1701"/>
        </w:tabs>
        <w:spacing w:before="120" w:after="120" w:line="360" w:lineRule="auto"/>
        <w:ind w:left="1701" w:hanging="850"/>
        <w:jc w:val="both"/>
        <w:rPr>
          <w:rFonts w:ascii="Arial" w:hAnsi="Arial" w:cs="Arial"/>
        </w:rPr>
      </w:pPr>
      <w:r w:rsidRPr="00D77099">
        <w:rPr>
          <w:rFonts w:ascii="Arial" w:hAnsi="Arial" w:cs="Arial"/>
        </w:rPr>
        <w:t>Remove the Service Provider’s equipment from all SARS offices, provided that the Service Provider shall be entitled to twenty (20) Business Days in which to remove the equipment.</w:t>
      </w: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SARS will pay </w:t>
      </w:r>
      <w:r w:rsidR="008B339D" w:rsidRPr="00D77099">
        <w:rPr>
          <w:rFonts w:ascii="Arial" w:hAnsi="Arial" w:cs="Arial"/>
        </w:rPr>
        <w:t xml:space="preserve">the Service Provider </w:t>
      </w:r>
      <w:r w:rsidRPr="00D77099">
        <w:rPr>
          <w:rFonts w:ascii="Arial" w:hAnsi="Arial" w:cs="Arial"/>
        </w:rPr>
        <w:t xml:space="preserve">for the Disengagement Assistance as if </w:t>
      </w:r>
      <w:r w:rsidR="008B339D" w:rsidRPr="00D77099">
        <w:rPr>
          <w:rFonts w:ascii="Arial" w:hAnsi="Arial" w:cs="Arial"/>
        </w:rPr>
        <w:t xml:space="preserve">the Service Provider </w:t>
      </w:r>
      <w:r w:rsidRPr="00D77099">
        <w:rPr>
          <w:rFonts w:ascii="Arial" w:hAnsi="Arial" w:cs="Arial"/>
        </w:rPr>
        <w:t xml:space="preserve">was performing the Services for the Disengagement Assistance period and all the terms and condition of this Agreement shall apply during the Disengagement Assistance period. </w:t>
      </w:r>
    </w:p>
    <w:p w:rsidR="00D1180C" w:rsidRPr="00D77099" w:rsidRDefault="00D1180C" w:rsidP="00D77099">
      <w:pPr>
        <w:pStyle w:val="ListParagraph"/>
        <w:tabs>
          <w:tab w:val="left" w:pos="1276"/>
        </w:tabs>
        <w:spacing w:before="120" w:after="120" w:line="360" w:lineRule="auto"/>
        <w:ind w:left="1276"/>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SARS or its designated service provider shall have the option exercisable on a contract by contract basis to assume contracts for any Services provided by third parties to </w:t>
      </w:r>
      <w:r w:rsidR="008B339D" w:rsidRPr="00D77099">
        <w:rPr>
          <w:rFonts w:ascii="Arial" w:hAnsi="Arial" w:cs="Arial"/>
        </w:rPr>
        <w:t xml:space="preserve">the Service Provider </w:t>
      </w:r>
      <w:r w:rsidRPr="00D77099">
        <w:rPr>
          <w:rFonts w:ascii="Arial" w:hAnsi="Arial" w:cs="Arial"/>
        </w:rPr>
        <w:t xml:space="preserve">and used exclusively by </w:t>
      </w:r>
      <w:r w:rsidR="008B339D" w:rsidRPr="00D77099">
        <w:rPr>
          <w:rFonts w:ascii="Arial" w:hAnsi="Arial" w:cs="Arial"/>
        </w:rPr>
        <w:t xml:space="preserve">the Service Provider </w:t>
      </w:r>
      <w:r w:rsidRPr="00D77099">
        <w:rPr>
          <w:rFonts w:ascii="Arial" w:hAnsi="Arial" w:cs="Arial"/>
        </w:rPr>
        <w:t>to provide the Services to SARS.</w:t>
      </w:r>
    </w:p>
    <w:p w:rsidR="00D1180C" w:rsidRPr="00D77099" w:rsidRDefault="00D1180C" w:rsidP="00D77099">
      <w:pPr>
        <w:pStyle w:val="ListParagraph"/>
        <w:spacing w:before="120" w:after="120" w:line="360" w:lineRule="auto"/>
        <w:ind w:left="0"/>
        <w:jc w:val="both"/>
        <w:rPr>
          <w:rFonts w:ascii="Arial" w:hAnsi="Arial" w:cs="Arial"/>
        </w:rPr>
      </w:pPr>
    </w:p>
    <w:p w:rsidR="005C3C94"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 In the case of third party service providers used by </w:t>
      </w:r>
      <w:r w:rsidR="008B339D" w:rsidRPr="00D77099">
        <w:rPr>
          <w:rFonts w:ascii="Arial" w:hAnsi="Arial" w:cs="Arial"/>
        </w:rPr>
        <w:t>the Service Provider</w:t>
      </w:r>
      <w:r w:rsidRPr="00D77099">
        <w:rPr>
          <w:rFonts w:ascii="Arial" w:hAnsi="Arial" w:cs="Arial"/>
        </w:rPr>
        <w:t xml:space="preserve"> to provide Services to SARS, </w:t>
      </w:r>
      <w:r w:rsidR="008B339D" w:rsidRPr="00D77099">
        <w:rPr>
          <w:rFonts w:ascii="Arial" w:hAnsi="Arial" w:cs="Arial"/>
        </w:rPr>
        <w:t xml:space="preserve">the Service Provider </w:t>
      </w:r>
      <w:r w:rsidRPr="00D77099">
        <w:rPr>
          <w:rFonts w:ascii="Arial" w:hAnsi="Arial" w:cs="Arial"/>
        </w:rPr>
        <w:t xml:space="preserve">shall use commercially reasonable efforts to arrange for the provision of the Services by the third party to SARS under terms at least as favourable as those in the third party service contract.  </w:t>
      </w:r>
    </w:p>
    <w:p w:rsidR="00D1180C" w:rsidRPr="00D77099" w:rsidRDefault="00D1180C" w:rsidP="00D77099">
      <w:pPr>
        <w:pStyle w:val="ListParagraph"/>
        <w:tabs>
          <w:tab w:val="left" w:pos="1276"/>
        </w:tabs>
        <w:spacing w:before="120" w:after="120" w:line="360" w:lineRule="auto"/>
        <w:ind w:left="0"/>
        <w:jc w:val="both"/>
        <w:rPr>
          <w:rFonts w:ascii="Arial" w:hAnsi="Arial" w:cs="Arial"/>
        </w:rPr>
      </w:pPr>
    </w:p>
    <w:p w:rsidR="00D1180C" w:rsidRPr="00D77099" w:rsidRDefault="00F679B4" w:rsidP="00D77099">
      <w:pPr>
        <w:numPr>
          <w:ilvl w:val="0"/>
          <w:numId w:val="3"/>
        </w:numPr>
        <w:spacing w:before="120" w:after="120" w:line="360" w:lineRule="auto"/>
        <w:ind w:left="851" w:hanging="851"/>
        <w:jc w:val="both"/>
        <w:rPr>
          <w:rFonts w:ascii="Arial" w:hAnsi="Arial" w:cs="Arial"/>
          <w:b/>
        </w:rPr>
      </w:pPr>
      <w:bookmarkStart w:id="165" w:name="_Ref343674029"/>
      <w:r w:rsidRPr="00D77099">
        <w:rPr>
          <w:rFonts w:ascii="Arial" w:hAnsi="Arial" w:cs="Arial"/>
          <w:b/>
        </w:rPr>
        <w:t xml:space="preserve"> </w:t>
      </w:r>
      <w:r w:rsidR="00D1180C" w:rsidRPr="00D77099">
        <w:rPr>
          <w:rFonts w:ascii="Arial" w:hAnsi="Arial" w:cs="Arial"/>
          <w:b/>
        </w:rPr>
        <w:t>CONFIDENTIAL INFORMATION</w:t>
      </w:r>
      <w:bookmarkEnd w:id="165"/>
      <w:r w:rsidR="00B01EA6" w:rsidRPr="00D77099">
        <w:rPr>
          <w:rFonts w:ascii="Arial" w:hAnsi="Arial" w:cs="Arial"/>
          <w:b/>
        </w:rPr>
        <w:fldChar w:fldCharType="begin"/>
      </w:r>
      <w:r w:rsidR="00D1180C" w:rsidRPr="00D77099">
        <w:rPr>
          <w:rFonts w:ascii="Arial" w:hAnsi="Arial" w:cs="Arial"/>
        </w:rPr>
        <w:instrText xml:space="preserve"> TC "</w:instrText>
      </w:r>
      <w:bookmarkStart w:id="166" w:name="_Toc306008430"/>
      <w:bookmarkStart w:id="167" w:name="_Toc345593371"/>
      <w:r w:rsidR="00E81C2E" w:rsidRPr="00D77099">
        <w:rPr>
          <w:rFonts w:ascii="Arial" w:hAnsi="Arial" w:cs="Arial"/>
          <w:b/>
        </w:rPr>
        <w:instrText>3</w:instrText>
      </w:r>
      <w:r w:rsidR="005D27C4" w:rsidRPr="00D77099">
        <w:rPr>
          <w:rFonts w:ascii="Arial" w:hAnsi="Arial" w:cs="Arial"/>
          <w:b/>
        </w:rPr>
        <w:instrText>1</w:instrText>
      </w:r>
      <w:r w:rsidR="00D1180C" w:rsidRPr="00D77099">
        <w:rPr>
          <w:rFonts w:ascii="Arial" w:hAnsi="Arial" w:cs="Arial"/>
          <w:b/>
        </w:rPr>
        <w:instrText>.   CONFIDENTIAL INFORMATION</w:instrText>
      </w:r>
      <w:bookmarkEnd w:id="166"/>
      <w:bookmarkEnd w:id="167"/>
      <w:r w:rsidR="00D1180C" w:rsidRPr="00D77099">
        <w:rPr>
          <w:rFonts w:ascii="Arial" w:hAnsi="Arial" w:cs="Arial"/>
        </w:rPr>
        <w:instrText xml:space="preserve">" \f C \l "1" </w:instrText>
      </w:r>
      <w:r w:rsidR="00B01EA6" w:rsidRPr="00D77099">
        <w:rPr>
          <w:rFonts w:ascii="Arial" w:hAnsi="Arial" w:cs="Arial"/>
          <w:b/>
        </w:rPr>
        <w:fldChar w:fldCharType="end"/>
      </w:r>
    </w:p>
    <w:p w:rsidR="00D1180C" w:rsidRPr="00D77099" w:rsidRDefault="00D1180C" w:rsidP="00D77099">
      <w:pPr>
        <w:pStyle w:val="ListParagraph"/>
        <w:tabs>
          <w:tab w:val="left" w:pos="1276"/>
        </w:tabs>
        <w:spacing w:before="120" w:after="120" w:line="360" w:lineRule="auto"/>
        <w:ind w:left="1276"/>
        <w:jc w:val="both"/>
        <w:rPr>
          <w:rFonts w:ascii="Arial" w:hAnsi="Arial" w:cs="Arial"/>
        </w:rPr>
      </w:pPr>
    </w:p>
    <w:p w:rsidR="00D1180C" w:rsidRPr="00D77099" w:rsidRDefault="00803EFF" w:rsidP="00D77099">
      <w:pPr>
        <w:numPr>
          <w:ilvl w:val="1"/>
          <w:numId w:val="3"/>
        </w:numPr>
        <w:tabs>
          <w:tab w:val="left" w:pos="851"/>
        </w:tabs>
        <w:spacing w:before="120" w:after="120" w:line="360" w:lineRule="auto"/>
        <w:ind w:left="851" w:hanging="851"/>
        <w:jc w:val="both"/>
        <w:rPr>
          <w:rFonts w:ascii="Arial" w:hAnsi="Arial" w:cs="Arial"/>
          <w:b/>
        </w:rPr>
      </w:pPr>
      <w:r w:rsidRPr="00D77099">
        <w:rPr>
          <w:rFonts w:ascii="Arial" w:hAnsi="Arial" w:cs="Arial"/>
        </w:rPr>
        <w:t>A party (</w:t>
      </w:r>
      <w:r w:rsidR="008F4856" w:rsidRPr="00D77099">
        <w:rPr>
          <w:rFonts w:ascii="Arial" w:hAnsi="Arial" w:cs="Arial"/>
        </w:rPr>
        <w:t>“R</w:t>
      </w:r>
      <w:r w:rsidRPr="00D77099">
        <w:rPr>
          <w:rFonts w:ascii="Arial" w:hAnsi="Arial" w:cs="Arial"/>
        </w:rPr>
        <w:t xml:space="preserve">eceiving </w:t>
      </w:r>
      <w:r w:rsidR="008F4856" w:rsidRPr="00D77099">
        <w:rPr>
          <w:rFonts w:ascii="Arial" w:hAnsi="Arial" w:cs="Arial"/>
        </w:rPr>
        <w:t>P</w:t>
      </w:r>
      <w:r w:rsidRPr="00D77099">
        <w:rPr>
          <w:rFonts w:ascii="Arial" w:hAnsi="Arial" w:cs="Arial"/>
        </w:rPr>
        <w:t>arty</w:t>
      </w:r>
      <w:r w:rsidR="008F4856" w:rsidRPr="00D77099">
        <w:rPr>
          <w:rFonts w:ascii="Arial" w:hAnsi="Arial" w:cs="Arial"/>
        </w:rPr>
        <w:t>”</w:t>
      </w:r>
      <w:r w:rsidRPr="00D77099">
        <w:rPr>
          <w:rFonts w:ascii="Arial" w:hAnsi="Arial" w:cs="Arial"/>
        </w:rPr>
        <w:t xml:space="preserve">) </w:t>
      </w:r>
      <w:r w:rsidR="00D1180C" w:rsidRPr="00D77099">
        <w:rPr>
          <w:rFonts w:ascii="Arial" w:hAnsi="Arial" w:cs="Arial"/>
        </w:rPr>
        <w:t>undertakes that for the duration of this Agreement and after the expiration or earlier termination of this Agreement for any reason, it will keep confidential all proprietary information, including any trade secrets and/or all information of a confidential nature which</w:t>
      </w:r>
      <w:r w:rsidR="0004709B" w:rsidRPr="00D77099">
        <w:rPr>
          <w:rFonts w:ascii="Arial" w:hAnsi="Arial" w:cs="Arial"/>
        </w:rPr>
        <w:t xml:space="preserve"> the other party (</w:t>
      </w:r>
      <w:r w:rsidR="008F4856" w:rsidRPr="00D77099">
        <w:rPr>
          <w:rFonts w:ascii="Arial" w:hAnsi="Arial" w:cs="Arial"/>
        </w:rPr>
        <w:t>“Disclosing Party”</w:t>
      </w:r>
      <w:r w:rsidRPr="00D77099">
        <w:rPr>
          <w:rFonts w:ascii="Arial" w:hAnsi="Arial" w:cs="Arial"/>
        </w:rPr>
        <w:t>) from</w:t>
      </w:r>
      <w:r w:rsidR="00D1180C" w:rsidRPr="00D77099">
        <w:rPr>
          <w:rFonts w:ascii="Arial" w:hAnsi="Arial" w:cs="Arial"/>
        </w:rPr>
        <w:t xml:space="preserve"> </w:t>
      </w:r>
      <w:r w:rsidR="00D1180C" w:rsidRPr="00D77099">
        <w:rPr>
          <w:rFonts w:ascii="Arial" w:hAnsi="Arial" w:cs="Arial"/>
        </w:rPr>
        <w:lastRenderedPageBreak/>
        <w:t xml:space="preserve">time to time communicates to </w:t>
      </w:r>
      <w:r w:rsidR="008B339D" w:rsidRPr="00D77099">
        <w:rPr>
          <w:rFonts w:ascii="Arial" w:hAnsi="Arial" w:cs="Arial"/>
        </w:rPr>
        <w:t xml:space="preserve">the </w:t>
      </w:r>
      <w:r w:rsidR="008F4856" w:rsidRPr="00D77099">
        <w:rPr>
          <w:rFonts w:ascii="Arial" w:hAnsi="Arial" w:cs="Arial"/>
        </w:rPr>
        <w:t>Receiving Party</w:t>
      </w:r>
      <w:r w:rsidR="00D1180C" w:rsidRPr="00D77099">
        <w:rPr>
          <w:rFonts w:ascii="Arial" w:hAnsi="Arial" w:cs="Arial"/>
        </w:rPr>
        <w:t xml:space="preserve">, its agents and/or its employees. This includes the knowledge acquired by </w:t>
      </w:r>
      <w:r w:rsidR="008B339D" w:rsidRPr="00D77099">
        <w:rPr>
          <w:rFonts w:ascii="Arial" w:hAnsi="Arial" w:cs="Arial"/>
        </w:rPr>
        <w:t xml:space="preserve">the </w:t>
      </w:r>
      <w:r w:rsidR="008F4856" w:rsidRPr="00D77099">
        <w:rPr>
          <w:rFonts w:ascii="Arial" w:hAnsi="Arial" w:cs="Arial"/>
        </w:rPr>
        <w:t>Receiving Party</w:t>
      </w:r>
      <w:r w:rsidRPr="00D77099">
        <w:rPr>
          <w:rFonts w:ascii="Arial" w:hAnsi="Arial" w:cs="Arial"/>
        </w:rPr>
        <w:t>,</w:t>
      </w:r>
      <w:r w:rsidR="00D1180C" w:rsidRPr="00D77099">
        <w:rPr>
          <w:rFonts w:ascii="Arial" w:hAnsi="Arial" w:cs="Arial"/>
        </w:rPr>
        <w:t xml:space="preserve"> its agents and/or its employees as a result of the</w:t>
      </w:r>
      <w:r w:rsidRPr="00D77099">
        <w:rPr>
          <w:rFonts w:ascii="Arial" w:hAnsi="Arial" w:cs="Arial"/>
        </w:rPr>
        <w:t xml:space="preserve"> work to be performed by the Service Provider in terms</w:t>
      </w:r>
      <w:r w:rsidR="00D1180C" w:rsidRPr="00D77099">
        <w:rPr>
          <w:rFonts w:ascii="Arial" w:hAnsi="Arial" w:cs="Arial"/>
        </w:rPr>
        <w:t xml:space="preserve"> of this Agreement and which by its nature is, intended to be kept confidential.</w:t>
      </w:r>
    </w:p>
    <w:p w:rsidR="00D1180C" w:rsidRPr="00D77099" w:rsidRDefault="00D1180C" w:rsidP="00D77099">
      <w:pPr>
        <w:pStyle w:val="ListParagraph"/>
        <w:tabs>
          <w:tab w:val="left" w:pos="1276"/>
        </w:tabs>
        <w:spacing w:before="120" w:after="120" w:line="360" w:lineRule="auto"/>
        <w:ind w:left="1276"/>
        <w:jc w:val="both"/>
        <w:rPr>
          <w:rFonts w:ascii="Arial" w:hAnsi="Arial" w:cs="Arial"/>
          <w:b/>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If </w:t>
      </w:r>
      <w:r w:rsidR="008B339D" w:rsidRPr="00D77099">
        <w:rPr>
          <w:rFonts w:ascii="Arial" w:hAnsi="Arial" w:cs="Arial"/>
        </w:rPr>
        <w:t xml:space="preserve">the </w:t>
      </w:r>
      <w:r w:rsidR="008F4856" w:rsidRPr="00D77099">
        <w:rPr>
          <w:rFonts w:ascii="Arial" w:hAnsi="Arial" w:cs="Arial"/>
        </w:rPr>
        <w:t>Receiving Party</w:t>
      </w:r>
      <w:r w:rsidR="008F4856" w:rsidRPr="00D77099" w:rsidDel="008F4856">
        <w:rPr>
          <w:rFonts w:ascii="Arial" w:hAnsi="Arial" w:cs="Arial"/>
        </w:rPr>
        <w:t xml:space="preserve"> </w:t>
      </w:r>
      <w:r w:rsidRPr="00D77099">
        <w:rPr>
          <w:rFonts w:ascii="Arial" w:hAnsi="Arial" w:cs="Arial"/>
        </w:rPr>
        <w:t xml:space="preserve">is uncertain about whether information is to be treated as confidential in terms of this </w:t>
      </w:r>
      <w:r w:rsidR="00F1517F" w:rsidRPr="00D77099">
        <w:rPr>
          <w:rFonts w:ascii="Arial" w:hAnsi="Arial" w:cs="Arial"/>
          <w:b/>
        </w:rPr>
        <w:t xml:space="preserve">Clause </w:t>
      </w:r>
      <w:r w:rsidR="00B01EA6" w:rsidRPr="00D77099">
        <w:rPr>
          <w:rFonts w:ascii="Arial" w:hAnsi="Arial" w:cs="Arial"/>
          <w:b/>
        </w:rPr>
        <w:fldChar w:fldCharType="begin"/>
      </w:r>
      <w:r w:rsidR="00A525F9" w:rsidRPr="00D77099">
        <w:rPr>
          <w:rFonts w:ascii="Arial" w:hAnsi="Arial" w:cs="Arial"/>
          <w:b/>
        </w:rPr>
        <w:instrText xml:space="preserve"> REF _Ref343674029 \r \h </w:instrText>
      </w:r>
      <w:r w:rsidR="00F679B4" w:rsidRPr="00D77099">
        <w:rPr>
          <w:rFonts w:ascii="Arial" w:hAnsi="Arial" w:cs="Arial"/>
          <w:b/>
        </w:rPr>
        <w:instrText xml:space="preserve"> \* MERGEFORMAT </w:instrText>
      </w:r>
      <w:r w:rsidR="00B01EA6" w:rsidRPr="00D77099">
        <w:rPr>
          <w:rFonts w:ascii="Arial" w:hAnsi="Arial" w:cs="Arial"/>
          <w:b/>
        </w:rPr>
      </w:r>
      <w:r w:rsidR="00B01EA6" w:rsidRPr="00D77099">
        <w:rPr>
          <w:rFonts w:ascii="Arial" w:hAnsi="Arial" w:cs="Arial"/>
          <w:b/>
        </w:rPr>
        <w:fldChar w:fldCharType="separate"/>
      </w:r>
      <w:r w:rsidR="00F67C8B" w:rsidRPr="00D77099">
        <w:rPr>
          <w:rFonts w:ascii="Arial" w:hAnsi="Arial" w:cs="Arial"/>
          <w:b/>
        </w:rPr>
        <w:t>31</w:t>
      </w:r>
      <w:r w:rsidR="00B01EA6" w:rsidRPr="00D77099">
        <w:rPr>
          <w:rFonts w:ascii="Arial" w:hAnsi="Arial" w:cs="Arial"/>
          <w:b/>
        </w:rPr>
        <w:fldChar w:fldCharType="end"/>
      </w:r>
      <w:r w:rsidRPr="00D77099">
        <w:rPr>
          <w:rFonts w:ascii="Arial" w:hAnsi="Arial" w:cs="Arial"/>
        </w:rPr>
        <w:t xml:space="preserve">, it shall be obliged to treat it as such until clearance is obtained, in writing, from </w:t>
      </w:r>
      <w:r w:rsidR="0004709B" w:rsidRPr="00D77099">
        <w:rPr>
          <w:rFonts w:ascii="Arial" w:hAnsi="Arial" w:cs="Arial"/>
        </w:rPr>
        <w:t xml:space="preserve">the </w:t>
      </w:r>
      <w:r w:rsidR="008F4856" w:rsidRPr="00D77099">
        <w:rPr>
          <w:rFonts w:ascii="Arial" w:hAnsi="Arial" w:cs="Arial"/>
        </w:rPr>
        <w:t>Disclosing Party</w:t>
      </w:r>
      <w:r w:rsidR="00803EFF" w:rsidRPr="00D77099">
        <w:rPr>
          <w:rFonts w:ascii="Arial" w:hAnsi="Arial" w:cs="Arial"/>
          <w:color w:val="FF0000"/>
        </w:rPr>
        <w:t xml:space="preserve">. </w:t>
      </w:r>
      <w:r w:rsidRPr="00D77099">
        <w:rPr>
          <w:rFonts w:ascii="Arial" w:hAnsi="Arial" w:cs="Arial"/>
        </w:rPr>
        <w:t xml:space="preserve"> </w:t>
      </w:r>
    </w:p>
    <w:p w:rsidR="00D1180C" w:rsidRPr="00D77099" w:rsidRDefault="00D1180C" w:rsidP="00D77099">
      <w:pPr>
        <w:pStyle w:val="ListParagraph"/>
        <w:tabs>
          <w:tab w:val="left" w:pos="1276"/>
        </w:tabs>
        <w:spacing w:before="120" w:after="120" w:line="360" w:lineRule="auto"/>
        <w:ind w:left="1276"/>
        <w:jc w:val="both"/>
        <w:rPr>
          <w:rFonts w:ascii="Arial" w:hAnsi="Arial" w:cs="Arial"/>
        </w:rPr>
      </w:pPr>
    </w:p>
    <w:p w:rsidR="00D1180C" w:rsidRPr="00D77099" w:rsidRDefault="006C4062"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The</w:t>
      </w:r>
      <w:r w:rsidR="008B339D" w:rsidRPr="00D77099">
        <w:rPr>
          <w:rFonts w:ascii="Arial" w:hAnsi="Arial" w:cs="Arial"/>
        </w:rPr>
        <w:t xml:space="preserve"> Service Provider </w:t>
      </w:r>
      <w:r w:rsidR="00D1180C" w:rsidRPr="00D77099">
        <w:rPr>
          <w:rFonts w:ascii="Arial" w:hAnsi="Arial" w:cs="Arial"/>
        </w:rPr>
        <w:t xml:space="preserve">shall ensure that prior to commencing the performance of the Services all its personnel involved in the rendering of such Services shall sign the </w:t>
      </w:r>
      <w:r w:rsidR="00D1180C" w:rsidRPr="00D77099">
        <w:rPr>
          <w:rFonts w:ascii="Arial" w:hAnsi="Arial" w:cs="Arial"/>
          <w:b/>
          <w:i/>
          <w:u w:val="single"/>
        </w:rPr>
        <w:t>SARS Oath of Secrecy</w:t>
      </w:r>
      <w:r w:rsidR="00D1180C" w:rsidRPr="00D77099">
        <w:rPr>
          <w:rFonts w:ascii="Arial" w:hAnsi="Arial" w:cs="Arial"/>
        </w:rPr>
        <w:t xml:space="preserve"> and submit the original thereof to SARS for record keeping purposes.</w:t>
      </w:r>
    </w:p>
    <w:p w:rsidR="00D1180C" w:rsidRPr="00D77099" w:rsidRDefault="00D1180C" w:rsidP="00D77099">
      <w:pPr>
        <w:pStyle w:val="ListParagraph"/>
        <w:tabs>
          <w:tab w:val="left" w:pos="1276"/>
        </w:tabs>
        <w:spacing w:before="120" w:after="120" w:line="360" w:lineRule="auto"/>
        <w:ind w:left="1276"/>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For purposes of </w:t>
      </w:r>
      <w:r w:rsidR="00803EFF" w:rsidRPr="00D77099">
        <w:rPr>
          <w:rFonts w:ascii="Arial" w:hAnsi="Arial" w:cs="Arial"/>
        </w:rPr>
        <w:t xml:space="preserve">this Agreement, the expression </w:t>
      </w:r>
      <w:r w:rsidRPr="00D77099">
        <w:rPr>
          <w:rFonts w:ascii="Arial" w:hAnsi="Arial" w:cs="Arial"/>
        </w:rPr>
        <w:t xml:space="preserve">proprietary information  and confidential information of </w:t>
      </w:r>
      <w:r w:rsidR="00FE5239" w:rsidRPr="00D77099">
        <w:rPr>
          <w:rFonts w:ascii="Arial" w:hAnsi="Arial" w:cs="Arial"/>
        </w:rPr>
        <w:t xml:space="preserve">the disclosing </w:t>
      </w:r>
      <w:r w:rsidR="00803EFF" w:rsidRPr="00D77099">
        <w:rPr>
          <w:rFonts w:ascii="Arial" w:hAnsi="Arial" w:cs="Arial"/>
        </w:rPr>
        <w:t>party</w:t>
      </w:r>
      <w:r w:rsidRPr="00D77099">
        <w:rPr>
          <w:rFonts w:ascii="Arial" w:hAnsi="Arial" w:cs="Arial"/>
        </w:rPr>
        <w:t xml:space="preserve"> shall include, but shall not be limited to, the technical detail, programme content, techniques, know-how, methods of operating, costs, training courses, taxpayer information and names of clients and/or potential clients with whom </w:t>
      </w:r>
      <w:r w:rsidR="00FE5239" w:rsidRPr="00D77099">
        <w:rPr>
          <w:rFonts w:ascii="Arial" w:hAnsi="Arial" w:cs="Arial"/>
        </w:rPr>
        <w:t xml:space="preserve">the </w:t>
      </w:r>
      <w:r w:rsidR="00803EFF" w:rsidRPr="00D77099">
        <w:rPr>
          <w:rFonts w:ascii="Arial" w:hAnsi="Arial" w:cs="Arial"/>
        </w:rPr>
        <w:t xml:space="preserve">disclosing party </w:t>
      </w:r>
      <w:r w:rsidRPr="00D77099">
        <w:rPr>
          <w:rFonts w:ascii="Arial" w:hAnsi="Arial" w:cs="Arial"/>
        </w:rPr>
        <w:t xml:space="preserve">has not yet contracted but intends contracting for purposes of establishing business relationships to which </w:t>
      </w:r>
      <w:r w:rsidR="008B339D" w:rsidRPr="00D77099">
        <w:rPr>
          <w:rFonts w:ascii="Arial" w:hAnsi="Arial" w:cs="Arial"/>
        </w:rPr>
        <w:t xml:space="preserve">the </w:t>
      </w:r>
      <w:r w:rsidR="00803EFF" w:rsidRPr="00D77099">
        <w:rPr>
          <w:rFonts w:ascii="Arial" w:hAnsi="Arial" w:cs="Arial"/>
        </w:rPr>
        <w:t xml:space="preserve">receiving party </w:t>
      </w:r>
      <w:r w:rsidRPr="00D77099">
        <w:rPr>
          <w:rFonts w:ascii="Arial" w:hAnsi="Arial" w:cs="Arial"/>
        </w:rPr>
        <w:t>may become privy during the contract term.</w:t>
      </w:r>
    </w:p>
    <w:p w:rsidR="00D1180C" w:rsidRPr="00D77099" w:rsidRDefault="00D1180C" w:rsidP="00D77099">
      <w:pPr>
        <w:pStyle w:val="ListParagraph"/>
        <w:tabs>
          <w:tab w:val="left" w:pos="1276"/>
        </w:tabs>
        <w:spacing w:before="120" w:after="120" w:line="360" w:lineRule="auto"/>
        <w:ind w:left="1276"/>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 xml:space="preserve">The Parties agree that all trade and professional secrets and other secrets or confidential information or methods of work supplied by the one Party to the other shall not be disclosed to any third party without first obtaining the written consent of the other Party.  </w:t>
      </w:r>
    </w:p>
    <w:p w:rsidR="00D1180C" w:rsidRPr="00D77099" w:rsidRDefault="00D1180C" w:rsidP="00D77099">
      <w:pPr>
        <w:pStyle w:val="ListParagraph"/>
        <w:spacing w:before="120" w:after="120" w:line="360" w:lineRule="auto"/>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Where a Party is threatened with legal action to disclose the confidential information of the other Party, such Party shall give the other Party written notice of such legal action within (2) two days of receipt of the threatened legal action. The Party shall together with the notice referred to above, deliver to the other Party all documentation received or submitted in connection with the threatened legal action.</w:t>
      </w:r>
    </w:p>
    <w:p w:rsidR="00D1180C" w:rsidRPr="00D77099" w:rsidRDefault="00D1180C" w:rsidP="00D77099">
      <w:pPr>
        <w:pStyle w:val="ListParagraph"/>
        <w:tabs>
          <w:tab w:val="left" w:pos="1276"/>
        </w:tabs>
        <w:spacing w:before="120" w:after="120" w:line="360" w:lineRule="auto"/>
        <w:ind w:left="0"/>
        <w:jc w:val="both"/>
        <w:rPr>
          <w:rFonts w:ascii="Arial" w:hAnsi="Arial" w:cs="Arial"/>
        </w:rPr>
      </w:pPr>
    </w:p>
    <w:p w:rsidR="00D1180C" w:rsidRPr="00D77099" w:rsidRDefault="00A04FBB"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lastRenderedPageBreak/>
        <w:t>The</w:t>
      </w:r>
      <w:r w:rsidR="008B339D" w:rsidRPr="00D77099">
        <w:rPr>
          <w:rFonts w:ascii="Arial" w:hAnsi="Arial" w:cs="Arial"/>
        </w:rPr>
        <w:t xml:space="preserve"> Service Provider </w:t>
      </w:r>
      <w:r w:rsidR="00D1180C" w:rsidRPr="00D77099">
        <w:rPr>
          <w:rFonts w:ascii="Arial" w:hAnsi="Arial" w:cs="Arial"/>
        </w:rPr>
        <w:t xml:space="preserve">shall not remove from SARS’s premises any documents </w:t>
      </w:r>
      <w:proofErr w:type="gramStart"/>
      <w:r w:rsidR="00D1180C" w:rsidRPr="00D77099">
        <w:rPr>
          <w:rFonts w:ascii="Arial" w:hAnsi="Arial" w:cs="Arial"/>
        </w:rPr>
        <w:t>or</w:t>
      </w:r>
      <w:proofErr w:type="gramEnd"/>
      <w:r w:rsidR="00D1180C" w:rsidRPr="00D77099">
        <w:rPr>
          <w:rFonts w:ascii="Arial" w:hAnsi="Arial" w:cs="Arial"/>
        </w:rPr>
        <w:t xml:space="preserve"> materials relating to the Services or SARS’s business without first obtaining the written consent of SARS.</w:t>
      </w:r>
    </w:p>
    <w:p w:rsidR="00D1180C" w:rsidRPr="00D77099" w:rsidRDefault="00D1180C" w:rsidP="00D77099">
      <w:pPr>
        <w:pStyle w:val="ListParagraph"/>
        <w:tabs>
          <w:tab w:val="left" w:pos="1276"/>
        </w:tabs>
        <w:spacing w:before="120" w:after="120" w:line="360" w:lineRule="auto"/>
        <w:ind w:left="1276"/>
        <w:jc w:val="both"/>
        <w:rPr>
          <w:rFonts w:ascii="Arial" w:hAnsi="Arial" w:cs="Arial"/>
        </w:rPr>
      </w:pP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The provisions of this clause shall survive the termination or cancellation of this Agreement for any reason whatsoever.</w:t>
      </w:r>
      <w:bookmarkStart w:id="168" w:name="_Toc285533003"/>
    </w:p>
    <w:p w:rsidR="005C3C94" w:rsidRPr="00D77099" w:rsidRDefault="005C3C94" w:rsidP="00D77099">
      <w:pPr>
        <w:spacing w:before="120" w:after="120" w:line="360" w:lineRule="auto"/>
        <w:ind w:left="851"/>
        <w:jc w:val="both"/>
        <w:rPr>
          <w:rFonts w:ascii="Arial" w:hAnsi="Arial" w:cs="Arial"/>
          <w:b/>
          <w:caps/>
        </w:rPr>
      </w:pPr>
    </w:p>
    <w:p w:rsidR="00D1180C" w:rsidRPr="00D77099" w:rsidRDefault="00D1180C" w:rsidP="00D77099">
      <w:pPr>
        <w:numPr>
          <w:ilvl w:val="0"/>
          <w:numId w:val="3"/>
        </w:numPr>
        <w:spacing w:before="120" w:after="120" w:line="360" w:lineRule="auto"/>
        <w:ind w:left="851" w:hanging="851"/>
        <w:jc w:val="both"/>
        <w:rPr>
          <w:rFonts w:ascii="Arial" w:hAnsi="Arial" w:cs="Arial"/>
          <w:b/>
          <w:caps/>
        </w:rPr>
      </w:pPr>
      <w:r w:rsidRPr="00D77099">
        <w:rPr>
          <w:rFonts w:ascii="Arial" w:hAnsi="Arial" w:cs="Arial"/>
          <w:b/>
          <w:caps/>
        </w:rPr>
        <w:t>ETHICAL BUSINESS PRACTICES</w:t>
      </w:r>
      <w:bookmarkEnd w:id="168"/>
      <w:r w:rsidR="00B01EA6" w:rsidRPr="00D77099">
        <w:rPr>
          <w:rFonts w:ascii="Arial" w:hAnsi="Arial" w:cs="Arial"/>
          <w:b/>
          <w:caps/>
        </w:rPr>
        <w:fldChar w:fldCharType="begin"/>
      </w:r>
      <w:r w:rsidRPr="00D77099">
        <w:rPr>
          <w:rFonts w:ascii="Arial" w:hAnsi="Arial" w:cs="Arial"/>
          <w:b/>
        </w:rPr>
        <w:instrText xml:space="preserve"> TC "</w:instrText>
      </w:r>
      <w:bookmarkStart w:id="169" w:name="_Toc306008431"/>
      <w:bookmarkStart w:id="170" w:name="_Toc345593372"/>
      <w:r w:rsidR="00E81C2E" w:rsidRPr="00D77099">
        <w:rPr>
          <w:rFonts w:ascii="Arial" w:hAnsi="Arial" w:cs="Arial"/>
          <w:b/>
          <w:caps/>
        </w:rPr>
        <w:instrText>3</w:instrText>
      </w:r>
      <w:r w:rsidR="005D27C4" w:rsidRPr="00D77099">
        <w:rPr>
          <w:rFonts w:ascii="Arial" w:hAnsi="Arial" w:cs="Arial"/>
          <w:b/>
          <w:caps/>
        </w:rPr>
        <w:instrText>2</w:instrText>
      </w:r>
      <w:r w:rsidRPr="00D77099">
        <w:rPr>
          <w:rFonts w:ascii="Arial" w:hAnsi="Arial" w:cs="Arial"/>
          <w:b/>
          <w:caps/>
        </w:rPr>
        <w:instrText>.   ETHICAL BUSINESS PRACTICES</w:instrText>
      </w:r>
      <w:bookmarkEnd w:id="169"/>
      <w:bookmarkEnd w:id="170"/>
      <w:r w:rsidRPr="00D77099">
        <w:rPr>
          <w:rFonts w:ascii="Arial" w:hAnsi="Arial" w:cs="Arial"/>
          <w:b/>
        </w:rPr>
        <w:instrText xml:space="preserve">" \f C \l "1" </w:instrText>
      </w:r>
      <w:r w:rsidR="00B01EA6" w:rsidRPr="00D77099">
        <w:rPr>
          <w:rFonts w:ascii="Arial" w:hAnsi="Arial" w:cs="Arial"/>
          <w:b/>
          <w:caps/>
        </w:rPr>
        <w:fldChar w:fldCharType="end"/>
      </w:r>
    </w:p>
    <w:p w:rsidR="005D085F" w:rsidRPr="00D77099" w:rsidRDefault="005D085F" w:rsidP="00D77099">
      <w:pPr>
        <w:pStyle w:val="ListParagraph"/>
        <w:spacing w:before="120" w:after="120" w:line="360" w:lineRule="auto"/>
        <w:ind w:left="709"/>
        <w:jc w:val="both"/>
        <w:rPr>
          <w:rFonts w:ascii="Arial" w:hAnsi="Arial" w:cs="Arial"/>
        </w:rPr>
      </w:pPr>
      <w:r w:rsidRPr="00D77099">
        <w:rPr>
          <w:rFonts w:ascii="Arial" w:hAnsi="Arial" w:cs="Arial"/>
        </w:rPr>
        <w:tab/>
      </w: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SARS has a policy of zero tolerance regarding corrupt activities</w:t>
      </w:r>
      <w:r w:rsidR="008B339D" w:rsidRPr="00D77099">
        <w:rPr>
          <w:rFonts w:ascii="Arial" w:hAnsi="Arial" w:cs="Arial"/>
        </w:rPr>
        <w:t xml:space="preserve"> the Service Provider </w:t>
      </w:r>
      <w:r w:rsidRPr="00D77099">
        <w:rPr>
          <w:rFonts w:ascii="Arial" w:hAnsi="Arial" w:cs="Arial"/>
        </w:rPr>
        <w:t xml:space="preserve">will promptly report to SARS and the relevant authorities any suspicion of corruption on the part of their personnel, as well as any behaviour by any of those persons that is likely to constitute a contravention of the Prevention and Combating of Corrupt Activities Act, </w:t>
      </w:r>
      <w:r w:rsidR="000F2762" w:rsidRPr="00D77099">
        <w:rPr>
          <w:rFonts w:ascii="Arial" w:hAnsi="Arial" w:cs="Arial"/>
        </w:rPr>
        <w:t>2004 (</w:t>
      </w:r>
      <w:r w:rsidRPr="00D77099">
        <w:rPr>
          <w:rFonts w:ascii="Arial" w:hAnsi="Arial" w:cs="Arial"/>
        </w:rPr>
        <w:t>Act No. 12 of 2004</w:t>
      </w:r>
      <w:r w:rsidR="000F2762" w:rsidRPr="00D77099">
        <w:rPr>
          <w:rFonts w:ascii="Arial" w:hAnsi="Arial" w:cs="Arial"/>
        </w:rPr>
        <w:t>)</w:t>
      </w:r>
      <w:r w:rsidRPr="00D77099">
        <w:rPr>
          <w:rFonts w:ascii="Arial" w:hAnsi="Arial" w:cs="Arial"/>
        </w:rPr>
        <w:t>.</w:t>
      </w:r>
    </w:p>
    <w:p w:rsidR="006C4062" w:rsidRPr="00D77099" w:rsidRDefault="005D085F" w:rsidP="00D77099">
      <w:pPr>
        <w:pStyle w:val="ListParagraph"/>
        <w:spacing w:before="120" w:after="120" w:line="360" w:lineRule="auto"/>
        <w:ind w:left="709"/>
        <w:jc w:val="both"/>
        <w:rPr>
          <w:rFonts w:ascii="Arial" w:hAnsi="Arial" w:cs="Arial"/>
        </w:rPr>
      </w:pPr>
      <w:r w:rsidRPr="00D77099">
        <w:rPr>
          <w:rFonts w:ascii="Arial" w:hAnsi="Arial" w:cs="Arial"/>
        </w:rPr>
        <w:tab/>
      </w:r>
    </w:p>
    <w:p w:rsidR="00D1180C" w:rsidRPr="00D77099" w:rsidRDefault="00D1180C" w:rsidP="00D77099">
      <w:pPr>
        <w:numPr>
          <w:ilvl w:val="1"/>
          <w:numId w:val="3"/>
        </w:numPr>
        <w:tabs>
          <w:tab w:val="left" w:pos="851"/>
        </w:tabs>
        <w:spacing w:before="120" w:after="120" w:line="360" w:lineRule="auto"/>
        <w:ind w:left="851" w:hanging="851"/>
        <w:jc w:val="both"/>
        <w:rPr>
          <w:rFonts w:ascii="Arial" w:hAnsi="Arial" w:cs="Arial"/>
        </w:rPr>
      </w:pPr>
      <w:r w:rsidRPr="00D77099">
        <w:rPr>
          <w:rFonts w:ascii="Arial" w:hAnsi="Arial" w:cs="Arial"/>
        </w:rPr>
        <w:t>Neither Party will offer, promise or make any gift, payment, loan, reward, inducement benefit or other advantage to any of the other Party's personnel.</w:t>
      </w:r>
    </w:p>
    <w:p w:rsidR="00D1180C" w:rsidRPr="00D77099" w:rsidRDefault="00D1180C" w:rsidP="00D77099">
      <w:pPr>
        <w:pStyle w:val="level2"/>
        <w:numPr>
          <w:ilvl w:val="0"/>
          <w:numId w:val="0"/>
        </w:numPr>
        <w:tabs>
          <w:tab w:val="clear" w:pos="4253"/>
          <w:tab w:val="left" w:pos="426"/>
          <w:tab w:val="left" w:pos="1276"/>
        </w:tabs>
        <w:spacing w:before="120" w:after="120"/>
        <w:ind w:left="1275" w:hanging="1275"/>
        <w:rPr>
          <w:rFonts w:cs="Arial"/>
          <w:szCs w:val="22"/>
        </w:rPr>
      </w:pPr>
    </w:p>
    <w:p w:rsidR="001536EE" w:rsidRPr="00D77099" w:rsidRDefault="001536EE" w:rsidP="00D77099">
      <w:pPr>
        <w:tabs>
          <w:tab w:val="left" w:pos="900"/>
        </w:tabs>
        <w:spacing w:before="120" w:after="120" w:line="360" w:lineRule="auto"/>
        <w:rPr>
          <w:rFonts w:ascii="Arial" w:hAnsi="Arial" w:cs="Arial"/>
          <w:b/>
          <w:lang w:val="en-GB"/>
        </w:rPr>
      </w:pPr>
      <w:r w:rsidRPr="00D77099">
        <w:rPr>
          <w:rFonts w:ascii="Arial" w:hAnsi="Arial" w:cs="Arial"/>
          <w:b/>
          <w:lang w:val="en-GB"/>
        </w:rPr>
        <w:t>For the Service Provider</w:t>
      </w:r>
    </w:p>
    <w:p w:rsidR="001536EE" w:rsidRPr="00D77099" w:rsidRDefault="001536EE" w:rsidP="00D77099">
      <w:pPr>
        <w:tabs>
          <w:tab w:val="left" w:pos="900"/>
        </w:tabs>
        <w:spacing w:before="120" w:after="120" w:line="360" w:lineRule="auto"/>
        <w:rPr>
          <w:rFonts w:ascii="Arial" w:hAnsi="Arial" w:cs="Arial"/>
          <w:b/>
          <w:lang w:val="en-GB" w:eastAsia="en-ZA"/>
        </w:rPr>
      </w:pPr>
      <w:r w:rsidRPr="00D77099">
        <w:rPr>
          <w:rFonts w:ascii="Arial" w:hAnsi="Arial" w:cs="Arial"/>
          <w:b/>
          <w:lang w:val="en-GB"/>
        </w:rPr>
        <w:t>SIGNED FOR AND ON BEHALF OF</w:t>
      </w:r>
      <w:r w:rsidRPr="00D77099">
        <w:rPr>
          <w:rFonts w:ascii="Arial" w:hAnsi="Arial" w:cs="Arial"/>
          <w:lang w:val="en-GB"/>
        </w:rPr>
        <w:t xml:space="preserve"> </w:t>
      </w:r>
      <w:r w:rsidRPr="00D77099">
        <w:rPr>
          <w:rFonts w:ascii="Arial" w:hAnsi="Arial" w:cs="Arial"/>
          <w:b/>
          <w:lang w:val="en-GB"/>
        </w:rPr>
        <w:t>THE SERVICE PROVIDER</w:t>
      </w:r>
      <w:r w:rsidRPr="00D77099">
        <w:rPr>
          <w:rFonts w:ascii="Arial" w:hAnsi="Arial" w:cs="Arial"/>
          <w:lang w:val="en-GB"/>
        </w:rPr>
        <w:t xml:space="preserve"> </w:t>
      </w:r>
      <w:r w:rsidR="00C73D72" w:rsidRPr="00D77099">
        <w:rPr>
          <w:rFonts w:ascii="Arial" w:hAnsi="Arial" w:cs="Arial"/>
          <w:b/>
          <w:lang w:val="en-GB"/>
        </w:rPr>
        <w:t>AT ______________________</w:t>
      </w:r>
    </w:p>
    <w:p w:rsidR="001536EE" w:rsidRPr="00D77099" w:rsidRDefault="001536EE" w:rsidP="00D77099">
      <w:pPr>
        <w:spacing w:before="120" w:after="120" w:line="360" w:lineRule="auto"/>
        <w:jc w:val="both"/>
        <w:rPr>
          <w:rFonts w:ascii="Arial" w:hAnsi="Arial" w:cs="Arial"/>
        </w:rPr>
      </w:pPr>
    </w:p>
    <w:p w:rsidR="001536EE" w:rsidRPr="00D77099" w:rsidRDefault="001536EE" w:rsidP="00D77099">
      <w:pPr>
        <w:tabs>
          <w:tab w:val="left" w:pos="900"/>
        </w:tabs>
        <w:spacing w:before="120" w:after="120" w:line="360" w:lineRule="auto"/>
        <w:rPr>
          <w:rFonts w:ascii="Arial" w:hAnsi="Arial" w:cs="Arial"/>
          <w:b/>
          <w:lang w:val="en-GB"/>
        </w:rPr>
      </w:pPr>
      <w:r w:rsidRPr="00D77099">
        <w:rPr>
          <w:rFonts w:ascii="Arial" w:hAnsi="Arial" w:cs="Arial"/>
          <w:b/>
          <w:lang w:val="en-GB"/>
        </w:rPr>
        <w:t xml:space="preserve">Full names: </w:t>
      </w:r>
    </w:p>
    <w:p w:rsidR="001536EE" w:rsidRPr="00D77099" w:rsidRDefault="001536EE" w:rsidP="00D77099">
      <w:pPr>
        <w:tabs>
          <w:tab w:val="left" w:pos="900"/>
        </w:tabs>
        <w:spacing w:before="120" w:after="120" w:line="360" w:lineRule="auto"/>
        <w:rPr>
          <w:rFonts w:ascii="Arial" w:hAnsi="Arial" w:cs="Arial"/>
          <w:b/>
          <w:lang w:val="en-GB"/>
        </w:rPr>
      </w:pPr>
      <w:r w:rsidRPr="00D77099">
        <w:rPr>
          <w:rFonts w:ascii="Arial" w:hAnsi="Arial" w:cs="Arial"/>
          <w:b/>
          <w:lang w:val="en-GB"/>
        </w:rPr>
        <w:t>Signature:</w:t>
      </w:r>
    </w:p>
    <w:p w:rsidR="001536EE" w:rsidRPr="00D77099" w:rsidRDefault="001536EE" w:rsidP="00D77099">
      <w:pPr>
        <w:spacing w:before="120" w:after="120" w:line="360" w:lineRule="auto"/>
        <w:jc w:val="both"/>
        <w:rPr>
          <w:rFonts w:ascii="Arial" w:hAnsi="Arial" w:cs="Arial"/>
          <w:b/>
        </w:rPr>
      </w:pPr>
      <w:r w:rsidRPr="00D77099">
        <w:rPr>
          <w:rFonts w:ascii="Arial" w:hAnsi="Arial" w:cs="Arial"/>
          <w:b/>
        </w:rPr>
        <w:t>Capacity:</w:t>
      </w:r>
    </w:p>
    <w:p w:rsidR="00545B9F" w:rsidRPr="00D77099" w:rsidRDefault="00545B9F" w:rsidP="00D77099">
      <w:pPr>
        <w:spacing w:before="120" w:after="120" w:line="360" w:lineRule="auto"/>
        <w:jc w:val="both"/>
        <w:rPr>
          <w:rFonts w:ascii="Arial" w:hAnsi="Arial" w:cs="Arial"/>
          <w:b/>
        </w:rPr>
      </w:pPr>
      <w:r w:rsidRPr="00D77099">
        <w:rPr>
          <w:rFonts w:ascii="Arial" w:hAnsi="Arial" w:cs="Arial"/>
          <w:b/>
        </w:rPr>
        <w:t>Date of signature:</w:t>
      </w:r>
    </w:p>
    <w:p w:rsidR="00545B9F" w:rsidRDefault="00545B9F" w:rsidP="00D77099">
      <w:pPr>
        <w:spacing w:before="120" w:after="120" w:line="360" w:lineRule="auto"/>
        <w:jc w:val="both"/>
        <w:rPr>
          <w:rFonts w:ascii="Arial" w:hAnsi="Arial" w:cs="Arial"/>
        </w:rPr>
      </w:pPr>
    </w:p>
    <w:p w:rsidR="00D77099" w:rsidRDefault="00D77099" w:rsidP="00D77099">
      <w:pPr>
        <w:spacing w:before="120" w:after="120" w:line="360" w:lineRule="auto"/>
        <w:jc w:val="both"/>
        <w:rPr>
          <w:rFonts w:ascii="Arial" w:hAnsi="Arial" w:cs="Arial"/>
        </w:rPr>
      </w:pPr>
    </w:p>
    <w:p w:rsidR="00D77099" w:rsidRDefault="00D77099" w:rsidP="00D77099">
      <w:pPr>
        <w:spacing w:before="120" w:after="120" w:line="360" w:lineRule="auto"/>
        <w:jc w:val="both"/>
        <w:rPr>
          <w:rFonts w:ascii="Arial" w:hAnsi="Arial" w:cs="Arial"/>
        </w:rPr>
      </w:pPr>
    </w:p>
    <w:p w:rsidR="00D77099" w:rsidRPr="00D77099" w:rsidRDefault="00D77099" w:rsidP="00D77099">
      <w:pPr>
        <w:spacing w:before="120" w:after="120" w:line="360" w:lineRule="auto"/>
        <w:jc w:val="both"/>
        <w:rPr>
          <w:rFonts w:ascii="Arial" w:hAnsi="Arial" w:cs="Arial"/>
        </w:rPr>
      </w:pPr>
    </w:p>
    <w:p w:rsidR="001536EE" w:rsidRPr="00D77099" w:rsidRDefault="001536EE" w:rsidP="00D77099">
      <w:pPr>
        <w:tabs>
          <w:tab w:val="left" w:pos="900"/>
        </w:tabs>
        <w:spacing w:before="120" w:after="120" w:line="360" w:lineRule="auto"/>
        <w:rPr>
          <w:rFonts w:ascii="Arial" w:hAnsi="Arial" w:cs="Arial"/>
          <w:b/>
          <w:lang w:val="en-GB"/>
        </w:rPr>
      </w:pPr>
      <w:r w:rsidRPr="00D77099">
        <w:rPr>
          <w:rFonts w:ascii="Arial" w:hAnsi="Arial" w:cs="Arial"/>
          <w:b/>
          <w:lang w:val="en-GB"/>
        </w:rPr>
        <w:lastRenderedPageBreak/>
        <w:t>SIGNED FOR AND ON BEHALF OF SARS AT PRETORIA</w:t>
      </w:r>
    </w:p>
    <w:p w:rsidR="005C3C94" w:rsidRPr="00D77099" w:rsidRDefault="005C3C94" w:rsidP="00D77099">
      <w:pPr>
        <w:tabs>
          <w:tab w:val="left" w:pos="900"/>
        </w:tabs>
        <w:spacing w:before="120" w:after="120" w:line="360" w:lineRule="auto"/>
        <w:rPr>
          <w:rFonts w:ascii="Arial" w:hAnsi="Arial" w:cs="Arial"/>
          <w:b/>
          <w:lang w:val="en-GB"/>
        </w:rPr>
      </w:pPr>
    </w:p>
    <w:tbl>
      <w:tblPr>
        <w:tblW w:w="3934" w:type="dxa"/>
        <w:tblLayout w:type="fixed"/>
        <w:tblLook w:val="04A0" w:firstRow="1" w:lastRow="0" w:firstColumn="1" w:lastColumn="0" w:noHBand="0" w:noVBand="1"/>
      </w:tblPr>
      <w:tblGrid>
        <w:gridCol w:w="3934"/>
      </w:tblGrid>
      <w:tr w:rsidR="00C06D89" w:rsidRPr="00D77099" w:rsidTr="00C06D89">
        <w:tc>
          <w:tcPr>
            <w:tcW w:w="3934" w:type="dxa"/>
          </w:tcPr>
          <w:p w:rsidR="00C06D89" w:rsidRPr="00D77099" w:rsidRDefault="00C06D89" w:rsidP="00D77099">
            <w:pPr>
              <w:tabs>
                <w:tab w:val="left" w:pos="284"/>
              </w:tabs>
              <w:spacing w:after="0" w:line="360" w:lineRule="auto"/>
              <w:rPr>
                <w:rFonts w:ascii="Arial" w:hAnsi="Arial" w:cs="Arial"/>
                <w:b/>
                <w:lang w:val="en-GB"/>
              </w:rPr>
            </w:pPr>
          </w:p>
          <w:p w:rsidR="00C06D89" w:rsidRPr="00D77099" w:rsidRDefault="00C06D89" w:rsidP="00D77099">
            <w:pPr>
              <w:numPr>
                <w:ilvl w:val="0"/>
                <w:numId w:val="13"/>
              </w:numPr>
              <w:tabs>
                <w:tab w:val="left" w:pos="284"/>
              </w:tabs>
              <w:spacing w:after="0" w:line="360" w:lineRule="auto"/>
              <w:ind w:left="0" w:firstLine="0"/>
              <w:rPr>
                <w:rFonts w:ascii="Arial" w:hAnsi="Arial" w:cs="Arial"/>
                <w:b/>
                <w:lang w:val="en-GB"/>
              </w:rPr>
            </w:pPr>
            <w:r w:rsidRPr="00D77099">
              <w:rPr>
                <w:rFonts w:ascii="Arial" w:hAnsi="Arial" w:cs="Arial"/>
                <w:b/>
                <w:lang w:val="en-GB"/>
              </w:rPr>
              <w:t>______________________</w:t>
            </w:r>
          </w:p>
          <w:p w:rsidR="00C06D89" w:rsidRPr="00D77099" w:rsidRDefault="000D57AA" w:rsidP="00D77099">
            <w:pPr>
              <w:tabs>
                <w:tab w:val="left" w:pos="900"/>
              </w:tabs>
              <w:spacing w:after="0" w:line="360" w:lineRule="auto"/>
              <w:rPr>
                <w:rFonts w:ascii="Arial" w:hAnsi="Arial" w:cs="Arial"/>
                <w:b/>
                <w:lang w:val="en-GB"/>
              </w:rPr>
            </w:pPr>
            <w:r w:rsidRPr="00D77099">
              <w:rPr>
                <w:rFonts w:ascii="Arial" w:hAnsi="Arial" w:cs="Arial"/>
                <w:b/>
                <w:lang w:val="en-GB"/>
              </w:rPr>
              <w:t>…………………………………….</w:t>
            </w:r>
          </w:p>
          <w:p w:rsidR="00C06D89" w:rsidRPr="00D77099" w:rsidRDefault="00C06D89" w:rsidP="00D77099">
            <w:pPr>
              <w:tabs>
                <w:tab w:val="left" w:pos="900"/>
              </w:tabs>
              <w:spacing w:after="0" w:line="360" w:lineRule="auto"/>
              <w:rPr>
                <w:rFonts w:ascii="Arial" w:hAnsi="Arial" w:cs="Arial"/>
                <w:b/>
                <w:lang w:val="en-GB"/>
              </w:rPr>
            </w:pPr>
            <w:r w:rsidRPr="00D77099">
              <w:rPr>
                <w:rFonts w:ascii="Arial" w:hAnsi="Arial" w:cs="Arial"/>
                <w:b/>
                <w:lang w:val="en-GB"/>
              </w:rPr>
              <w:t xml:space="preserve">Group </w:t>
            </w:r>
            <w:r w:rsidR="000D57AA" w:rsidRPr="00D77099">
              <w:rPr>
                <w:rFonts w:ascii="Arial" w:hAnsi="Arial" w:cs="Arial"/>
                <w:b/>
                <w:lang w:val="en-GB"/>
              </w:rPr>
              <w:t>Executive: (</w:t>
            </w:r>
            <w:r w:rsidR="000D57AA" w:rsidRPr="00086447">
              <w:rPr>
                <w:rFonts w:ascii="Arial" w:hAnsi="Arial" w:cs="Arial"/>
                <w:b/>
                <w:lang w:val="en-GB"/>
              </w:rPr>
              <w:t>Business</w:t>
            </w:r>
            <w:r w:rsidR="000D57AA" w:rsidRPr="00D77099">
              <w:rPr>
                <w:rFonts w:ascii="Arial" w:hAnsi="Arial" w:cs="Arial"/>
                <w:b/>
                <w:lang w:val="en-GB"/>
              </w:rPr>
              <w:t>)</w:t>
            </w:r>
          </w:p>
          <w:p w:rsidR="00C06D89" w:rsidRPr="00D77099" w:rsidRDefault="00C06D89" w:rsidP="00D77099">
            <w:pPr>
              <w:tabs>
                <w:tab w:val="left" w:pos="900"/>
              </w:tabs>
              <w:spacing w:after="0" w:line="360" w:lineRule="auto"/>
              <w:rPr>
                <w:rFonts w:ascii="Arial" w:hAnsi="Arial" w:cs="Arial"/>
                <w:b/>
                <w:lang w:val="en-GB"/>
              </w:rPr>
            </w:pPr>
            <w:r w:rsidRPr="00D77099">
              <w:rPr>
                <w:rFonts w:ascii="Arial" w:hAnsi="Arial" w:cs="Arial"/>
                <w:b/>
                <w:lang w:val="en-GB"/>
              </w:rPr>
              <w:t>Date of signature:</w:t>
            </w:r>
          </w:p>
          <w:p w:rsidR="00C06D89" w:rsidRPr="00D77099" w:rsidRDefault="00C06D89" w:rsidP="00D77099">
            <w:pPr>
              <w:tabs>
                <w:tab w:val="left" w:pos="900"/>
              </w:tabs>
              <w:spacing w:after="0" w:line="360" w:lineRule="auto"/>
              <w:rPr>
                <w:rFonts w:ascii="Arial" w:hAnsi="Arial" w:cs="Arial"/>
                <w:b/>
                <w:lang w:val="en-GB"/>
              </w:rPr>
            </w:pPr>
          </w:p>
        </w:tc>
      </w:tr>
      <w:tr w:rsidR="00C06D89" w:rsidRPr="00D77099" w:rsidTr="00C06D89">
        <w:tc>
          <w:tcPr>
            <w:tcW w:w="3934" w:type="dxa"/>
          </w:tcPr>
          <w:p w:rsidR="00C06D89" w:rsidRPr="00D77099" w:rsidRDefault="00C06D89" w:rsidP="00D77099">
            <w:pPr>
              <w:tabs>
                <w:tab w:val="left" w:pos="284"/>
              </w:tabs>
              <w:spacing w:after="0" w:line="360" w:lineRule="auto"/>
              <w:rPr>
                <w:rFonts w:ascii="Arial" w:hAnsi="Arial" w:cs="Arial"/>
                <w:b/>
                <w:lang w:val="en-GB"/>
              </w:rPr>
            </w:pPr>
          </w:p>
          <w:p w:rsidR="00C06D89" w:rsidRPr="00D77099" w:rsidRDefault="00C06D89" w:rsidP="00D77099">
            <w:pPr>
              <w:numPr>
                <w:ilvl w:val="0"/>
                <w:numId w:val="13"/>
              </w:numPr>
              <w:tabs>
                <w:tab w:val="left" w:pos="317"/>
              </w:tabs>
              <w:spacing w:after="0" w:line="360" w:lineRule="auto"/>
              <w:ind w:left="0" w:firstLine="0"/>
              <w:rPr>
                <w:rFonts w:ascii="Arial" w:hAnsi="Arial" w:cs="Arial"/>
                <w:b/>
                <w:lang w:val="en-GB"/>
              </w:rPr>
            </w:pPr>
            <w:r w:rsidRPr="00D77099">
              <w:rPr>
                <w:rFonts w:ascii="Arial" w:hAnsi="Arial" w:cs="Arial"/>
                <w:b/>
                <w:lang w:val="en-GB"/>
              </w:rPr>
              <w:t>___________________________</w:t>
            </w:r>
          </w:p>
          <w:p w:rsidR="00C06D89" w:rsidRPr="00D77099" w:rsidRDefault="00C06D89" w:rsidP="00D77099">
            <w:pPr>
              <w:tabs>
                <w:tab w:val="left" w:pos="284"/>
              </w:tabs>
              <w:spacing w:after="0" w:line="360" w:lineRule="auto"/>
              <w:rPr>
                <w:rFonts w:ascii="Arial" w:hAnsi="Arial" w:cs="Arial"/>
                <w:b/>
                <w:lang w:val="en-GB"/>
              </w:rPr>
            </w:pPr>
            <w:r w:rsidRPr="00D77099">
              <w:rPr>
                <w:rFonts w:ascii="Arial" w:hAnsi="Arial" w:cs="Arial"/>
                <w:b/>
                <w:lang w:val="en-GB"/>
              </w:rPr>
              <w:t>Acting Group Executive: Procurement</w:t>
            </w:r>
          </w:p>
          <w:p w:rsidR="00C06D89" w:rsidRPr="00D77099" w:rsidRDefault="00C06D89" w:rsidP="00D77099">
            <w:pPr>
              <w:tabs>
                <w:tab w:val="left" w:pos="284"/>
              </w:tabs>
              <w:spacing w:after="0" w:line="360" w:lineRule="auto"/>
              <w:rPr>
                <w:rFonts w:ascii="Arial" w:hAnsi="Arial" w:cs="Arial"/>
                <w:b/>
                <w:lang w:val="en-GB"/>
              </w:rPr>
            </w:pPr>
            <w:r w:rsidRPr="00D77099">
              <w:rPr>
                <w:rFonts w:ascii="Arial" w:hAnsi="Arial" w:cs="Arial"/>
                <w:b/>
                <w:lang w:val="en-GB"/>
              </w:rPr>
              <w:t>Date of signature</w:t>
            </w:r>
          </w:p>
          <w:p w:rsidR="00C06D89" w:rsidRPr="00D77099" w:rsidRDefault="00C06D89" w:rsidP="00D77099">
            <w:pPr>
              <w:tabs>
                <w:tab w:val="left" w:pos="284"/>
              </w:tabs>
              <w:spacing w:after="0" w:line="360" w:lineRule="auto"/>
              <w:rPr>
                <w:rFonts w:ascii="Arial" w:hAnsi="Arial" w:cs="Arial"/>
                <w:b/>
                <w:lang w:val="en-GB"/>
              </w:rPr>
            </w:pPr>
          </w:p>
        </w:tc>
      </w:tr>
    </w:tbl>
    <w:p w:rsidR="00611A48" w:rsidRPr="00D77099" w:rsidRDefault="00611A48" w:rsidP="00D77099">
      <w:pPr>
        <w:spacing w:before="120" w:after="120" w:line="360" w:lineRule="auto"/>
        <w:jc w:val="both"/>
        <w:rPr>
          <w:rFonts w:ascii="Arial" w:hAnsi="Arial" w:cs="Arial"/>
        </w:rPr>
      </w:pPr>
    </w:p>
    <w:sectPr w:rsidR="00611A48" w:rsidRPr="00D77099" w:rsidSect="002F333D">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s2021441" w:date="2019-07-08T08:35:00Z" w:initials="s">
    <w:p w:rsidR="0032687F" w:rsidRDefault="0032687F">
      <w:pPr>
        <w:pStyle w:val="CommentText"/>
      </w:pPr>
      <w:r>
        <w:rPr>
          <w:rStyle w:val="CommentReference"/>
        </w:rPr>
        <w:annotationRef/>
      </w:r>
      <w:r>
        <w:t>Refer to specification for guidelines. Subject to change as per specification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59C" w:rsidRDefault="000F659C" w:rsidP="00C96542">
      <w:pPr>
        <w:spacing w:after="0" w:line="240" w:lineRule="auto"/>
      </w:pPr>
      <w:r>
        <w:separator/>
      </w:r>
    </w:p>
  </w:endnote>
  <w:endnote w:type="continuationSeparator" w:id="0">
    <w:p w:rsidR="000F659C" w:rsidRDefault="000F659C" w:rsidP="00C96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87F" w:rsidRDefault="003268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381352"/>
      <w:docPartObj>
        <w:docPartGallery w:val="Page Numbers (Top of Page)"/>
        <w:docPartUnique/>
      </w:docPartObj>
    </w:sdtPr>
    <w:sdtEndPr>
      <w:rPr>
        <w:rFonts w:ascii="Arial" w:hAnsi="Arial" w:cs="Arial"/>
        <w:b/>
        <w:sz w:val="16"/>
        <w:szCs w:val="16"/>
      </w:rPr>
    </w:sdtEndPr>
    <w:sdtContent>
      <w:p w:rsidR="0032687F" w:rsidRPr="00803EFF" w:rsidRDefault="0032687F" w:rsidP="002F333D">
        <w:pPr>
          <w:pStyle w:val="Footer"/>
          <w:rPr>
            <w:rFonts w:ascii="Arial" w:hAnsi="Arial" w:cs="Arial"/>
            <w:b/>
            <w:sz w:val="16"/>
            <w:szCs w:val="16"/>
          </w:rPr>
        </w:pPr>
        <w:r w:rsidRPr="00803EFF">
          <w:rPr>
            <w:rFonts w:ascii="Arial" w:hAnsi="Arial" w:cs="Arial"/>
            <w:b/>
            <w:sz w:val="16"/>
            <w:szCs w:val="16"/>
          </w:rPr>
          <w:t xml:space="preserve">SARS Confidential </w:t>
        </w:r>
        <w:r>
          <w:rPr>
            <w:rFonts w:ascii="Arial" w:hAnsi="Arial" w:cs="Arial"/>
            <w:b/>
            <w:sz w:val="16"/>
            <w:szCs w:val="16"/>
          </w:rPr>
          <w:tab/>
        </w:r>
        <w:r>
          <w:rPr>
            <w:rFonts w:ascii="Arial" w:hAnsi="Arial" w:cs="Arial"/>
            <w:b/>
            <w:sz w:val="16"/>
            <w:szCs w:val="16"/>
          </w:rPr>
          <w:tab/>
        </w:r>
        <w:r w:rsidRPr="00803EFF">
          <w:rPr>
            <w:rFonts w:ascii="Arial" w:hAnsi="Arial" w:cs="Arial"/>
            <w:b/>
            <w:sz w:val="16"/>
            <w:szCs w:val="16"/>
          </w:rPr>
          <w:t xml:space="preserve">Page </w:t>
        </w:r>
        <w:r w:rsidRPr="00803EFF">
          <w:rPr>
            <w:rFonts w:ascii="Arial" w:hAnsi="Arial" w:cs="Arial"/>
            <w:b/>
            <w:bCs/>
            <w:sz w:val="16"/>
            <w:szCs w:val="16"/>
          </w:rPr>
          <w:fldChar w:fldCharType="begin"/>
        </w:r>
        <w:r w:rsidRPr="00803EFF">
          <w:rPr>
            <w:rFonts w:ascii="Arial" w:hAnsi="Arial" w:cs="Arial"/>
            <w:b/>
            <w:bCs/>
            <w:sz w:val="16"/>
            <w:szCs w:val="16"/>
          </w:rPr>
          <w:instrText xml:space="preserve"> PAGE </w:instrText>
        </w:r>
        <w:r w:rsidRPr="00803EFF">
          <w:rPr>
            <w:rFonts w:ascii="Arial" w:hAnsi="Arial" w:cs="Arial"/>
            <w:b/>
            <w:bCs/>
            <w:sz w:val="16"/>
            <w:szCs w:val="16"/>
          </w:rPr>
          <w:fldChar w:fldCharType="separate"/>
        </w:r>
        <w:r w:rsidR="007E21CE">
          <w:rPr>
            <w:rFonts w:ascii="Arial" w:hAnsi="Arial" w:cs="Arial"/>
            <w:b/>
            <w:bCs/>
            <w:noProof/>
            <w:sz w:val="16"/>
            <w:szCs w:val="16"/>
          </w:rPr>
          <w:t>29</w:t>
        </w:r>
        <w:r w:rsidRPr="00803EFF">
          <w:rPr>
            <w:rFonts w:ascii="Arial" w:hAnsi="Arial" w:cs="Arial"/>
            <w:b/>
            <w:bCs/>
            <w:sz w:val="16"/>
            <w:szCs w:val="16"/>
          </w:rPr>
          <w:fldChar w:fldCharType="end"/>
        </w:r>
        <w:r w:rsidRPr="00803EFF">
          <w:rPr>
            <w:rFonts w:ascii="Arial" w:hAnsi="Arial" w:cs="Arial"/>
            <w:b/>
            <w:sz w:val="16"/>
            <w:szCs w:val="16"/>
          </w:rPr>
          <w:t xml:space="preserve"> of </w:t>
        </w:r>
        <w:r w:rsidRPr="00803EFF">
          <w:rPr>
            <w:rFonts w:ascii="Arial" w:hAnsi="Arial" w:cs="Arial"/>
            <w:b/>
            <w:bCs/>
            <w:sz w:val="16"/>
            <w:szCs w:val="16"/>
          </w:rPr>
          <w:fldChar w:fldCharType="begin"/>
        </w:r>
        <w:r w:rsidRPr="00803EFF">
          <w:rPr>
            <w:rFonts w:ascii="Arial" w:hAnsi="Arial" w:cs="Arial"/>
            <w:b/>
            <w:bCs/>
            <w:sz w:val="16"/>
            <w:szCs w:val="16"/>
          </w:rPr>
          <w:instrText xml:space="preserve"> NUMPAGES  </w:instrText>
        </w:r>
        <w:r w:rsidRPr="00803EFF">
          <w:rPr>
            <w:rFonts w:ascii="Arial" w:hAnsi="Arial" w:cs="Arial"/>
            <w:b/>
            <w:bCs/>
            <w:sz w:val="16"/>
            <w:szCs w:val="16"/>
          </w:rPr>
          <w:fldChar w:fldCharType="separate"/>
        </w:r>
        <w:r w:rsidR="007E21CE">
          <w:rPr>
            <w:rFonts w:ascii="Arial" w:hAnsi="Arial" w:cs="Arial"/>
            <w:b/>
            <w:bCs/>
            <w:noProof/>
            <w:sz w:val="16"/>
            <w:szCs w:val="16"/>
          </w:rPr>
          <w:t>30</w:t>
        </w:r>
        <w:r w:rsidRPr="00803EFF">
          <w:rPr>
            <w:rFonts w:ascii="Arial" w:hAnsi="Arial" w:cs="Arial"/>
            <w:b/>
            <w:bCs/>
            <w:sz w:val="16"/>
            <w:szCs w:val="16"/>
          </w:rPr>
          <w:fldChar w:fldCharType="end"/>
        </w:r>
      </w:p>
    </w:sdtContent>
  </w:sdt>
  <w:p w:rsidR="0032687F" w:rsidRDefault="003268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87F" w:rsidRDefault="0032687F">
    <w:pPr>
      <w:pStyle w:val="Footer"/>
    </w:pPr>
  </w:p>
  <w:p w:rsidR="0032687F" w:rsidRDefault="003268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59C" w:rsidRDefault="000F659C" w:rsidP="00C96542">
      <w:pPr>
        <w:spacing w:after="0" w:line="240" w:lineRule="auto"/>
      </w:pPr>
      <w:r>
        <w:separator/>
      </w:r>
    </w:p>
  </w:footnote>
  <w:footnote w:type="continuationSeparator" w:id="0">
    <w:p w:rsidR="000F659C" w:rsidRDefault="000F659C" w:rsidP="00C965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87F" w:rsidRDefault="003268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87F" w:rsidRPr="002F333D" w:rsidRDefault="000F659C" w:rsidP="002F333D">
    <w:pPr>
      <w:pStyle w:val="Header"/>
      <w:rPr>
        <w:rFonts w:ascii="Arial" w:hAnsi="Arial" w:cs="Arial"/>
        <w:b/>
        <w:sz w:val="16"/>
        <w:szCs w:val="16"/>
      </w:rPr>
    </w:pPr>
    <w:sdt>
      <w:sdtPr>
        <w:rPr>
          <w:rFonts w:ascii="Arial" w:hAnsi="Arial" w:cs="Arial"/>
          <w:b/>
          <w:sz w:val="16"/>
          <w:szCs w:val="16"/>
        </w:rPr>
        <w:id w:val="-783891132"/>
        <w:docPartObj>
          <w:docPartGallery w:val="Watermarks"/>
          <w:docPartUnique/>
        </w:docPartObj>
      </w:sdtPr>
      <w:sdtEndPr/>
      <w:sdtContent>
        <w:r>
          <w:rPr>
            <w:rFonts w:ascii="Arial" w:hAnsi="Arial" w:cs="Arial"/>
            <w:b/>
            <w:noProof/>
            <w:sz w:val="16"/>
            <w:szCs w:val="16"/>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2687F" w:rsidRPr="002F333D">
      <w:rPr>
        <w:rFonts w:ascii="Arial" w:hAnsi="Arial" w:cs="Arial"/>
        <w:b/>
        <w:sz w:val="16"/>
        <w:szCs w:val="16"/>
      </w:rPr>
      <w:t xml:space="preserve">Water Dispensers and Packaged Water Services Agreement </w:t>
    </w:r>
  </w:p>
  <w:p w:rsidR="0032687F" w:rsidRPr="002F333D" w:rsidRDefault="0032687F" w:rsidP="002F333D">
    <w:pPr>
      <w:pStyle w:val="Header"/>
      <w:rPr>
        <w:rFonts w:ascii="Arial" w:hAnsi="Arial" w:cs="Arial"/>
        <w:b/>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87F" w:rsidRDefault="003268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22780"/>
    <w:multiLevelType w:val="multilevel"/>
    <w:tmpl w:val="2A94F1E4"/>
    <w:lvl w:ilvl="0">
      <w:start w:val="5"/>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
    <w:nsid w:val="109E2F77"/>
    <w:multiLevelType w:val="multilevel"/>
    <w:tmpl w:val="64CC5126"/>
    <w:lvl w:ilvl="0">
      <w:start w:val="18"/>
      <w:numFmt w:val="decimal"/>
      <w:lvlText w:val="%1"/>
      <w:lvlJc w:val="left"/>
      <w:pPr>
        <w:ind w:left="600" w:hanging="600"/>
      </w:pPr>
      <w:rPr>
        <w:rFonts w:hint="default"/>
      </w:rPr>
    </w:lvl>
    <w:lvl w:ilvl="1">
      <w:start w:val="1"/>
      <w:numFmt w:val="decimal"/>
      <w:lvlText w:val="%1.%2"/>
      <w:lvlJc w:val="left"/>
      <w:pPr>
        <w:ind w:left="1318" w:hanging="600"/>
      </w:pPr>
      <w:rPr>
        <w:rFonts w:hint="default"/>
        <w:b w:val="0"/>
      </w:rPr>
    </w:lvl>
    <w:lvl w:ilvl="2">
      <w:start w:val="3"/>
      <w:numFmt w:val="decimal"/>
      <w:lvlText w:val="%1.%2.%3"/>
      <w:lvlJc w:val="left"/>
      <w:pPr>
        <w:ind w:left="2156" w:hanging="720"/>
      </w:pPr>
      <w:rPr>
        <w:rFonts w:hint="default"/>
      </w:rPr>
    </w:lvl>
    <w:lvl w:ilvl="3">
      <w:start w:val="1"/>
      <w:numFmt w:val="decimal"/>
      <w:lvlText w:val="%1.%2.%3.%4"/>
      <w:lvlJc w:val="left"/>
      <w:pPr>
        <w:ind w:left="2874" w:hanging="720"/>
      </w:pPr>
      <w:rPr>
        <w:rFonts w:hint="default"/>
      </w:rPr>
    </w:lvl>
    <w:lvl w:ilvl="4">
      <w:start w:val="1"/>
      <w:numFmt w:val="decimal"/>
      <w:lvlText w:val="%1.%2.%3.%4.%5"/>
      <w:lvlJc w:val="left"/>
      <w:pPr>
        <w:ind w:left="3952" w:hanging="1080"/>
      </w:pPr>
      <w:rPr>
        <w:rFonts w:hint="default"/>
      </w:rPr>
    </w:lvl>
    <w:lvl w:ilvl="5">
      <w:start w:val="1"/>
      <w:numFmt w:val="decimal"/>
      <w:lvlText w:val="%1.%2.%3.%4.%5.%6"/>
      <w:lvlJc w:val="left"/>
      <w:pPr>
        <w:ind w:left="4670" w:hanging="108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466" w:hanging="1440"/>
      </w:pPr>
      <w:rPr>
        <w:rFonts w:hint="default"/>
      </w:rPr>
    </w:lvl>
    <w:lvl w:ilvl="8">
      <w:start w:val="1"/>
      <w:numFmt w:val="decimal"/>
      <w:lvlText w:val="%1.%2.%3.%4.%5.%6.%7.%8.%9"/>
      <w:lvlJc w:val="left"/>
      <w:pPr>
        <w:ind w:left="7544" w:hanging="1800"/>
      </w:pPr>
      <w:rPr>
        <w:rFonts w:hint="default"/>
      </w:rPr>
    </w:lvl>
  </w:abstractNum>
  <w:abstractNum w:abstractNumId="2">
    <w:nsid w:val="12EF17A9"/>
    <w:multiLevelType w:val="multilevel"/>
    <w:tmpl w:val="AA225ED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sz w:val="22"/>
        <w:szCs w:val="22"/>
      </w:rPr>
    </w:lvl>
    <w:lvl w:ilvl="2">
      <w:start w:val="1"/>
      <w:numFmt w:val="decimal"/>
      <w:lvlText w:val="%1.%2.%3."/>
      <w:lvlJc w:val="left"/>
      <w:pPr>
        <w:ind w:left="1224" w:hanging="504"/>
      </w:pPr>
      <w:rPr>
        <w:b w:val="0"/>
        <w:i w:val="0"/>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nsid w:val="18DE30D6"/>
    <w:multiLevelType w:val="multilevel"/>
    <w:tmpl w:val="D98E97F2"/>
    <w:lvl w:ilvl="0">
      <w:start w:val="10"/>
      <w:numFmt w:val="decimal"/>
      <w:lvlText w:val="%1"/>
      <w:lvlJc w:val="left"/>
      <w:pPr>
        <w:ind w:left="420" w:hanging="420"/>
      </w:pPr>
      <w:rPr>
        <w:rFonts w:hint="default"/>
        <w:b/>
      </w:rPr>
    </w:lvl>
    <w:lvl w:ilvl="1">
      <w:start w:val="1"/>
      <w:numFmt w:val="decimal"/>
      <w:lvlText w:val="%1.%2"/>
      <w:lvlJc w:val="left"/>
      <w:pPr>
        <w:ind w:left="420" w:hanging="420"/>
      </w:pPr>
      <w:rPr>
        <w:rFonts w:hint="default"/>
        <w:b w:val="0"/>
        <w:i w:val="0"/>
        <w:color w:val="auto"/>
      </w:rPr>
    </w:lvl>
    <w:lvl w:ilvl="2">
      <w:start w:val="1"/>
      <w:numFmt w:val="decimal"/>
      <w:lvlText w:val="%1.%2.%3"/>
      <w:lvlJc w:val="left"/>
      <w:pPr>
        <w:ind w:left="3660" w:hanging="720"/>
      </w:pPr>
      <w:rPr>
        <w:rFonts w:hint="default"/>
        <w:b w:val="0"/>
        <w:i w:val="0"/>
      </w:rPr>
    </w:lvl>
    <w:lvl w:ilvl="3">
      <w:start w:val="1"/>
      <w:numFmt w:val="decimal"/>
      <w:lvlText w:val="%1.%2.%3.%4"/>
      <w:lvlJc w:val="left"/>
      <w:pPr>
        <w:ind w:left="5130" w:hanging="720"/>
      </w:pPr>
      <w:rPr>
        <w:rFonts w:ascii="Arial" w:hAnsi="Arial" w:cs="Arial" w:hint="default"/>
        <w:sz w:val="22"/>
        <w:szCs w:val="22"/>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560" w:hanging="1800"/>
      </w:pPr>
      <w:rPr>
        <w:rFonts w:hint="default"/>
      </w:rPr>
    </w:lvl>
  </w:abstractNum>
  <w:abstractNum w:abstractNumId="5">
    <w:nsid w:val="20AE6619"/>
    <w:multiLevelType w:val="multilevel"/>
    <w:tmpl w:val="67A8F85E"/>
    <w:lvl w:ilvl="0">
      <w:start w:val="1"/>
      <w:numFmt w:val="decimal"/>
      <w:pStyle w:val="Level10"/>
      <w:lvlText w:val="%1."/>
      <w:lvlJc w:val="left"/>
      <w:pPr>
        <w:tabs>
          <w:tab w:val="num" w:pos="851"/>
        </w:tabs>
        <w:ind w:left="851" w:hanging="851"/>
      </w:pPr>
      <w:rPr>
        <w:rFonts w:ascii="Verdana" w:hAnsi="Verdana" w:cs="Times New Roman" w:hint="default"/>
        <w:b w:val="0"/>
        <w:i w:val="0"/>
        <w:sz w:val="20"/>
        <w:u w:val="none"/>
      </w:rPr>
    </w:lvl>
    <w:lvl w:ilvl="1">
      <w:start w:val="1"/>
      <w:numFmt w:val="decimal"/>
      <w:pStyle w:val="Level20"/>
      <w:lvlText w:val="%1.%2"/>
      <w:lvlJc w:val="left"/>
      <w:pPr>
        <w:tabs>
          <w:tab w:val="num" w:pos="851"/>
        </w:tabs>
        <w:ind w:left="851" w:hanging="851"/>
      </w:pPr>
      <w:rPr>
        <w:rFonts w:ascii="Verdana" w:hAnsi="Verdana" w:cs="Times New Roman" w:hint="default"/>
        <w:b w:val="0"/>
        <w:i w:val="0"/>
        <w:sz w:val="20"/>
        <w:u w:val="none"/>
      </w:rPr>
    </w:lvl>
    <w:lvl w:ilvl="2">
      <w:start w:val="1"/>
      <w:numFmt w:val="decimal"/>
      <w:pStyle w:val="Level30"/>
      <w:lvlText w:val="%1.%2.%3"/>
      <w:lvlJc w:val="left"/>
      <w:pPr>
        <w:tabs>
          <w:tab w:val="num" w:pos="1843"/>
        </w:tabs>
        <w:ind w:left="1843" w:hanging="992"/>
      </w:pPr>
      <w:rPr>
        <w:rFonts w:ascii="Verdana" w:hAnsi="Verdana" w:cs="Times New Roman" w:hint="default"/>
        <w:b w:val="0"/>
        <w:i w:val="0"/>
        <w:sz w:val="20"/>
        <w:u w:val="none"/>
      </w:rPr>
    </w:lvl>
    <w:lvl w:ilvl="3">
      <w:start w:val="1"/>
      <w:numFmt w:val="decimal"/>
      <w:pStyle w:val="Level40"/>
      <w:lvlText w:val="%1.%2.%3.%4"/>
      <w:lvlJc w:val="left"/>
      <w:pPr>
        <w:tabs>
          <w:tab w:val="num" w:pos="3119"/>
        </w:tabs>
        <w:ind w:left="3119" w:hanging="1276"/>
      </w:pPr>
      <w:rPr>
        <w:rFonts w:ascii="Verdana" w:hAnsi="Verdana" w:cs="Times New Roman" w:hint="default"/>
        <w:b w:val="0"/>
        <w:i w:val="0"/>
        <w:sz w:val="20"/>
        <w:u w:val="none"/>
      </w:rPr>
    </w:lvl>
    <w:lvl w:ilvl="4">
      <w:start w:val="1"/>
      <w:numFmt w:val="decimal"/>
      <w:pStyle w:val="Level50"/>
      <w:lvlText w:val="%1.%2.%3.%4.%5"/>
      <w:lvlJc w:val="left"/>
      <w:pPr>
        <w:tabs>
          <w:tab w:val="num" w:pos="4253"/>
        </w:tabs>
        <w:ind w:left="4253" w:hanging="1134"/>
      </w:pPr>
      <w:rPr>
        <w:rFonts w:ascii="Verdana" w:hAnsi="Verdana" w:cs="Times New Roman" w:hint="default"/>
        <w:b w:val="0"/>
        <w:i w:val="0"/>
        <w:sz w:val="20"/>
        <w:u w:val="none"/>
      </w:rPr>
    </w:lvl>
    <w:lvl w:ilvl="5">
      <w:start w:val="1"/>
      <w:numFmt w:val="none"/>
      <w:lvlText w:val="(Not Defined)"/>
      <w:lvlJc w:val="left"/>
      <w:pPr>
        <w:tabs>
          <w:tab w:val="num" w:pos="3240"/>
        </w:tabs>
        <w:ind w:left="2736" w:hanging="936"/>
      </w:pPr>
      <w:rPr>
        <w:rFonts w:cs="Times New Roman" w:hint="default"/>
      </w:rPr>
    </w:lvl>
    <w:lvl w:ilvl="6">
      <w:start w:val="1"/>
      <w:numFmt w:val="none"/>
      <w:lvlText w:val="(Not Defined)"/>
      <w:lvlJc w:val="left"/>
      <w:pPr>
        <w:tabs>
          <w:tab w:val="num" w:pos="3600"/>
        </w:tabs>
        <w:ind w:left="3240" w:hanging="1080"/>
      </w:pPr>
      <w:rPr>
        <w:rFonts w:cs="Times New Roman" w:hint="default"/>
      </w:rPr>
    </w:lvl>
    <w:lvl w:ilvl="7">
      <w:start w:val="1"/>
      <w:numFmt w:val="none"/>
      <w:lvlText w:val="(Not Defined)"/>
      <w:lvlJc w:val="left"/>
      <w:pPr>
        <w:tabs>
          <w:tab w:val="num" w:pos="3960"/>
        </w:tabs>
        <w:ind w:left="3744" w:hanging="1224"/>
      </w:pPr>
      <w:rPr>
        <w:rFonts w:cs="Times New Roman" w:hint="default"/>
      </w:rPr>
    </w:lvl>
    <w:lvl w:ilvl="8">
      <w:start w:val="1"/>
      <w:numFmt w:val="none"/>
      <w:lvlText w:val="(Not Defined)"/>
      <w:lvlJc w:val="left"/>
      <w:pPr>
        <w:tabs>
          <w:tab w:val="num" w:pos="4320"/>
        </w:tabs>
        <w:ind w:left="4320" w:hanging="1440"/>
      </w:pPr>
      <w:rPr>
        <w:rFonts w:cs="Times New Roman" w:hint="default"/>
      </w:rPr>
    </w:lvl>
  </w:abstractNum>
  <w:abstractNum w:abstractNumId="6">
    <w:nsid w:val="2282163F"/>
    <w:multiLevelType w:val="hybridMultilevel"/>
    <w:tmpl w:val="A3662B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2D5F4A26"/>
    <w:multiLevelType w:val="multilevel"/>
    <w:tmpl w:val="67FCB47A"/>
    <w:lvl w:ilvl="0">
      <w:start w:val="1"/>
      <w:numFmt w:val="decimal"/>
      <w:lvlText w:val="%1."/>
      <w:lvlJc w:val="left"/>
      <w:pPr>
        <w:ind w:left="360" w:hanging="360"/>
      </w:pPr>
      <w:rPr>
        <w:b/>
        <w:i w:val="0"/>
        <w:color w:val="auto"/>
      </w:rPr>
    </w:lvl>
    <w:lvl w:ilvl="1">
      <w:start w:val="1"/>
      <w:numFmt w:val="decimal"/>
      <w:lvlText w:val="%1.%2."/>
      <w:lvlJc w:val="left"/>
      <w:pPr>
        <w:ind w:left="858" w:hanging="432"/>
      </w:pPr>
      <w:rPr>
        <w:b w:val="0"/>
        <w:i w:val="0"/>
        <w:color w:val="auto"/>
        <w:sz w:val="22"/>
        <w:szCs w:val="22"/>
      </w:rPr>
    </w:lvl>
    <w:lvl w:ilvl="2">
      <w:start w:val="1"/>
      <w:numFmt w:val="decimal"/>
      <w:lvlText w:val="%1.%2.%3."/>
      <w:lvlJc w:val="left"/>
      <w:pPr>
        <w:ind w:left="1781" w:hanging="504"/>
      </w:pPr>
      <w:rPr>
        <w:b w:val="0"/>
        <w:i w:val="0"/>
        <w:color w:val="auto"/>
      </w:rPr>
    </w:lvl>
    <w:lvl w:ilvl="3">
      <w:start w:val="1"/>
      <w:numFmt w:val="decimal"/>
      <w:lvlText w:val="%1.%2.%3.%4."/>
      <w:lvlJc w:val="left"/>
      <w:pPr>
        <w:ind w:left="1499"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18617CB"/>
    <w:multiLevelType w:val="multilevel"/>
    <w:tmpl w:val="02FE2808"/>
    <w:lvl w:ilvl="0">
      <w:start w:val="1"/>
      <w:numFmt w:val="decimal"/>
      <w:lvlText w:val="%1."/>
      <w:lvlJc w:val="left"/>
      <w:pPr>
        <w:tabs>
          <w:tab w:val="num" w:pos="862"/>
        </w:tabs>
        <w:ind w:left="862" w:hanging="862"/>
      </w:pPr>
      <w:rPr>
        <w:rFonts w:ascii="Tahoma" w:hAnsi="Tahoma" w:cs="Times New Roman"/>
        <w:b/>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D2"/>
      <w:lvlText w:val="%1.%2"/>
      <w:lvlJc w:val="left"/>
      <w:pPr>
        <w:tabs>
          <w:tab w:val="num" w:pos="2422"/>
        </w:tabs>
        <w:ind w:left="2422" w:hanging="862"/>
      </w:pPr>
      <w:rPr>
        <w:rFonts w:ascii="Tahoma" w:hAnsi="Tahoma" w:cs="Times New Roman"/>
        <w:b w:val="0"/>
        <w:bCs w:val="0"/>
        <w:i w:val="0"/>
        <w:iCs w:val="0"/>
        <w:caps w:val="0"/>
        <w:smallCaps w:val="0"/>
        <w:strike w:val="0"/>
        <w:dstrike w:val="0"/>
        <w:vanish w:val="0"/>
        <w:color w:val="auto"/>
        <w:spacing w:val="0"/>
        <w:w w:val="100"/>
        <w:kern w:val="0"/>
        <w:position w:val="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D3"/>
      <w:lvlText w:val="%1.%2.%3"/>
      <w:lvlJc w:val="left"/>
      <w:pPr>
        <w:tabs>
          <w:tab w:val="num" w:pos="2422"/>
        </w:tabs>
        <w:ind w:left="2422" w:hanging="862"/>
      </w:pPr>
      <w:rPr>
        <w:rFonts w:cs="Times New Roman" w:hint="default"/>
        <w:b w:val="0"/>
      </w:rPr>
    </w:lvl>
    <w:lvl w:ilvl="3">
      <w:start w:val="1"/>
      <w:numFmt w:val="decimal"/>
      <w:pStyle w:val="RD4"/>
      <w:lvlText w:val="%1.%2.%3.%4"/>
      <w:lvlJc w:val="left"/>
      <w:pPr>
        <w:tabs>
          <w:tab w:val="num" w:pos="1402"/>
        </w:tabs>
        <w:ind w:left="1402" w:hanging="862"/>
      </w:pPr>
      <w:rPr>
        <w:rFonts w:cs="Times New Roman" w:hint="default"/>
      </w:rPr>
    </w:lvl>
    <w:lvl w:ilvl="4">
      <w:start w:val="1"/>
      <w:numFmt w:val="decimal"/>
      <w:pStyle w:val="RD5"/>
      <w:lvlText w:val="%1.%2.%3.%4.%5"/>
      <w:lvlJc w:val="left"/>
      <w:pPr>
        <w:tabs>
          <w:tab w:val="num" w:pos="1008"/>
        </w:tabs>
        <w:ind w:left="1008" w:hanging="1008"/>
      </w:pPr>
      <w:rPr>
        <w:rFonts w:cs="Times New Roman" w:hint="default"/>
      </w:rPr>
    </w:lvl>
    <w:lvl w:ilvl="5">
      <w:start w:val="1"/>
      <w:numFmt w:val="decimal"/>
      <w:pStyle w:val="RD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nsid w:val="391E6532"/>
    <w:multiLevelType w:val="multilevel"/>
    <w:tmpl w:val="263415FC"/>
    <w:lvl w:ilvl="0">
      <w:start w:val="1"/>
      <w:numFmt w:val="decimal"/>
      <w:lvlText w:val="%1."/>
      <w:lvlJc w:val="left"/>
      <w:pPr>
        <w:ind w:left="1830" w:hanging="360"/>
      </w:pPr>
    </w:lvl>
    <w:lvl w:ilvl="1">
      <w:start w:val="1"/>
      <w:numFmt w:val="decimal"/>
      <w:lvlText w:val="%2."/>
      <w:lvlJc w:val="left"/>
      <w:pPr>
        <w:ind w:left="715" w:hanging="432"/>
      </w:pPr>
      <w:rPr>
        <w:rFonts w:hint="default"/>
        <w:b w:val="0"/>
        <w:i w:val="0"/>
        <w:sz w:val="22"/>
        <w:szCs w:val="22"/>
      </w:rPr>
    </w:lvl>
    <w:lvl w:ilvl="2">
      <w:start w:val="1"/>
      <w:numFmt w:val="decimal"/>
      <w:lvlText w:val="%1.%2.%3."/>
      <w:lvlJc w:val="left"/>
      <w:pPr>
        <w:ind w:left="2694" w:hanging="504"/>
      </w:pPr>
      <w:rPr>
        <w:b w:val="0"/>
      </w:rPr>
    </w:lvl>
    <w:lvl w:ilvl="3">
      <w:start w:val="1"/>
      <w:numFmt w:val="decimal"/>
      <w:lvlText w:val="%1.%2.%3.%4."/>
      <w:lvlJc w:val="left"/>
      <w:pPr>
        <w:ind w:left="3059" w:hanging="648"/>
      </w:pPr>
      <w:rPr>
        <w:rFonts w:ascii="Arial" w:hAnsi="Arial" w:cs="Arial" w:hint="default"/>
        <w:sz w:val="22"/>
        <w:szCs w:val="22"/>
      </w:rPr>
    </w:lvl>
    <w:lvl w:ilvl="4">
      <w:start w:val="1"/>
      <w:numFmt w:val="decimal"/>
      <w:lvlText w:val="%1.%2.%3.%4.%5."/>
      <w:lvlJc w:val="left"/>
      <w:pPr>
        <w:ind w:left="3702" w:hanging="792"/>
      </w:pPr>
    </w:lvl>
    <w:lvl w:ilvl="5">
      <w:start w:val="1"/>
      <w:numFmt w:val="decimal"/>
      <w:lvlText w:val="%1.%2.%3.%4.%5.%6."/>
      <w:lvlJc w:val="left"/>
      <w:pPr>
        <w:ind w:left="4206" w:hanging="936"/>
      </w:pPr>
    </w:lvl>
    <w:lvl w:ilvl="6">
      <w:start w:val="1"/>
      <w:numFmt w:val="decimal"/>
      <w:lvlText w:val="%1.%2.%3.%4.%5.%6.%7."/>
      <w:lvlJc w:val="left"/>
      <w:pPr>
        <w:ind w:left="4710" w:hanging="1080"/>
      </w:pPr>
    </w:lvl>
    <w:lvl w:ilvl="7">
      <w:start w:val="1"/>
      <w:numFmt w:val="decimal"/>
      <w:lvlText w:val="%1.%2.%3.%4.%5.%6.%7.%8."/>
      <w:lvlJc w:val="left"/>
      <w:pPr>
        <w:ind w:left="5214" w:hanging="1224"/>
      </w:pPr>
    </w:lvl>
    <w:lvl w:ilvl="8">
      <w:start w:val="1"/>
      <w:numFmt w:val="decimal"/>
      <w:lvlText w:val="%1.%2.%3.%4.%5.%6.%7.%8.%9."/>
      <w:lvlJc w:val="left"/>
      <w:pPr>
        <w:ind w:left="5790" w:hanging="1440"/>
      </w:pPr>
    </w:lvl>
  </w:abstractNum>
  <w:abstractNum w:abstractNumId="10">
    <w:nsid w:val="4D2F5182"/>
    <w:multiLevelType w:val="multilevel"/>
    <w:tmpl w:val="4114FC10"/>
    <w:lvl w:ilvl="0">
      <w:start w:val="1"/>
      <w:numFmt w:val="decimal"/>
      <w:lvlText w:val="%1."/>
      <w:lvlJc w:val="left"/>
      <w:pPr>
        <w:ind w:left="360" w:hanging="360"/>
      </w:pPr>
      <w:rPr>
        <w:b/>
      </w:rPr>
    </w:lvl>
    <w:lvl w:ilvl="1">
      <w:start w:val="1"/>
      <w:numFmt w:val="decimal"/>
      <w:lvlText w:val="%1.%2."/>
      <w:lvlJc w:val="left"/>
      <w:pPr>
        <w:ind w:left="432" w:hanging="432"/>
      </w:pPr>
      <w:rPr>
        <w:b w:val="0"/>
        <w:color w:val="auto"/>
        <w:sz w:val="22"/>
        <w:szCs w:val="22"/>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E0E327A"/>
    <w:multiLevelType w:val="hybridMultilevel"/>
    <w:tmpl w:val="0F94FA4C"/>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2">
    <w:nsid w:val="56787338"/>
    <w:multiLevelType w:val="hybridMultilevel"/>
    <w:tmpl w:val="EEC0F1D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75CC51D1"/>
    <w:multiLevelType w:val="multilevel"/>
    <w:tmpl w:val="D186C016"/>
    <w:lvl w:ilvl="0">
      <w:start w:val="17"/>
      <w:numFmt w:val="decimal"/>
      <w:lvlText w:val="%1"/>
      <w:lvlJc w:val="left"/>
      <w:pPr>
        <w:ind w:left="420" w:hanging="420"/>
      </w:pPr>
      <w:rPr>
        <w:rFonts w:hint="default"/>
      </w:rPr>
    </w:lvl>
    <w:lvl w:ilvl="1">
      <w:start w:val="1"/>
      <w:numFmt w:val="decimal"/>
      <w:lvlText w:val="%1.%2"/>
      <w:lvlJc w:val="left"/>
      <w:pPr>
        <w:ind w:left="846" w:hanging="420"/>
      </w:pPr>
      <w:rPr>
        <w:rFonts w:hint="default"/>
        <w:b w:val="0"/>
      </w:rPr>
    </w:lvl>
    <w:lvl w:ilvl="2">
      <w:start w:val="1"/>
      <w:numFmt w:val="decimal"/>
      <w:lvlText w:val="%1.%2.%3"/>
      <w:lvlJc w:val="left"/>
      <w:pPr>
        <w:ind w:left="2160" w:hanging="720"/>
      </w:pPr>
      <w:rPr>
        <w:rFonts w:hint="default"/>
        <w:sz w:val="22"/>
        <w:szCs w:val="22"/>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2"/>
  </w:num>
  <w:num w:numId="2">
    <w:abstractNumId w:val="6"/>
  </w:num>
  <w:num w:numId="3">
    <w:abstractNumId w:val="7"/>
  </w:num>
  <w:num w:numId="4">
    <w:abstractNumId w:val="10"/>
  </w:num>
  <w:num w:numId="5">
    <w:abstractNumId w:val="3"/>
  </w:num>
  <w:num w:numId="6">
    <w:abstractNumId w:val="9"/>
  </w:num>
  <w:num w:numId="7">
    <w:abstractNumId w:val="4"/>
  </w:num>
  <w:num w:numId="8">
    <w:abstractNumId w:val="3"/>
  </w:num>
  <w:num w:numId="9">
    <w:abstractNumId w:val="3"/>
  </w:num>
  <w:num w:numId="10">
    <w:abstractNumId w:val="3"/>
  </w:num>
  <w:num w:numId="11">
    <w:abstractNumId w:val="3"/>
  </w:num>
  <w:num w:numId="12">
    <w:abstractNumId w:val="3"/>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
  </w:num>
  <w:num w:numId="16">
    <w:abstractNumId w:val="3"/>
  </w:num>
  <w:num w:numId="17">
    <w:abstractNumId w:val="3"/>
  </w:num>
  <w:num w:numId="18">
    <w:abstractNumId w:val="3"/>
  </w:num>
  <w:num w:numId="19">
    <w:abstractNumId w:val="5"/>
  </w:num>
  <w:num w:numId="20">
    <w:abstractNumId w:val="13"/>
  </w:num>
  <w:num w:numId="21">
    <w:abstractNumId w:val="1"/>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5C4"/>
    <w:rsid w:val="000134F5"/>
    <w:rsid w:val="00023A1F"/>
    <w:rsid w:val="00033541"/>
    <w:rsid w:val="00037EA3"/>
    <w:rsid w:val="00040454"/>
    <w:rsid w:val="000408FA"/>
    <w:rsid w:val="00042D1B"/>
    <w:rsid w:val="0004709B"/>
    <w:rsid w:val="000679D5"/>
    <w:rsid w:val="00070AF5"/>
    <w:rsid w:val="00077792"/>
    <w:rsid w:val="00086447"/>
    <w:rsid w:val="0009127D"/>
    <w:rsid w:val="00092F33"/>
    <w:rsid w:val="000A41D8"/>
    <w:rsid w:val="000A5FD6"/>
    <w:rsid w:val="000B1DAC"/>
    <w:rsid w:val="000D0B81"/>
    <w:rsid w:val="000D57AA"/>
    <w:rsid w:val="000E50A3"/>
    <w:rsid w:val="000F11A7"/>
    <w:rsid w:val="000F2762"/>
    <w:rsid w:val="000F446C"/>
    <w:rsid w:val="000F659C"/>
    <w:rsid w:val="000F7AEC"/>
    <w:rsid w:val="00103A63"/>
    <w:rsid w:val="00105324"/>
    <w:rsid w:val="00105851"/>
    <w:rsid w:val="00107F10"/>
    <w:rsid w:val="0011428A"/>
    <w:rsid w:val="0012235C"/>
    <w:rsid w:val="001536EE"/>
    <w:rsid w:val="00160A5E"/>
    <w:rsid w:val="001616E6"/>
    <w:rsid w:val="00173E4F"/>
    <w:rsid w:val="00176107"/>
    <w:rsid w:val="00186C7A"/>
    <w:rsid w:val="0019433A"/>
    <w:rsid w:val="001A1B3D"/>
    <w:rsid w:val="001A5D37"/>
    <w:rsid w:val="001D690A"/>
    <w:rsid w:val="001E57D3"/>
    <w:rsid w:val="001F50A8"/>
    <w:rsid w:val="001F545E"/>
    <w:rsid w:val="002071FC"/>
    <w:rsid w:val="002074F5"/>
    <w:rsid w:val="00216E4B"/>
    <w:rsid w:val="00240C91"/>
    <w:rsid w:val="00255BCC"/>
    <w:rsid w:val="002636E0"/>
    <w:rsid w:val="00264363"/>
    <w:rsid w:val="002749F2"/>
    <w:rsid w:val="002A6E10"/>
    <w:rsid w:val="002B03AD"/>
    <w:rsid w:val="002C0E0D"/>
    <w:rsid w:val="002C4871"/>
    <w:rsid w:val="002C515A"/>
    <w:rsid w:val="002D0A44"/>
    <w:rsid w:val="002D27DB"/>
    <w:rsid w:val="002D4C2D"/>
    <w:rsid w:val="002D67DB"/>
    <w:rsid w:val="002E25D5"/>
    <w:rsid w:val="002F333D"/>
    <w:rsid w:val="00302902"/>
    <w:rsid w:val="00313EDB"/>
    <w:rsid w:val="0032687F"/>
    <w:rsid w:val="003420F7"/>
    <w:rsid w:val="0035148E"/>
    <w:rsid w:val="00351EB2"/>
    <w:rsid w:val="00357099"/>
    <w:rsid w:val="0036203F"/>
    <w:rsid w:val="003634F6"/>
    <w:rsid w:val="0038114F"/>
    <w:rsid w:val="00397E1D"/>
    <w:rsid w:val="003A029E"/>
    <w:rsid w:val="003A6049"/>
    <w:rsid w:val="003B3760"/>
    <w:rsid w:val="003B6987"/>
    <w:rsid w:val="003B7D0E"/>
    <w:rsid w:val="003D3DE8"/>
    <w:rsid w:val="003E5951"/>
    <w:rsid w:val="003E6B84"/>
    <w:rsid w:val="003E6CC9"/>
    <w:rsid w:val="00407FD9"/>
    <w:rsid w:val="00411B45"/>
    <w:rsid w:val="004155E9"/>
    <w:rsid w:val="004247F0"/>
    <w:rsid w:val="00425126"/>
    <w:rsid w:val="00444E28"/>
    <w:rsid w:val="00454171"/>
    <w:rsid w:val="00457300"/>
    <w:rsid w:val="0047349D"/>
    <w:rsid w:val="00473E9A"/>
    <w:rsid w:val="004A279C"/>
    <w:rsid w:val="004A4572"/>
    <w:rsid w:val="004A7994"/>
    <w:rsid w:val="004D0C4F"/>
    <w:rsid w:val="00516205"/>
    <w:rsid w:val="00540185"/>
    <w:rsid w:val="00541BAF"/>
    <w:rsid w:val="0054461E"/>
    <w:rsid w:val="00545B9F"/>
    <w:rsid w:val="005525BF"/>
    <w:rsid w:val="00560B18"/>
    <w:rsid w:val="00586B0F"/>
    <w:rsid w:val="005910A4"/>
    <w:rsid w:val="00594BFD"/>
    <w:rsid w:val="005B120D"/>
    <w:rsid w:val="005C0D1B"/>
    <w:rsid w:val="005C3C94"/>
    <w:rsid w:val="005D085F"/>
    <w:rsid w:val="005D27C4"/>
    <w:rsid w:val="005D6C12"/>
    <w:rsid w:val="005F26C9"/>
    <w:rsid w:val="00602C2E"/>
    <w:rsid w:val="00611A48"/>
    <w:rsid w:val="00612C47"/>
    <w:rsid w:val="00616771"/>
    <w:rsid w:val="006215B3"/>
    <w:rsid w:val="00622F3B"/>
    <w:rsid w:val="0062348A"/>
    <w:rsid w:val="0063734A"/>
    <w:rsid w:val="006574FB"/>
    <w:rsid w:val="0068594F"/>
    <w:rsid w:val="006A0B9D"/>
    <w:rsid w:val="006C4062"/>
    <w:rsid w:val="006D784B"/>
    <w:rsid w:val="006F63A5"/>
    <w:rsid w:val="00705947"/>
    <w:rsid w:val="00711342"/>
    <w:rsid w:val="00713C06"/>
    <w:rsid w:val="00732C7B"/>
    <w:rsid w:val="007378FA"/>
    <w:rsid w:val="007423AC"/>
    <w:rsid w:val="00747D14"/>
    <w:rsid w:val="00785F76"/>
    <w:rsid w:val="00787486"/>
    <w:rsid w:val="00796F5F"/>
    <w:rsid w:val="007A41E3"/>
    <w:rsid w:val="007C0138"/>
    <w:rsid w:val="007C0ABA"/>
    <w:rsid w:val="007C1CAC"/>
    <w:rsid w:val="007C5E4F"/>
    <w:rsid w:val="007D1328"/>
    <w:rsid w:val="007D456B"/>
    <w:rsid w:val="007E21CE"/>
    <w:rsid w:val="007E64B7"/>
    <w:rsid w:val="007F3DAE"/>
    <w:rsid w:val="00803EFF"/>
    <w:rsid w:val="00804E2D"/>
    <w:rsid w:val="008178D1"/>
    <w:rsid w:val="008317FA"/>
    <w:rsid w:val="00833310"/>
    <w:rsid w:val="00840DCF"/>
    <w:rsid w:val="008473A6"/>
    <w:rsid w:val="00855ED9"/>
    <w:rsid w:val="00896930"/>
    <w:rsid w:val="008A29F7"/>
    <w:rsid w:val="008A3E38"/>
    <w:rsid w:val="008B2E52"/>
    <w:rsid w:val="008B339D"/>
    <w:rsid w:val="008C2A5D"/>
    <w:rsid w:val="008D2190"/>
    <w:rsid w:val="008F4856"/>
    <w:rsid w:val="0090788F"/>
    <w:rsid w:val="00923F16"/>
    <w:rsid w:val="009354D1"/>
    <w:rsid w:val="00964FE2"/>
    <w:rsid w:val="00966976"/>
    <w:rsid w:val="00981DF7"/>
    <w:rsid w:val="0098738E"/>
    <w:rsid w:val="009939D5"/>
    <w:rsid w:val="00995164"/>
    <w:rsid w:val="009B42CC"/>
    <w:rsid w:val="009B5461"/>
    <w:rsid w:val="009E3D38"/>
    <w:rsid w:val="00A04FBB"/>
    <w:rsid w:val="00A14C72"/>
    <w:rsid w:val="00A3591F"/>
    <w:rsid w:val="00A41D30"/>
    <w:rsid w:val="00A45BAC"/>
    <w:rsid w:val="00A46398"/>
    <w:rsid w:val="00A525F9"/>
    <w:rsid w:val="00A5414E"/>
    <w:rsid w:val="00A67B6F"/>
    <w:rsid w:val="00AB4857"/>
    <w:rsid w:val="00AC1ED8"/>
    <w:rsid w:val="00AE087F"/>
    <w:rsid w:val="00AE1423"/>
    <w:rsid w:val="00AE350E"/>
    <w:rsid w:val="00B0153F"/>
    <w:rsid w:val="00B01EA6"/>
    <w:rsid w:val="00B1213D"/>
    <w:rsid w:val="00B14FC1"/>
    <w:rsid w:val="00B305A4"/>
    <w:rsid w:val="00B35017"/>
    <w:rsid w:val="00B360C0"/>
    <w:rsid w:val="00B434A8"/>
    <w:rsid w:val="00B61192"/>
    <w:rsid w:val="00B64097"/>
    <w:rsid w:val="00B76A5E"/>
    <w:rsid w:val="00B949AB"/>
    <w:rsid w:val="00BA205C"/>
    <w:rsid w:val="00BB1D7F"/>
    <w:rsid w:val="00BD4FF3"/>
    <w:rsid w:val="00BE2C5A"/>
    <w:rsid w:val="00BE37AE"/>
    <w:rsid w:val="00BF28AF"/>
    <w:rsid w:val="00BF3D96"/>
    <w:rsid w:val="00BF4236"/>
    <w:rsid w:val="00BF6595"/>
    <w:rsid w:val="00C06D89"/>
    <w:rsid w:val="00C41047"/>
    <w:rsid w:val="00C458C0"/>
    <w:rsid w:val="00C519BC"/>
    <w:rsid w:val="00C63C3F"/>
    <w:rsid w:val="00C65A0D"/>
    <w:rsid w:val="00C70FDA"/>
    <w:rsid w:val="00C73D72"/>
    <w:rsid w:val="00C95918"/>
    <w:rsid w:val="00C96542"/>
    <w:rsid w:val="00C96794"/>
    <w:rsid w:val="00CC2ED6"/>
    <w:rsid w:val="00CF7111"/>
    <w:rsid w:val="00D036C6"/>
    <w:rsid w:val="00D1180C"/>
    <w:rsid w:val="00D46C99"/>
    <w:rsid w:val="00D557D3"/>
    <w:rsid w:val="00D74A11"/>
    <w:rsid w:val="00D77099"/>
    <w:rsid w:val="00DA0BCE"/>
    <w:rsid w:val="00DA0F1D"/>
    <w:rsid w:val="00DC46E7"/>
    <w:rsid w:val="00DC4890"/>
    <w:rsid w:val="00DD5E0C"/>
    <w:rsid w:val="00DE2F34"/>
    <w:rsid w:val="00DF01D4"/>
    <w:rsid w:val="00DF2AF1"/>
    <w:rsid w:val="00E30DBF"/>
    <w:rsid w:val="00E33A0A"/>
    <w:rsid w:val="00E647FD"/>
    <w:rsid w:val="00E707B5"/>
    <w:rsid w:val="00E70C85"/>
    <w:rsid w:val="00E81C2E"/>
    <w:rsid w:val="00E8366F"/>
    <w:rsid w:val="00E90B4A"/>
    <w:rsid w:val="00E90C75"/>
    <w:rsid w:val="00E94D57"/>
    <w:rsid w:val="00E968B4"/>
    <w:rsid w:val="00EB000A"/>
    <w:rsid w:val="00EB4E75"/>
    <w:rsid w:val="00EC21B2"/>
    <w:rsid w:val="00EC3828"/>
    <w:rsid w:val="00EC4031"/>
    <w:rsid w:val="00EC6DCA"/>
    <w:rsid w:val="00ED0ECD"/>
    <w:rsid w:val="00ED1CF5"/>
    <w:rsid w:val="00EE1F58"/>
    <w:rsid w:val="00F1517F"/>
    <w:rsid w:val="00F15934"/>
    <w:rsid w:val="00F345C4"/>
    <w:rsid w:val="00F4197F"/>
    <w:rsid w:val="00F41A20"/>
    <w:rsid w:val="00F56642"/>
    <w:rsid w:val="00F577B8"/>
    <w:rsid w:val="00F679B4"/>
    <w:rsid w:val="00F67C8B"/>
    <w:rsid w:val="00F71533"/>
    <w:rsid w:val="00F74FDC"/>
    <w:rsid w:val="00F943B2"/>
    <w:rsid w:val="00FB0F8E"/>
    <w:rsid w:val="00FC0942"/>
    <w:rsid w:val="00FC56C5"/>
    <w:rsid w:val="00FE51CB"/>
    <w:rsid w:val="00FE523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A44"/>
    <w:pPr>
      <w:spacing w:after="200" w:line="276" w:lineRule="auto"/>
    </w:pPr>
    <w:rPr>
      <w:sz w:val="22"/>
      <w:szCs w:val="22"/>
      <w:lang w:eastAsia="en-US"/>
    </w:rPr>
  </w:style>
  <w:style w:type="paragraph" w:styleId="Heading1">
    <w:name w:val="heading 1"/>
    <w:basedOn w:val="Normal"/>
    <w:next w:val="Normal"/>
    <w:link w:val="Heading1Char"/>
    <w:uiPriority w:val="9"/>
    <w:qFormat/>
    <w:rsid w:val="00D1180C"/>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D1180C"/>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D1180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D1180C"/>
    <w:pPr>
      <w:keepNext/>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D1180C"/>
    <w:p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D1180C"/>
    <w:p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D1180C"/>
    <w:pPr>
      <w:spacing w:before="240" w:after="60"/>
      <w:outlineLvl w:val="6"/>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45C4"/>
    <w:pPr>
      <w:ind w:left="720"/>
      <w:contextualSpacing/>
    </w:pPr>
  </w:style>
  <w:style w:type="paragraph" w:styleId="Header">
    <w:name w:val="header"/>
    <w:basedOn w:val="Normal"/>
    <w:link w:val="HeaderChar"/>
    <w:uiPriority w:val="99"/>
    <w:unhideWhenUsed/>
    <w:rsid w:val="00C965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6542"/>
  </w:style>
  <w:style w:type="paragraph" w:styleId="Footer">
    <w:name w:val="footer"/>
    <w:basedOn w:val="Normal"/>
    <w:link w:val="FooterChar"/>
    <w:uiPriority w:val="99"/>
    <w:unhideWhenUsed/>
    <w:rsid w:val="00C965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6542"/>
  </w:style>
  <w:style w:type="table" w:styleId="TableGrid">
    <w:name w:val="Table Grid"/>
    <w:basedOn w:val="TableNormal"/>
    <w:uiPriority w:val="59"/>
    <w:rsid w:val="001053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964FE2"/>
    <w:rPr>
      <w:sz w:val="16"/>
      <w:szCs w:val="16"/>
    </w:rPr>
  </w:style>
  <w:style w:type="paragraph" w:styleId="CommentText">
    <w:name w:val="annotation text"/>
    <w:basedOn w:val="Normal"/>
    <w:link w:val="CommentTextChar"/>
    <w:uiPriority w:val="99"/>
    <w:semiHidden/>
    <w:unhideWhenUsed/>
    <w:rsid w:val="00964FE2"/>
    <w:pPr>
      <w:spacing w:line="240" w:lineRule="auto"/>
    </w:pPr>
    <w:rPr>
      <w:sz w:val="20"/>
      <w:szCs w:val="20"/>
    </w:rPr>
  </w:style>
  <w:style w:type="character" w:customStyle="1" w:styleId="CommentTextChar">
    <w:name w:val="Comment Text Char"/>
    <w:link w:val="CommentText"/>
    <w:uiPriority w:val="99"/>
    <w:semiHidden/>
    <w:rsid w:val="00964FE2"/>
    <w:rPr>
      <w:sz w:val="20"/>
      <w:szCs w:val="20"/>
    </w:rPr>
  </w:style>
  <w:style w:type="paragraph" w:styleId="CommentSubject">
    <w:name w:val="annotation subject"/>
    <w:basedOn w:val="CommentText"/>
    <w:next w:val="CommentText"/>
    <w:link w:val="CommentSubjectChar"/>
    <w:uiPriority w:val="99"/>
    <w:semiHidden/>
    <w:unhideWhenUsed/>
    <w:rsid w:val="00964FE2"/>
    <w:rPr>
      <w:b/>
      <w:bCs/>
    </w:rPr>
  </w:style>
  <w:style w:type="character" w:customStyle="1" w:styleId="CommentSubjectChar">
    <w:name w:val="Comment Subject Char"/>
    <w:link w:val="CommentSubject"/>
    <w:uiPriority w:val="99"/>
    <w:semiHidden/>
    <w:rsid w:val="00964FE2"/>
    <w:rPr>
      <w:b/>
      <w:bCs/>
      <w:sz w:val="20"/>
      <w:szCs w:val="20"/>
    </w:rPr>
  </w:style>
  <w:style w:type="paragraph" w:styleId="Revision">
    <w:name w:val="Revision"/>
    <w:hidden/>
    <w:uiPriority w:val="99"/>
    <w:semiHidden/>
    <w:rsid w:val="00964FE2"/>
    <w:rPr>
      <w:sz w:val="22"/>
      <w:szCs w:val="22"/>
      <w:lang w:eastAsia="en-US"/>
    </w:rPr>
  </w:style>
  <w:style w:type="paragraph" w:styleId="BalloonText">
    <w:name w:val="Balloon Text"/>
    <w:basedOn w:val="Normal"/>
    <w:link w:val="BalloonTextChar"/>
    <w:uiPriority w:val="99"/>
    <w:semiHidden/>
    <w:unhideWhenUsed/>
    <w:rsid w:val="00964FE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64FE2"/>
    <w:rPr>
      <w:rFonts w:ascii="Tahoma" w:hAnsi="Tahoma" w:cs="Tahoma"/>
      <w:sz w:val="16"/>
      <w:szCs w:val="16"/>
    </w:rPr>
  </w:style>
  <w:style w:type="paragraph" w:customStyle="1" w:styleId="level1">
    <w:name w:val="level1"/>
    <w:basedOn w:val="Heading1"/>
    <w:rsid w:val="00D1180C"/>
    <w:pPr>
      <w:keepLines/>
      <w:numPr>
        <w:numId w:val="5"/>
      </w:numPr>
      <w:tabs>
        <w:tab w:val="clear" w:pos="2269"/>
        <w:tab w:val="num" w:pos="567"/>
        <w:tab w:val="left" w:pos="4253"/>
        <w:tab w:val="left" w:leader="underscore" w:pos="8222"/>
      </w:tabs>
      <w:spacing w:after="0" w:line="360" w:lineRule="auto"/>
      <w:ind w:left="567"/>
      <w:jc w:val="both"/>
    </w:pPr>
    <w:rPr>
      <w:bCs w:val="0"/>
      <w:caps/>
      <w:kern w:val="28"/>
      <w:sz w:val="22"/>
      <w:szCs w:val="20"/>
      <w:lang w:val="en-GB" w:eastAsia="en-ZA"/>
    </w:rPr>
  </w:style>
  <w:style w:type="paragraph" w:customStyle="1" w:styleId="level2">
    <w:name w:val="level2"/>
    <w:basedOn w:val="Heading2"/>
    <w:link w:val="level2Char1"/>
    <w:rsid w:val="00D1180C"/>
    <w:pPr>
      <w:keepNext w:val="0"/>
      <w:numPr>
        <w:ilvl w:val="1"/>
        <w:numId w:val="5"/>
      </w:numPr>
      <w:tabs>
        <w:tab w:val="left" w:pos="4253"/>
        <w:tab w:val="left" w:leader="underscore" w:pos="8222"/>
      </w:tabs>
      <w:spacing w:after="0" w:line="360" w:lineRule="auto"/>
      <w:jc w:val="both"/>
    </w:pPr>
    <w:rPr>
      <w:rFonts w:ascii="Arial" w:hAnsi="Arial"/>
      <w:b w:val="0"/>
      <w:bCs w:val="0"/>
      <w:i w:val="0"/>
      <w:iCs w:val="0"/>
      <w:sz w:val="22"/>
      <w:szCs w:val="20"/>
      <w:lang w:val="en-GB"/>
    </w:rPr>
  </w:style>
  <w:style w:type="paragraph" w:customStyle="1" w:styleId="level3">
    <w:name w:val="level3"/>
    <w:basedOn w:val="Heading3"/>
    <w:rsid w:val="00D1180C"/>
    <w:pPr>
      <w:keepNext w:val="0"/>
      <w:numPr>
        <w:ilvl w:val="2"/>
        <w:numId w:val="5"/>
      </w:numPr>
      <w:tabs>
        <w:tab w:val="left" w:pos="4253"/>
        <w:tab w:val="left" w:leader="underscore" w:pos="8222"/>
      </w:tabs>
      <w:spacing w:after="0" w:line="360" w:lineRule="auto"/>
      <w:jc w:val="both"/>
    </w:pPr>
    <w:rPr>
      <w:b w:val="0"/>
      <w:bCs w:val="0"/>
      <w:sz w:val="22"/>
      <w:szCs w:val="20"/>
      <w:lang w:val="en-GB" w:eastAsia="en-ZA"/>
    </w:rPr>
  </w:style>
  <w:style w:type="paragraph" w:customStyle="1" w:styleId="level4">
    <w:name w:val="level4"/>
    <w:basedOn w:val="Heading4"/>
    <w:rsid w:val="00D1180C"/>
    <w:pPr>
      <w:keepNext w:val="0"/>
      <w:numPr>
        <w:ilvl w:val="3"/>
        <w:numId w:val="5"/>
      </w:numPr>
      <w:tabs>
        <w:tab w:val="left" w:pos="4253"/>
        <w:tab w:val="left" w:leader="underscore" w:pos="8222"/>
      </w:tabs>
      <w:spacing w:after="0" w:line="360" w:lineRule="auto"/>
      <w:jc w:val="both"/>
    </w:pPr>
    <w:rPr>
      <w:rFonts w:ascii="Arial" w:hAnsi="Arial"/>
      <w:b w:val="0"/>
      <w:bCs w:val="0"/>
      <w:sz w:val="22"/>
      <w:szCs w:val="20"/>
      <w:lang w:val="en-GB" w:eastAsia="en-ZA"/>
    </w:rPr>
  </w:style>
  <w:style w:type="paragraph" w:customStyle="1" w:styleId="level5">
    <w:name w:val="level5"/>
    <w:basedOn w:val="Heading5"/>
    <w:rsid w:val="00D1180C"/>
    <w:pPr>
      <w:numPr>
        <w:ilvl w:val="4"/>
        <w:numId w:val="5"/>
      </w:numPr>
      <w:tabs>
        <w:tab w:val="left" w:pos="4253"/>
        <w:tab w:val="left" w:leader="underscore" w:pos="8222"/>
      </w:tabs>
      <w:spacing w:after="0" w:line="360" w:lineRule="auto"/>
      <w:jc w:val="both"/>
    </w:pPr>
    <w:rPr>
      <w:rFonts w:ascii="Arial" w:hAnsi="Arial"/>
      <w:b w:val="0"/>
      <w:bCs w:val="0"/>
      <w:i w:val="0"/>
      <w:iCs w:val="0"/>
      <w:sz w:val="22"/>
      <w:szCs w:val="20"/>
      <w:lang w:val="en-GB" w:eastAsia="en-ZA"/>
    </w:rPr>
  </w:style>
  <w:style w:type="paragraph" w:customStyle="1" w:styleId="level6">
    <w:name w:val="level6"/>
    <w:basedOn w:val="Heading6"/>
    <w:rsid w:val="00D1180C"/>
    <w:pPr>
      <w:numPr>
        <w:ilvl w:val="5"/>
        <w:numId w:val="5"/>
      </w:numPr>
      <w:tabs>
        <w:tab w:val="left" w:pos="4253"/>
        <w:tab w:val="left" w:leader="underscore" w:pos="8222"/>
      </w:tabs>
      <w:spacing w:after="0" w:line="360" w:lineRule="auto"/>
      <w:jc w:val="both"/>
    </w:pPr>
    <w:rPr>
      <w:rFonts w:ascii="Arial" w:hAnsi="Arial"/>
      <w:b w:val="0"/>
      <w:bCs w:val="0"/>
      <w:szCs w:val="20"/>
      <w:lang w:val="en-GB" w:eastAsia="en-ZA"/>
    </w:rPr>
  </w:style>
  <w:style w:type="paragraph" w:customStyle="1" w:styleId="level7">
    <w:name w:val="level7"/>
    <w:basedOn w:val="Heading7"/>
    <w:rsid w:val="00D1180C"/>
    <w:pPr>
      <w:numPr>
        <w:ilvl w:val="6"/>
        <w:numId w:val="5"/>
      </w:numPr>
      <w:tabs>
        <w:tab w:val="left" w:pos="4253"/>
        <w:tab w:val="left" w:leader="underscore" w:pos="8222"/>
      </w:tabs>
      <w:spacing w:after="0" w:line="360" w:lineRule="auto"/>
      <w:jc w:val="both"/>
    </w:pPr>
    <w:rPr>
      <w:rFonts w:ascii="Arial" w:hAnsi="Arial"/>
      <w:sz w:val="22"/>
      <w:szCs w:val="20"/>
      <w:lang w:val="en-GB" w:eastAsia="en-ZA"/>
    </w:rPr>
  </w:style>
  <w:style w:type="character" w:styleId="Hyperlink">
    <w:name w:val="Hyperlink"/>
    <w:uiPriority w:val="99"/>
    <w:unhideWhenUsed/>
    <w:rsid w:val="00D1180C"/>
    <w:rPr>
      <w:color w:val="0000FF"/>
      <w:u w:val="single"/>
    </w:rPr>
  </w:style>
  <w:style w:type="character" w:customStyle="1" w:styleId="level2Char1">
    <w:name w:val="level2 Char1"/>
    <w:link w:val="level2"/>
    <w:locked/>
    <w:rsid w:val="00D1180C"/>
    <w:rPr>
      <w:rFonts w:ascii="Arial" w:eastAsia="Times New Roman" w:hAnsi="Arial"/>
      <w:sz w:val="22"/>
      <w:lang w:val="en-GB"/>
    </w:rPr>
  </w:style>
  <w:style w:type="character" w:customStyle="1" w:styleId="Heading1Char">
    <w:name w:val="Heading 1 Char"/>
    <w:link w:val="Heading1"/>
    <w:uiPriority w:val="9"/>
    <w:rsid w:val="00D1180C"/>
    <w:rPr>
      <w:rFonts w:ascii="Cambria" w:eastAsia="Times New Roman" w:hAnsi="Cambria" w:cs="Times New Roman"/>
      <w:b/>
      <w:bCs/>
      <w:kern w:val="32"/>
      <w:sz w:val="32"/>
      <w:szCs w:val="32"/>
      <w:lang w:eastAsia="en-US"/>
    </w:rPr>
  </w:style>
  <w:style w:type="character" w:customStyle="1" w:styleId="Heading2Char">
    <w:name w:val="Heading 2 Char"/>
    <w:link w:val="Heading2"/>
    <w:uiPriority w:val="9"/>
    <w:semiHidden/>
    <w:rsid w:val="00D1180C"/>
    <w:rPr>
      <w:rFonts w:ascii="Cambria" w:eastAsia="Times New Roman" w:hAnsi="Cambria" w:cs="Times New Roman"/>
      <w:b/>
      <w:bCs/>
      <w:i/>
      <w:iCs/>
      <w:sz w:val="28"/>
      <w:szCs w:val="28"/>
      <w:lang w:eastAsia="en-US"/>
    </w:rPr>
  </w:style>
  <w:style w:type="character" w:customStyle="1" w:styleId="Heading3Char">
    <w:name w:val="Heading 3 Char"/>
    <w:link w:val="Heading3"/>
    <w:uiPriority w:val="9"/>
    <w:semiHidden/>
    <w:rsid w:val="00D1180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D1180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D1180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D1180C"/>
    <w:rPr>
      <w:rFonts w:ascii="Calibri" w:eastAsia="Times New Roman" w:hAnsi="Calibri" w:cs="Times New Roman"/>
      <w:b/>
      <w:bCs/>
      <w:sz w:val="22"/>
      <w:szCs w:val="22"/>
      <w:lang w:eastAsia="en-US"/>
    </w:rPr>
  </w:style>
  <w:style w:type="character" w:customStyle="1" w:styleId="Heading7Char">
    <w:name w:val="Heading 7 Char"/>
    <w:link w:val="Heading7"/>
    <w:uiPriority w:val="9"/>
    <w:semiHidden/>
    <w:rsid w:val="00D1180C"/>
    <w:rPr>
      <w:rFonts w:ascii="Calibri" w:eastAsia="Times New Roman" w:hAnsi="Calibri" w:cs="Times New Roman"/>
      <w:sz w:val="24"/>
      <w:szCs w:val="24"/>
      <w:lang w:eastAsia="en-US"/>
    </w:rPr>
  </w:style>
  <w:style w:type="paragraph" w:styleId="TOC2">
    <w:name w:val="toc 2"/>
    <w:basedOn w:val="Normal"/>
    <w:next w:val="Normal"/>
    <w:autoRedefine/>
    <w:uiPriority w:val="39"/>
    <w:unhideWhenUsed/>
    <w:rsid w:val="006215B3"/>
    <w:pPr>
      <w:tabs>
        <w:tab w:val="right" w:leader="dot" w:pos="9016"/>
      </w:tabs>
      <w:spacing w:after="0" w:line="240" w:lineRule="auto"/>
      <w:ind w:left="851" w:hanging="851"/>
    </w:pPr>
  </w:style>
  <w:style w:type="paragraph" w:styleId="TOC1">
    <w:name w:val="toc 1"/>
    <w:basedOn w:val="Normal"/>
    <w:next w:val="Normal"/>
    <w:autoRedefine/>
    <w:uiPriority w:val="39"/>
    <w:unhideWhenUsed/>
    <w:rsid w:val="006215B3"/>
    <w:pPr>
      <w:tabs>
        <w:tab w:val="right" w:leader="dot" w:pos="9016"/>
      </w:tabs>
      <w:spacing w:after="0" w:line="240" w:lineRule="auto"/>
      <w:ind w:left="851" w:hanging="851"/>
    </w:pPr>
  </w:style>
  <w:style w:type="paragraph" w:customStyle="1" w:styleId="Level10">
    <w:name w:val="Level 1"/>
    <w:basedOn w:val="Normal"/>
    <w:uiPriority w:val="99"/>
    <w:rsid w:val="007C0138"/>
    <w:pPr>
      <w:numPr>
        <w:numId w:val="19"/>
      </w:numPr>
      <w:spacing w:after="240" w:line="312" w:lineRule="auto"/>
      <w:jc w:val="both"/>
      <w:outlineLvl w:val="0"/>
    </w:pPr>
    <w:rPr>
      <w:rFonts w:ascii="Verdana" w:eastAsia="Times New Roman" w:hAnsi="Verdana"/>
      <w:sz w:val="20"/>
      <w:szCs w:val="20"/>
      <w:lang w:eastAsia="en-GB"/>
    </w:rPr>
  </w:style>
  <w:style w:type="paragraph" w:customStyle="1" w:styleId="Level20">
    <w:name w:val="Level 2"/>
    <w:basedOn w:val="Normal"/>
    <w:rsid w:val="007C0138"/>
    <w:pPr>
      <w:numPr>
        <w:ilvl w:val="1"/>
        <w:numId w:val="19"/>
      </w:numPr>
      <w:spacing w:after="240" w:line="312" w:lineRule="auto"/>
      <w:jc w:val="both"/>
      <w:outlineLvl w:val="1"/>
    </w:pPr>
    <w:rPr>
      <w:rFonts w:ascii="Verdana" w:eastAsia="Times New Roman" w:hAnsi="Verdana"/>
      <w:sz w:val="20"/>
      <w:szCs w:val="20"/>
      <w:lang w:eastAsia="en-GB"/>
    </w:rPr>
  </w:style>
  <w:style w:type="paragraph" w:customStyle="1" w:styleId="Level30">
    <w:name w:val="Level 3"/>
    <w:basedOn w:val="Normal"/>
    <w:rsid w:val="007C0138"/>
    <w:pPr>
      <w:numPr>
        <w:ilvl w:val="2"/>
        <w:numId w:val="19"/>
      </w:numPr>
      <w:spacing w:after="240" w:line="312" w:lineRule="auto"/>
      <w:jc w:val="both"/>
      <w:outlineLvl w:val="2"/>
    </w:pPr>
    <w:rPr>
      <w:rFonts w:ascii="Verdana" w:eastAsia="Times New Roman" w:hAnsi="Verdana"/>
      <w:sz w:val="20"/>
      <w:szCs w:val="20"/>
      <w:lang w:eastAsia="en-GB"/>
    </w:rPr>
  </w:style>
  <w:style w:type="paragraph" w:customStyle="1" w:styleId="Level40">
    <w:name w:val="Level 4"/>
    <w:basedOn w:val="Normal"/>
    <w:uiPriority w:val="99"/>
    <w:rsid w:val="007C0138"/>
    <w:pPr>
      <w:numPr>
        <w:ilvl w:val="3"/>
        <w:numId w:val="19"/>
      </w:numPr>
      <w:spacing w:after="240" w:line="312" w:lineRule="auto"/>
      <w:jc w:val="both"/>
      <w:outlineLvl w:val="3"/>
    </w:pPr>
    <w:rPr>
      <w:rFonts w:ascii="Verdana" w:eastAsia="Times New Roman" w:hAnsi="Verdana"/>
      <w:sz w:val="20"/>
      <w:szCs w:val="20"/>
      <w:lang w:eastAsia="en-GB"/>
    </w:rPr>
  </w:style>
  <w:style w:type="paragraph" w:customStyle="1" w:styleId="Level50">
    <w:name w:val="Level 5"/>
    <w:basedOn w:val="Level40"/>
    <w:uiPriority w:val="99"/>
    <w:rsid w:val="007C0138"/>
    <w:pPr>
      <w:numPr>
        <w:ilvl w:val="4"/>
      </w:numPr>
    </w:pPr>
  </w:style>
  <w:style w:type="paragraph" w:customStyle="1" w:styleId="RD2">
    <w:name w:val="R&amp;D2"/>
    <w:basedOn w:val="Normal"/>
    <w:rsid w:val="007C5E4F"/>
    <w:pPr>
      <w:numPr>
        <w:ilvl w:val="1"/>
        <w:numId w:val="24"/>
      </w:numPr>
      <w:spacing w:after="240" w:line="240" w:lineRule="auto"/>
    </w:pPr>
    <w:rPr>
      <w:rFonts w:ascii="Arial" w:eastAsia="Times New Roman" w:hAnsi="Arial"/>
      <w:sz w:val="20"/>
      <w:szCs w:val="20"/>
      <w:lang w:val="en-GB" w:eastAsia="en-GB"/>
    </w:rPr>
  </w:style>
  <w:style w:type="paragraph" w:customStyle="1" w:styleId="RD3">
    <w:name w:val="R&amp;D3"/>
    <w:basedOn w:val="Normal"/>
    <w:rsid w:val="007C5E4F"/>
    <w:pPr>
      <w:numPr>
        <w:ilvl w:val="2"/>
        <w:numId w:val="24"/>
      </w:numPr>
      <w:spacing w:after="240" w:line="240" w:lineRule="auto"/>
    </w:pPr>
    <w:rPr>
      <w:rFonts w:ascii="Arial" w:eastAsia="Times New Roman" w:hAnsi="Arial"/>
      <w:sz w:val="20"/>
      <w:szCs w:val="20"/>
      <w:lang w:val="en-GB" w:eastAsia="en-ZA"/>
    </w:rPr>
  </w:style>
  <w:style w:type="paragraph" w:customStyle="1" w:styleId="RD4">
    <w:name w:val="R&amp;D4"/>
    <w:basedOn w:val="Normal"/>
    <w:rsid w:val="007C5E4F"/>
    <w:pPr>
      <w:numPr>
        <w:ilvl w:val="3"/>
        <w:numId w:val="24"/>
      </w:numPr>
      <w:spacing w:after="240" w:line="240" w:lineRule="auto"/>
    </w:pPr>
    <w:rPr>
      <w:rFonts w:ascii="Arial" w:eastAsia="Times New Roman" w:hAnsi="Arial"/>
      <w:sz w:val="20"/>
      <w:szCs w:val="20"/>
      <w:lang w:val="en-GB" w:eastAsia="en-ZA"/>
    </w:rPr>
  </w:style>
  <w:style w:type="paragraph" w:customStyle="1" w:styleId="RD5">
    <w:name w:val="R&amp;D5"/>
    <w:basedOn w:val="Normal"/>
    <w:rsid w:val="007C5E4F"/>
    <w:pPr>
      <w:numPr>
        <w:ilvl w:val="4"/>
        <w:numId w:val="24"/>
      </w:numPr>
      <w:spacing w:after="240" w:line="240" w:lineRule="auto"/>
    </w:pPr>
    <w:rPr>
      <w:rFonts w:ascii="Arial" w:eastAsia="Times New Roman" w:hAnsi="Arial"/>
      <w:sz w:val="20"/>
      <w:szCs w:val="20"/>
      <w:lang w:val="en-GB" w:eastAsia="en-ZA"/>
    </w:rPr>
  </w:style>
  <w:style w:type="paragraph" w:customStyle="1" w:styleId="RD6">
    <w:name w:val="R&amp;D6"/>
    <w:basedOn w:val="Normal"/>
    <w:rsid w:val="007C5E4F"/>
    <w:pPr>
      <w:numPr>
        <w:ilvl w:val="5"/>
        <w:numId w:val="24"/>
      </w:numPr>
      <w:spacing w:after="240" w:line="240" w:lineRule="auto"/>
    </w:pPr>
    <w:rPr>
      <w:rFonts w:ascii="Arial" w:eastAsia="Times New Roman" w:hAnsi="Arial"/>
      <w:sz w:val="20"/>
      <w:szCs w:val="20"/>
      <w:lang w:val="en-GB" w:eastAsia="en-ZA"/>
    </w:rPr>
  </w:style>
  <w:style w:type="paragraph" w:customStyle="1" w:styleId="DefaultText">
    <w:name w:val="Default Text"/>
    <w:rsid w:val="007C5E4F"/>
    <w:rPr>
      <w:rFonts w:ascii="Times New Roman" w:eastAsia="Times New Roman" w:hAnsi="Times New Roman"/>
      <w:color w:val="000000"/>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A44"/>
    <w:pPr>
      <w:spacing w:after="200" w:line="276" w:lineRule="auto"/>
    </w:pPr>
    <w:rPr>
      <w:sz w:val="22"/>
      <w:szCs w:val="22"/>
      <w:lang w:eastAsia="en-US"/>
    </w:rPr>
  </w:style>
  <w:style w:type="paragraph" w:styleId="Heading1">
    <w:name w:val="heading 1"/>
    <w:basedOn w:val="Normal"/>
    <w:next w:val="Normal"/>
    <w:link w:val="Heading1Char"/>
    <w:uiPriority w:val="9"/>
    <w:qFormat/>
    <w:rsid w:val="00D1180C"/>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D1180C"/>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D1180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D1180C"/>
    <w:pPr>
      <w:keepNext/>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D1180C"/>
    <w:p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D1180C"/>
    <w:p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D1180C"/>
    <w:pPr>
      <w:spacing w:before="240" w:after="60"/>
      <w:outlineLvl w:val="6"/>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45C4"/>
    <w:pPr>
      <w:ind w:left="720"/>
      <w:contextualSpacing/>
    </w:pPr>
  </w:style>
  <w:style w:type="paragraph" w:styleId="Header">
    <w:name w:val="header"/>
    <w:basedOn w:val="Normal"/>
    <w:link w:val="HeaderChar"/>
    <w:uiPriority w:val="99"/>
    <w:unhideWhenUsed/>
    <w:rsid w:val="00C965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6542"/>
  </w:style>
  <w:style w:type="paragraph" w:styleId="Footer">
    <w:name w:val="footer"/>
    <w:basedOn w:val="Normal"/>
    <w:link w:val="FooterChar"/>
    <w:uiPriority w:val="99"/>
    <w:unhideWhenUsed/>
    <w:rsid w:val="00C965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6542"/>
  </w:style>
  <w:style w:type="table" w:styleId="TableGrid">
    <w:name w:val="Table Grid"/>
    <w:basedOn w:val="TableNormal"/>
    <w:uiPriority w:val="59"/>
    <w:rsid w:val="001053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964FE2"/>
    <w:rPr>
      <w:sz w:val="16"/>
      <w:szCs w:val="16"/>
    </w:rPr>
  </w:style>
  <w:style w:type="paragraph" w:styleId="CommentText">
    <w:name w:val="annotation text"/>
    <w:basedOn w:val="Normal"/>
    <w:link w:val="CommentTextChar"/>
    <w:uiPriority w:val="99"/>
    <w:semiHidden/>
    <w:unhideWhenUsed/>
    <w:rsid w:val="00964FE2"/>
    <w:pPr>
      <w:spacing w:line="240" w:lineRule="auto"/>
    </w:pPr>
    <w:rPr>
      <w:sz w:val="20"/>
      <w:szCs w:val="20"/>
    </w:rPr>
  </w:style>
  <w:style w:type="character" w:customStyle="1" w:styleId="CommentTextChar">
    <w:name w:val="Comment Text Char"/>
    <w:link w:val="CommentText"/>
    <w:uiPriority w:val="99"/>
    <w:semiHidden/>
    <w:rsid w:val="00964FE2"/>
    <w:rPr>
      <w:sz w:val="20"/>
      <w:szCs w:val="20"/>
    </w:rPr>
  </w:style>
  <w:style w:type="paragraph" w:styleId="CommentSubject">
    <w:name w:val="annotation subject"/>
    <w:basedOn w:val="CommentText"/>
    <w:next w:val="CommentText"/>
    <w:link w:val="CommentSubjectChar"/>
    <w:uiPriority w:val="99"/>
    <w:semiHidden/>
    <w:unhideWhenUsed/>
    <w:rsid w:val="00964FE2"/>
    <w:rPr>
      <w:b/>
      <w:bCs/>
    </w:rPr>
  </w:style>
  <w:style w:type="character" w:customStyle="1" w:styleId="CommentSubjectChar">
    <w:name w:val="Comment Subject Char"/>
    <w:link w:val="CommentSubject"/>
    <w:uiPriority w:val="99"/>
    <w:semiHidden/>
    <w:rsid w:val="00964FE2"/>
    <w:rPr>
      <w:b/>
      <w:bCs/>
      <w:sz w:val="20"/>
      <w:szCs w:val="20"/>
    </w:rPr>
  </w:style>
  <w:style w:type="paragraph" w:styleId="Revision">
    <w:name w:val="Revision"/>
    <w:hidden/>
    <w:uiPriority w:val="99"/>
    <w:semiHidden/>
    <w:rsid w:val="00964FE2"/>
    <w:rPr>
      <w:sz w:val="22"/>
      <w:szCs w:val="22"/>
      <w:lang w:eastAsia="en-US"/>
    </w:rPr>
  </w:style>
  <w:style w:type="paragraph" w:styleId="BalloonText">
    <w:name w:val="Balloon Text"/>
    <w:basedOn w:val="Normal"/>
    <w:link w:val="BalloonTextChar"/>
    <w:uiPriority w:val="99"/>
    <w:semiHidden/>
    <w:unhideWhenUsed/>
    <w:rsid w:val="00964FE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64FE2"/>
    <w:rPr>
      <w:rFonts w:ascii="Tahoma" w:hAnsi="Tahoma" w:cs="Tahoma"/>
      <w:sz w:val="16"/>
      <w:szCs w:val="16"/>
    </w:rPr>
  </w:style>
  <w:style w:type="paragraph" w:customStyle="1" w:styleId="level1">
    <w:name w:val="level1"/>
    <w:basedOn w:val="Heading1"/>
    <w:rsid w:val="00D1180C"/>
    <w:pPr>
      <w:keepLines/>
      <w:numPr>
        <w:numId w:val="5"/>
      </w:numPr>
      <w:tabs>
        <w:tab w:val="clear" w:pos="2269"/>
        <w:tab w:val="num" w:pos="567"/>
        <w:tab w:val="left" w:pos="4253"/>
        <w:tab w:val="left" w:leader="underscore" w:pos="8222"/>
      </w:tabs>
      <w:spacing w:after="0" w:line="360" w:lineRule="auto"/>
      <w:ind w:left="567"/>
      <w:jc w:val="both"/>
    </w:pPr>
    <w:rPr>
      <w:bCs w:val="0"/>
      <w:caps/>
      <w:kern w:val="28"/>
      <w:sz w:val="22"/>
      <w:szCs w:val="20"/>
      <w:lang w:val="en-GB" w:eastAsia="en-ZA"/>
    </w:rPr>
  </w:style>
  <w:style w:type="paragraph" w:customStyle="1" w:styleId="level2">
    <w:name w:val="level2"/>
    <w:basedOn w:val="Heading2"/>
    <w:link w:val="level2Char1"/>
    <w:rsid w:val="00D1180C"/>
    <w:pPr>
      <w:keepNext w:val="0"/>
      <w:numPr>
        <w:ilvl w:val="1"/>
        <w:numId w:val="5"/>
      </w:numPr>
      <w:tabs>
        <w:tab w:val="left" w:pos="4253"/>
        <w:tab w:val="left" w:leader="underscore" w:pos="8222"/>
      </w:tabs>
      <w:spacing w:after="0" w:line="360" w:lineRule="auto"/>
      <w:jc w:val="both"/>
    </w:pPr>
    <w:rPr>
      <w:rFonts w:ascii="Arial" w:hAnsi="Arial"/>
      <w:b w:val="0"/>
      <w:bCs w:val="0"/>
      <w:i w:val="0"/>
      <w:iCs w:val="0"/>
      <w:sz w:val="22"/>
      <w:szCs w:val="20"/>
      <w:lang w:val="en-GB"/>
    </w:rPr>
  </w:style>
  <w:style w:type="paragraph" w:customStyle="1" w:styleId="level3">
    <w:name w:val="level3"/>
    <w:basedOn w:val="Heading3"/>
    <w:rsid w:val="00D1180C"/>
    <w:pPr>
      <w:keepNext w:val="0"/>
      <w:numPr>
        <w:ilvl w:val="2"/>
        <w:numId w:val="5"/>
      </w:numPr>
      <w:tabs>
        <w:tab w:val="left" w:pos="4253"/>
        <w:tab w:val="left" w:leader="underscore" w:pos="8222"/>
      </w:tabs>
      <w:spacing w:after="0" w:line="360" w:lineRule="auto"/>
      <w:jc w:val="both"/>
    </w:pPr>
    <w:rPr>
      <w:b w:val="0"/>
      <w:bCs w:val="0"/>
      <w:sz w:val="22"/>
      <w:szCs w:val="20"/>
      <w:lang w:val="en-GB" w:eastAsia="en-ZA"/>
    </w:rPr>
  </w:style>
  <w:style w:type="paragraph" w:customStyle="1" w:styleId="level4">
    <w:name w:val="level4"/>
    <w:basedOn w:val="Heading4"/>
    <w:rsid w:val="00D1180C"/>
    <w:pPr>
      <w:keepNext w:val="0"/>
      <w:numPr>
        <w:ilvl w:val="3"/>
        <w:numId w:val="5"/>
      </w:numPr>
      <w:tabs>
        <w:tab w:val="left" w:pos="4253"/>
        <w:tab w:val="left" w:leader="underscore" w:pos="8222"/>
      </w:tabs>
      <w:spacing w:after="0" w:line="360" w:lineRule="auto"/>
      <w:jc w:val="both"/>
    </w:pPr>
    <w:rPr>
      <w:rFonts w:ascii="Arial" w:hAnsi="Arial"/>
      <w:b w:val="0"/>
      <w:bCs w:val="0"/>
      <w:sz w:val="22"/>
      <w:szCs w:val="20"/>
      <w:lang w:val="en-GB" w:eastAsia="en-ZA"/>
    </w:rPr>
  </w:style>
  <w:style w:type="paragraph" w:customStyle="1" w:styleId="level5">
    <w:name w:val="level5"/>
    <w:basedOn w:val="Heading5"/>
    <w:rsid w:val="00D1180C"/>
    <w:pPr>
      <w:numPr>
        <w:ilvl w:val="4"/>
        <w:numId w:val="5"/>
      </w:numPr>
      <w:tabs>
        <w:tab w:val="left" w:pos="4253"/>
        <w:tab w:val="left" w:leader="underscore" w:pos="8222"/>
      </w:tabs>
      <w:spacing w:after="0" w:line="360" w:lineRule="auto"/>
      <w:jc w:val="both"/>
    </w:pPr>
    <w:rPr>
      <w:rFonts w:ascii="Arial" w:hAnsi="Arial"/>
      <w:b w:val="0"/>
      <w:bCs w:val="0"/>
      <w:i w:val="0"/>
      <w:iCs w:val="0"/>
      <w:sz w:val="22"/>
      <w:szCs w:val="20"/>
      <w:lang w:val="en-GB" w:eastAsia="en-ZA"/>
    </w:rPr>
  </w:style>
  <w:style w:type="paragraph" w:customStyle="1" w:styleId="level6">
    <w:name w:val="level6"/>
    <w:basedOn w:val="Heading6"/>
    <w:rsid w:val="00D1180C"/>
    <w:pPr>
      <w:numPr>
        <w:ilvl w:val="5"/>
        <w:numId w:val="5"/>
      </w:numPr>
      <w:tabs>
        <w:tab w:val="left" w:pos="4253"/>
        <w:tab w:val="left" w:leader="underscore" w:pos="8222"/>
      </w:tabs>
      <w:spacing w:after="0" w:line="360" w:lineRule="auto"/>
      <w:jc w:val="both"/>
    </w:pPr>
    <w:rPr>
      <w:rFonts w:ascii="Arial" w:hAnsi="Arial"/>
      <w:b w:val="0"/>
      <w:bCs w:val="0"/>
      <w:szCs w:val="20"/>
      <w:lang w:val="en-GB" w:eastAsia="en-ZA"/>
    </w:rPr>
  </w:style>
  <w:style w:type="paragraph" w:customStyle="1" w:styleId="level7">
    <w:name w:val="level7"/>
    <w:basedOn w:val="Heading7"/>
    <w:rsid w:val="00D1180C"/>
    <w:pPr>
      <w:numPr>
        <w:ilvl w:val="6"/>
        <w:numId w:val="5"/>
      </w:numPr>
      <w:tabs>
        <w:tab w:val="left" w:pos="4253"/>
        <w:tab w:val="left" w:leader="underscore" w:pos="8222"/>
      </w:tabs>
      <w:spacing w:after="0" w:line="360" w:lineRule="auto"/>
      <w:jc w:val="both"/>
    </w:pPr>
    <w:rPr>
      <w:rFonts w:ascii="Arial" w:hAnsi="Arial"/>
      <w:sz w:val="22"/>
      <w:szCs w:val="20"/>
      <w:lang w:val="en-GB" w:eastAsia="en-ZA"/>
    </w:rPr>
  </w:style>
  <w:style w:type="character" w:styleId="Hyperlink">
    <w:name w:val="Hyperlink"/>
    <w:uiPriority w:val="99"/>
    <w:unhideWhenUsed/>
    <w:rsid w:val="00D1180C"/>
    <w:rPr>
      <w:color w:val="0000FF"/>
      <w:u w:val="single"/>
    </w:rPr>
  </w:style>
  <w:style w:type="character" w:customStyle="1" w:styleId="level2Char1">
    <w:name w:val="level2 Char1"/>
    <w:link w:val="level2"/>
    <w:locked/>
    <w:rsid w:val="00D1180C"/>
    <w:rPr>
      <w:rFonts w:ascii="Arial" w:eastAsia="Times New Roman" w:hAnsi="Arial"/>
      <w:sz w:val="22"/>
      <w:lang w:val="en-GB"/>
    </w:rPr>
  </w:style>
  <w:style w:type="character" w:customStyle="1" w:styleId="Heading1Char">
    <w:name w:val="Heading 1 Char"/>
    <w:link w:val="Heading1"/>
    <w:uiPriority w:val="9"/>
    <w:rsid w:val="00D1180C"/>
    <w:rPr>
      <w:rFonts w:ascii="Cambria" w:eastAsia="Times New Roman" w:hAnsi="Cambria" w:cs="Times New Roman"/>
      <w:b/>
      <w:bCs/>
      <w:kern w:val="32"/>
      <w:sz w:val="32"/>
      <w:szCs w:val="32"/>
      <w:lang w:eastAsia="en-US"/>
    </w:rPr>
  </w:style>
  <w:style w:type="character" w:customStyle="1" w:styleId="Heading2Char">
    <w:name w:val="Heading 2 Char"/>
    <w:link w:val="Heading2"/>
    <w:uiPriority w:val="9"/>
    <w:semiHidden/>
    <w:rsid w:val="00D1180C"/>
    <w:rPr>
      <w:rFonts w:ascii="Cambria" w:eastAsia="Times New Roman" w:hAnsi="Cambria" w:cs="Times New Roman"/>
      <w:b/>
      <w:bCs/>
      <w:i/>
      <w:iCs/>
      <w:sz w:val="28"/>
      <w:szCs w:val="28"/>
      <w:lang w:eastAsia="en-US"/>
    </w:rPr>
  </w:style>
  <w:style w:type="character" w:customStyle="1" w:styleId="Heading3Char">
    <w:name w:val="Heading 3 Char"/>
    <w:link w:val="Heading3"/>
    <w:uiPriority w:val="9"/>
    <w:semiHidden/>
    <w:rsid w:val="00D1180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D1180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D1180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D1180C"/>
    <w:rPr>
      <w:rFonts w:ascii="Calibri" w:eastAsia="Times New Roman" w:hAnsi="Calibri" w:cs="Times New Roman"/>
      <w:b/>
      <w:bCs/>
      <w:sz w:val="22"/>
      <w:szCs w:val="22"/>
      <w:lang w:eastAsia="en-US"/>
    </w:rPr>
  </w:style>
  <w:style w:type="character" w:customStyle="1" w:styleId="Heading7Char">
    <w:name w:val="Heading 7 Char"/>
    <w:link w:val="Heading7"/>
    <w:uiPriority w:val="9"/>
    <w:semiHidden/>
    <w:rsid w:val="00D1180C"/>
    <w:rPr>
      <w:rFonts w:ascii="Calibri" w:eastAsia="Times New Roman" w:hAnsi="Calibri" w:cs="Times New Roman"/>
      <w:sz w:val="24"/>
      <w:szCs w:val="24"/>
      <w:lang w:eastAsia="en-US"/>
    </w:rPr>
  </w:style>
  <w:style w:type="paragraph" w:styleId="TOC2">
    <w:name w:val="toc 2"/>
    <w:basedOn w:val="Normal"/>
    <w:next w:val="Normal"/>
    <w:autoRedefine/>
    <w:uiPriority w:val="39"/>
    <w:unhideWhenUsed/>
    <w:rsid w:val="006215B3"/>
    <w:pPr>
      <w:tabs>
        <w:tab w:val="right" w:leader="dot" w:pos="9016"/>
      </w:tabs>
      <w:spacing w:after="0" w:line="240" w:lineRule="auto"/>
      <w:ind w:left="851" w:hanging="851"/>
    </w:pPr>
  </w:style>
  <w:style w:type="paragraph" w:styleId="TOC1">
    <w:name w:val="toc 1"/>
    <w:basedOn w:val="Normal"/>
    <w:next w:val="Normal"/>
    <w:autoRedefine/>
    <w:uiPriority w:val="39"/>
    <w:unhideWhenUsed/>
    <w:rsid w:val="006215B3"/>
    <w:pPr>
      <w:tabs>
        <w:tab w:val="right" w:leader="dot" w:pos="9016"/>
      </w:tabs>
      <w:spacing w:after="0" w:line="240" w:lineRule="auto"/>
      <w:ind w:left="851" w:hanging="851"/>
    </w:pPr>
  </w:style>
  <w:style w:type="paragraph" w:customStyle="1" w:styleId="Level10">
    <w:name w:val="Level 1"/>
    <w:basedOn w:val="Normal"/>
    <w:uiPriority w:val="99"/>
    <w:rsid w:val="007C0138"/>
    <w:pPr>
      <w:numPr>
        <w:numId w:val="19"/>
      </w:numPr>
      <w:spacing w:after="240" w:line="312" w:lineRule="auto"/>
      <w:jc w:val="both"/>
      <w:outlineLvl w:val="0"/>
    </w:pPr>
    <w:rPr>
      <w:rFonts w:ascii="Verdana" w:eastAsia="Times New Roman" w:hAnsi="Verdana"/>
      <w:sz w:val="20"/>
      <w:szCs w:val="20"/>
      <w:lang w:eastAsia="en-GB"/>
    </w:rPr>
  </w:style>
  <w:style w:type="paragraph" w:customStyle="1" w:styleId="Level20">
    <w:name w:val="Level 2"/>
    <w:basedOn w:val="Normal"/>
    <w:rsid w:val="007C0138"/>
    <w:pPr>
      <w:numPr>
        <w:ilvl w:val="1"/>
        <w:numId w:val="19"/>
      </w:numPr>
      <w:spacing w:after="240" w:line="312" w:lineRule="auto"/>
      <w:jc w:val="both"/>
      <w:outlineLvl w:val="1"/>
    </w:pPr>
    <w:rPr>
      <w:rFonts w:ascii="Verdana" w:eastAsia="Times New Roman" w:hAnsi="Verdana"/>
      <w:sz w:val="20"/>
      <w:szCs w:val="20"/>
      <w:lang w:eastAsia="en-GB"/>
    </w:rPr>
  </w:style>
  <w:style w:type="paragraph" w:customStyle="1" w:styleId="Level30">
    <w:name w:val="Level 3"/>
    <w:basedOn w:val="Normal"/>
    <w:rsid w:val="007C0138"/>
    <w:pPr>
      <w:numPr>
        <w:ilvl w:val="2"/>
        <w:numId w:val="19"/>
      </w:numPr>
      <w:spacing w:after="240" w:line="312" w:lineRule="auto"/>
      <w:jc w:val="both"/>
      <w:outlineLvl w:val="2"/>
    </w:pPr>
    <w:rPr>
      <w:rFonts w:ascii="Verdana" w:eastAsia="Times New Roman" w:hAnsi="Verdana"/>
      <w:sz w:val="20"/>
      <w:szCs w:val="20"/>
      <w:lang w:eastAsia="en-GB"/>
    </w:rPr>
  </w:style>
  <w:style w:type="paragraph" w:customStyle="1" w:styleId="Level40">
    <w:name w:val="Level 4"/>
    <w:basedOn w:val="Normal"/>
    <w:uiPriority w:val="99"/>
    <w:rsid w:val="007C0138"/>
    <w:pPr>
      <w:numPr>
        <w:ilvl w:val="3"/>
        <w:numId w:val="19"/>
      </w:numPr>
      <w:spacing w:after="240" w:line="312" w:lineRule="auto"/>
      <w:jc w:val="both"/>
      <w:outlineLvl w:val="3"/>
    </w:pPr>
    <w:rPr>
      <w:rFonts w:ascii="Verdana" w:eastAsia="Times New Roman" w:hAnsi="Verdana"/>
      <w:sz w:val="20"/>
      <w:szCs w:val="20"/>
      <w:lang w:eastAsia="en-GB"/>
    </w:rPr>
  </w:style>
  <w:style w:type="paragraph" w:customStyle="1" w:styleId="Level50">
    <w:name w:val="Level 5"/>
    <w:basedOn w:val="Level40"/>
    <w:uiPriority w:val="99"/>
    <w:rsid w:val="007C0138"/>
    <w:pPr>
      <w:numPr>
        <w:ilvl w:val="4"/>
      </w:numPr>
    </w:pPr>
  </w:style>
  <w:style w:type="paragraph" w:customStyle="1" w:styleId="RD2">
    <w:name w:val="R&amp;D2"/>
    <w:basedOn w:val="Normal"/>
    <w:rsid w:val="007C5E4F"/>
    <w:pPr>
      <w:numPr>
        <w:ilvl w:val="1"/>
        <w:numId w:val="24"/>
      </w:numPr>
      <w:spacing w:after="240" w:line="240" w:lineRule="auto"/>
    </w:pPr>
    <w:rPr>
      <w:rFonts w:ascii="Arial" w:eastAsia="Times New Roman" w:hAnsi="Arial"/>
      <w:sz w:val="20"/>
      <w:szCs w:val="20"/>
      <w:lang w:val="en-GB" w:eastAsia="en-GB"/>
    </w:rPr>
  </w:style>
  <w:style w:type="paragraph" w:customStyle="1" w:styleId="RD3">
    <w:name w:val="R&amp;D3"/>
    <w:basedOn w:val="Normal"/>
    <w:rsid w:val="007C5E4F"/>
    <w:pPr>
      <w:numPr>
        <w:ilvl w:val="2"/>
        <w:numId w:val="24"/>
      </w:numPr>
      <w:spacing w:after="240" w:line="240" w:lineRule="auto"/>
    </w:pPr>
    <w:rPr>
      <w:rFonts w:ascii="Arial" w:eastAsia="Times New Roman" w:hAnsi="Arial"/>
      <w:sz w:val="20"/>
      <w:szCs w:val="20"/>
      <w:lang w:val="en-GB" w:eastAsia="en-ZA"/>
    </w:rPr>
  </w:style>
  <w:style w:type="paragraph" w:customStyle="1" w:styleId="RD4">
    <w:name w:val="R&amp;D4"/>
    <w:basedOn w:val="Normal"/>
    <w:rsid w:val="007C5E4F"/>
    <w:pPr>
      <w:numPr>
        <w:ilvl w:val="3"/>
        <w:numId w:val="24"/>
      </w:numPr>
      <w:spacing w:after="240" w:line="240" w:lineRule="auto"/>
    </w:pPr>
    <w:rPr>
      <w:rFonts w:ascii="Arial" w:eastAsia="Times New Roman" w:hAnsi="Arial"/>
      <w:sz w:val="20"/>
      <w:szCs w:val="20"/>
      <w:lang w:val="en-GB" w:eastAsia="en-ZA"/>
    </w:rPr>
  </w:style>
  <w:style w:type="paragraph" w:customStyle="1" w:styleId="RD5">
    <w:name w:val="R&amp;D5"/>
    <w:basedOn w:val="Normal"/>
    <w:rsid w:val="007C5E4F"/>
    <w:pPr>
      <w:numPr>
        <w:ilvl w:val="4"/>
        <w:numId w:val="24"/>
      </w:numPr>
      <w:spacing w:after="240" w:line="240" w:lineRule="auto"/>
    </w:pPr>
    <w:rPr>
      <w:rFonts w:ascii="Arial" w:eastAsia="Times New Roman" w:hAnsi="Arial"/>
      <w:sz w:val="20"/>
      <w:szCs w:val="20"/>
      <w:lang w:val="en-GB" w:eastAsia="en-ZA"/>
    </w:rPr>
  </w:style>
  <w:style w:type="paragraph" w:customStyle="1" w:styleId="RD6">
    <w:name w:val="R&amp;D6"/>
    <w:basedOn w:val="Normal"/>
    <w:rsid w:val="007C5E4F"/>
    <w:pPr>
      <w:numPr>
        <w:ilvl w:val="5"/>
        <w:numId w:val="24"/>
      </w:numPr>
      <w:spacing w:after="240" w:line="240" w:lineRule="auto"/>
    </w:pPr>
    <w:rPr>
      <w:rFonts w:ascii="Arial" w:eastAsia="Times New Roman" w:hAnsi="Arial"/>
      <w:sz w:val="20"/>
      <w:szCs w:val="20"/>
      <w:lang w:val="en-GB" w:eastAsia="en-ZA"/>
    </w:rPr>
  </w:style>
  <w:style w:type="paragraph" w:customStyle="1" w:styleId="DefaultText">
    <w:name w:val="Default Text"/>
    <w:rsid w:val="007C5E4F"/>
    <w:rPr>
      <w:rFonts w:ascii="Times New Roman" w:eastAsia="Times New Roman" w:hAnsi="Times New Roman"/>
      <w:color w:val="00000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53305">
      <w:bodyDiv w:val="1"/>
      <w:marLeft w:val="0"/>
      <w:marRight w:val="0"/>
      <w:marTop w:val="0"/>
      <w:marBottom w:val="0"/>
      <w:divBdr>
        <w:top w:val="none" w:sz="0" w:space="0" w:color="auto"/>
        <w:left w:val="none" w:sz="0" w:space="0" w:color="auto"/>
        <w:bottom w:val="none" w:sz="0" w:space="0" w:color="auto"/>
        <w:right w:val="none" w:sz="0" w:space="0" w:color="auto"/>
      </w:divBdr>
    </w:div>
    <w:div w:id="679620309">
      <w:bodyDiv w:val="1"/>
      <w:marLeft w:val="0"/>
      <w:marRight w:val="0"/>
      <w:marTop w:val="0"/>
      <w:marBottom w:val="0"/>
      <w:divBdr>
        <w:top w:val="none" w:sz="0" w:space="0" w:color="auto"/>
        <w:left w:val="none" w:sz="0" w:space="0" w:color="auto"/>
        <w:bottom w:val="none" w:sz="0" w:space="0" w:color="auto"/>
        <w:right w:val="none" w:sz="0" w:space="0" w:color="auto"/>
      </w:divBdr>
    </w:div>
    <w:div w:id="182191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eisaacs@sars.gov.za"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7B294-8B97-4571-933A-912D63E75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7061</Words>
  <Characters>40252</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47219</CharactersWithSpaces>
  <SharedDoc>false</SharedDoc>
  <HLinks>
    <vt:vector size="288" baseType="variant">
      <vt:variant>
        <vt:i4>3866694</vt:i4>
      </vt:variant>
      <vt:variant>
        <vt:i4>353</vt:i4>
      </vt:variant>
      <vt:variant>
        <vt:i4>0</vt:i4>
      </vt:variant>
      <vt:variant>
        <vt:i4>5</vt:i4>
      </vt:variant>
      <vt:variant>
        <vt:lpwstr>mailto:noleenf@pureau.co.za</vt:lpwstr>
      </vt:variant>
      <vt:variant>
        <vt:lpwstr/>
      </vt:variant>
      <vt:variant>
        <vt:i4>3866694</vt:i4>
      </vt:variant>
      <vt:variant>
        <vt:i4>350</vt:i4>
      </vt:variant>
      <vt:variant>
        <vt:i4>0</vt:i4>
      </vt:variant>
      <vt:variant>
        <vt:i4>5</vt:i4>
      </vt:variant>
      <vt:variant>
        <vt:lpwstr>mailto:noleenf@pureau.co.za</vt:lpwstr>
      </vt:variant>
      <vt:variant>
        <vt:lpwstr/>
      </vt:variant>
      <vt:variant>
        <vt:i4>6881304</vt:i4>
      </vt:variant>
      <vt:variant>
        <vt:i4>347</vt:i4>
      </vt:variant>
      <vt:variant>
        <vt:i4>0</vt:i4>
      </vt:variant>
      <vt:variant>
        <vt:i4>5</vt:i4>
      </vt:variant>
      <vt:variant>
        <vt:lpwstr>mailto:eisaacs@sars.gov.za</vt:lpwstr>
      </vt:variant>
      <vt:variant>
        <vt:lpwstr/>
      </vt:variant>
      <vt:variant>
        <vt:i4>1179708</vt:i4>
      </vt:variant>
      <vt:variant>
        <vt:i4>266</vt:i4>
      </vt:variant>
      <vt:variant>
        <vt:i4>0</vt:i4>
      </vt:variant>
      <vt:variant>
        <vt:i4>5</vt:i4>
      </vt:variant>
      <vt:variant>
        <vt:lpwstr/>
      </vt:variant>
      <vt:variant>
        <vt:lpwstr>_Toc345593372</vt:lpwstr>
      </vt:variant>
      <vt:variant>
        <vt:i4>1179708</vt:i4>
      </vt:variant>
      <vt:variant>
        <vt:i4>260</vt:i4>
      </vt:variant>
      <vt:variant>
        <vt:i4>0</vt:i4>
      </vt:variant>
      <vt:variant>
        <vt:i4>5</vt:i4>
      </vt:variant>
      <vt:variant>
        <vt:lpwstr/>
      </vt:variant>
      <vt:variant>
        <vt:lpwstr>_Toc345593371</vt:lpwstr>
      </vt:variant>
      <vt:variant>
        <vt:i4>1179708</vt:i4>
      </vt:variant>
      <vt:variant>
        <vt:i4>254</vt:i4>
      </vt:variant>
      <vt:variant>
        <vt:i4>0</vt:i4>
      </vt:variant>
      <vt:variant>
        <vt:i4>5</vt:i4>
      </vt:variant>
      <vt:variant>
        <vt:lpwstr/>
      </vt:variant>
      <vt:variant>
        <vt:lpwstr>_Toc345593370</vt:lpwstr>
      </vt:variant>
      <vt:variant>
        <vt:i4>1245244</vt:i4>
      </vt:variant>
      <vt:variant>
        <vt:i4>248</vt:i4>
      </vt:variant>
      <vt:variant>
        <vt:i4>0</vt:i4>
      </vt:variant>
      <vt:variant>
        <vt:i4>5</vt:i4>
      </vt:variant>
      <vt:variant>
        <vt:lpwstr/>
      </vt:variant>
      <vt:variant>
        <vt:lpwstr>_Toc345593369</vt:lpwstr>
      </vt:variant>
      <vt:variant>
        <vt:i4>1245244</vt:i4>
      </vt:variant>
      <vt:variant>
        <vt:i4>242</vt:i4>
      </vt:variant>
      <vt:variant>
        <vt:i4>0</vt:i4>
      </vt:variant>
      <vt:variant>
        <vt:i4>5</vt:i4>
      </vt:variant>
      <vt:variant>
        <vt:lpwstr/>
      </vt:variant>
      <vt:variant>
        <vt:lpwstr>_Toc345593368</vt:lpwstr>
      </vt:variant>
      <vt:variant>
        <vt:i4>1245244</vt:i4>
      </vt:variant>
      <vt:variant>
        <vt:i4>236</vt:i4>
      </vt:variant>
      <vt:variant>
        <vt:i4>0</vt:i4>
      </vt:variant>
      <vt:variant>
        <vt:i4>5</vt:i4>
      </vt:variant>
      <vt:variant>
        <vt:lpwstr/>
      </vt:variant>
      <vt:variant>
        <vt:lpwstr>_Toc345593367</vt:lpwstr>
      </vt:variant>
      <vt:variant>
        <vt:i4>1245244</vt:i4>
      </vt:variant>
      <vt:variant>
        <vt:i4>230</vt:i4>
      </vt:variant>
      <vt:variant>
        <vt:i4>0</vt:i4>
      </vt:variant>
      <vt:variant>
        <vt:i4>5</vt:i4>
      </vt:variant>
      <vt:variant>
        <vt:lpwstr/>
      </vt:variant>
      <vt:variant>
        <vt:lpwstr>_Toc345593366</vt:lpwstr>
      </vt:variant>
      <vt:variant>
        <vt:i4>1245244</vt:i4>
      </vt:variant>
      <vt:variant>
        <vt:i4>224</vt:i4>
      </vt:variant>
      <vt:variant>
        <vt:i4>0</vt:i4>
      </vt:variant>
      <vt:variant>
        <vt:i4>5</vt:i4>
      </vt:variant>
      <vt:variant>
        <vt:lpwstr/>
      </vt:variant>
      <vt:variant>
        <vt:lpwstr>_Toc345593365</vt:lpwstr>
      </vt:variant>
      <vt:variant>
        <vt:i4>1245244</vt:i4>
      </vt:variant>
      <vt:variant>
        <vt:i4>218</vt:i4>
      </vt:variant>
      <vt:variant>
        <vt:i4>0</vt:i4>
      </vt:variant>
      <vt:variant>
        <vt:i4>5</vt:i4>
      </vt:variant>
      <vt:variant>
        <vt:lpwstr/>
      </vt:variant>
      <vt:variant>
        <vt:lpwstr>_Toc345593364</vt:lpwstr>
      </vt:variant>
      <vt:variant>
        <vt:i4>1245244</vt:i4>
      </vt:variant>
      <vt:variant>
        <vt:i4>212</vt:i4>
      </vt:variant>
      <vt:variant>
        <vt:i4>0</vt:i4>
      </vt:variant>
      <vt:variant>
        <vt:i4>5</vt:i4>
      </vt:variant>
      <vt:variant>
        <vt:lpwstr/>
      </vt:variant>
      <vt:variant>
        <vt:lpwstr>_Toc345593363</vt:lpwstr>
      </vt:variant>
      <vt:variant>
        <vt:i4>1245244</vt:i4>
      </vt:variant>
      <vt:variant>
        <vt:i4>206</vt:i4>
      </vt:variant>
      <vt:variant>
        <vt:i4>0</vt:i4>
      </vt:variant>
      <vt:variant>
        <vt:i4>5</vt:i4>
      </vt:variant>
      <vt:variant>
        <vt:lpwstr/>
      </vt:variant>
      <vt:variant>
        <vt:lpwstr>_Toc345593362</vt:lpwstr>
      </vt:variant>
      <vt:variant>
        <vt:i4>1245244</vt:i4>
      </vt:variant>
      <vt:variant>
        <vt:i4>200</vt:i4>
      </vt:variant>
      <vt:variant>
        <vt:i4>0</vt:i4>
      </vt:variant>
      <vt:variant>
        <vt:i4>5</vt:i4>
      </vt:variant>
      <vt:variant>
        <vt:lpwstr/>
      </vt:variant>
      <vt:variant>
        <vt:lpwstr>_Toc345593361</vt:lpwstr>
      </vt:variant>
      <vt:variant>
        <vt:i4>1245244</vt:i4>
      </vt:variant>
      <vt:variant>
        <vt:i4>194</vt:i4>
      </vt:variant>
      <vt:variant>
        <vt:i4>0</vt:i4>
      </vt:variant>
      <vt:variant>
        <vt:i4>5</vt:i4>
      </vt:variant>
      <vt:variant>
        <vt:lpwstr/>
      </vt:variant>
      <vt:variant>
        <vt:lpwstr>_Toc345593360</vt:lpwstr>
      </vt:variant>
      <vt:variant>
        <vt:i4>1048636</vt:i4>
      </vt:variant>
      <vt:variant>
        <vt:i4>188</vt:i4>
      </vt:variant>
      <vt:variant>
        <vt:i4>0</vt:i4>
      </vt:variant>
      <vt:variant>
        <vt:i4>5</vt:i4>
      </vt:variant>
      <vt:variant>
        <vt:lpwstr/>
      </vt:variant>
      <vt:variant>
        <vt:lpwstr>_Toc345593359</vt:lpwstr>
      </vt:variant>
      <vt:variant>
        <vt:i4>1048636</vt:i4>
      </vt:variant>
      <vt:variant>
        <vt:i4>182</vt:i4>
      </vt:variant>
      <vt:variant>
        <vt:i4>0</vt:i4>
      </vt:variant>
      <vt:variant>
        <vt:i4>5</vt:i4>
      </vt:variant>
      <vt:variant>
        <vt:lpwstr/>
      </vt:variant>
      <vt:variant>
        <vt:lpwstr>_Toc345593358</vt:lpwstr>
      </vt:variant>
      <vt:variant>
        <vt:i4>1048636</vt:i4>
      </vt:variant>
      <vt:variant>
        <vt:i4>176</vt:i4>
      </vt:variant>
      <vt:variant>
        <vt:i4>0</vt:i4>
      </vt:variant>
      <vt:variant>
        <vt:i4>5</vt:i4>
      </vt:variant>
      <vt:variant>
        <vt:lpwstr/>
      </vt:variant>
      <vt:variant>
        <vt:lpwstr>_Toc345593357</vt:lpwstr>
      </vt:variant>
      <vt:variant>
        <vt:i4>1048636</vt:i4>
      </vt:variant>
      <vt:variant>
        <vt:i4>170</vt:i4>
      </vt:variant>
      <vt:variant>
        <vt:i4>0</vt:i4>
      </vt:variant>
      <vt:variant>
        <vt:i4>5</vt:i4>
      </vt:variant>
      <vt:variant>
        <vt:lpwstr/>
      </vt:variant>
      <vt:variant>
        <vt:lpwstr>_Toc345593356</vt:lpwstr>
      </vt:variant>
      <vt:variant>
        <vt:i4>1048636</vt:i4>
      </vt:variant>
      <vt:variant>
        <vt:i4>164</vt:i4>
      </vt:variant>
      <vt:variant>
        <vt:i4>0</vt:i4>
      </vt:variant>
      <vt:variant>
        <vt:i4>5</vt:i4>
      </vt:variant>
      <vt:variant>
        <vt:lpwstr/>
      </vt:variant>
      <vt:variant>
        <vt:lpwstr>_Toc345593355</vt:lpwstr>
      </vt:variant>
      <vt:variant>
        <vt:i4>1048636</vt:i4>
      </vt:variant>
      <vt:variant>
        <vt:i4>158</vt:i4>
      </vt:variant>
      <vt:variant>
        <vt:i4>0</vt:i4>
      </vt:variant>
      <vt:variant>
        <vt:i4>5</vt:i4>
      </vt:variant>
      <vt:variant>
        <vt:lpwstr/>
      </vt:variant>
      <vt:variant>
        <vt:lpwstr>_Toc345593354</vt:lpwstr>
      </vt:variant>
      <vt:variant>
        <vt:i4>1048636</vt:i4>
      </vt:variant>
      <vt:variant>
        <vt:i4>152</vt:i4>
      </vt:variant>
      <vt:variant>
        <vt:i4>0</vt:i4>
      </vt:variant>
      <vt:variant>
        <vt:i4>5</vt:i4>
      </vt:variant>
      <vt:variant>
        <vt:lpwstr/>
      </vt:variant>
      <vt:variant>
        <vt:lpwstr>_Toc345593353</vt:lpwstr>
      </vt:variant>
      <vt:variant>
        <vt:i4>1048636</vt:i4>
      </vt:variant>
      <vt:variant>
        <vt:i4>146</vt:i4>
      </vt:variant>
      <vt:variant>
        <vt:i4>0</vt:i4>
      </vt:variant>
      <vt:variant>
        <vt:i4>5</vt:i4>
      </vt:variant>
      <vt:variant>
        <vt:lpwstr/>
      </vt:variant>
      <vt:variant>
        <vt:lpwstr>_Toc345593352</vt:lpwstr>
      </vt:variant>
      <vt:variant>
        <vt:i4>1048636</vt:i4>
      </vt:variant>
      <vt:variant>
        <vt:i4>140</vt:i4>
      </vt:variant>
      <vt:variant>
        <vt:i4>0</vt:i4>
      </vt:variant>
      <vt:variant>
        <vt:i4>5</vt:i4>
      </vt:variant>
      <vt:variant>
        <vt:lpwstr/>
      </vt:variant>
      <vt:variant>
        <vt:lpwstr>_Toc345593351</vt:lpwstr>
      </vt:variant>
      <vt:variant>
        <vt:i4>1048636</vt:i4>
      </vt:variant>
      <vt:variant>
        <vt:i4>134</vt:i4>
      </vt:variant>
      <vt:variant>
        <vt:i4>0</vt:i4>
      </vt:variant>
      <vt:variant>
        <vt:i4>5</vt:i4>
      </vt:variant>
      <vt:variant>
        <vt:lpwstr/>
      </vt:variant>
      <vt:variant>
        <vt:lpwstr>_Toc345593350</vt:lpwstr>
      </vt:variant>
      <vt:variant>
        <vt:i4>1114172</vt:i4>
      </vt:variant>
      <vt:variant>
        <vt:i4>128</vt:i4>
      </vt:variant>
      <vt:variant>
        <vt:i4>0</vt:i4>
      </vt:variant>
      <vt:variant>
        <vt:i4>5</vt:i4>
      </vt:variant>
      <vt:variant>
        <vt:lpwstr/>
      </vt:variant>
      <vt:variant>
        <vt:lpwstr>_Toc345593349</vt:lpwstr>
      </vt:variant>
      <vt:variant>
        <vt:i4>1114172</vt:i4>
      </vt:variant>
      <vt:variant>
        <vt:i4>122</vt:i4>
      </vt:variant>
      <vt:variant>
        <vt:i4>0</vt:i4>
      </vt:variant>
      <vt:variant>
        <vt:i4>5</vt:i4>
      </vt:variant>
      <vt:variant>
        <vt:lpwstr/>
      </vt:variant>
      <vt:variant>
        <vt:lpwstr>_Toc345593348</vt:lpwstr>
      </vt:variant>
      <vt:variant>
        <vt:i4>1114172</vt:i4>
      </vt:variant>
      <vt:variant>
        <vt:i4>116</vt:i4>
      </vt:variant>
      <vt:variant>
        <vt:i4>0</vt:i4>
      </vt:variant>
      <vt:variant>
        <vt:i4>5</vt:i4>
      </vt:variant>
      <vt:variant>
        <vt:lpwstr/>
      </vt:variant>
      <vt:variant>
        <vt:lpwstr>_Toc345593347</vt:lpwstr>
      </vt:variant>
      <vt:variant>
        <vt:i4>1114172</vt:i4>
      </vt:variant>
      <vt:variant>
        <vt:i4>110</vt:i4>
      </vt:variant>
      <vt:variant>
        <vt:i4>0</vt:i4>
      </vt:variant>
      <vt:variant>
        <vt:i4>5</vt:i4>
      </vt:variant>
      <vt:variant>
        <vt:lpwstr/>
      </vt:variant>
      <vt:variant>
        <vt:lpwstr>_Toc345593346</vt:lpwstr>
      </vt:variant>
      <vt:variant>
        <vt:i4>1114172</vt:i4>
      </vt:variant>
      <vt:variant>
        <vt:i4>104</vt:i4>
      </vt:variant>
      <vt:variant>
        <vt:i4>0</vt:i4>
      </vt:variant>
      <vt:variant>
        <vt:i4>5</vt:i4>
      </vt:variant>
      <vt:variant>
        <vt:lpwstr/>
      </vt:variant>
      <vt:variant>
        <vt:lpwstr>_Toc345593345</vt:lpwstr>
      </vt:variant>
      <vt:variant>
        <vt:i4>1114172</vt:i4>
      </vt:variant>
      <vt:variant>
        <vt:i4>98</vt:i4>
      </vt:variant>
      <vt:variant>
        <vt:i4>0</vt:i4>
      </vt:variant>
      <vt:variant>
        <vt:i4>5</vt:i4>
      </vt:variant>
      <vt:variant>
        <vt:lpwstr/>
      </vt:variant>
      <vt:variant>
        <vt:lpwstr>_Toc345593344</vt:lpwstr>
      </vt:variant>
      <vt:variant>
        <vt:i4>1114172</vt:i4>
      </vt:variant>
      <vt:variant>
        <vt:i4>92</vt:i4>
      </vt:variant>
      <vt:variant>
        <vt:i4>0</vt:i4>
      </vt:variant>
      <vt:variant>
        <vt:i4>5</vt:i4>
      </vt:variant>
      <vt:variant>
        <vt:lpwstr/>
      </vt:variant>
      <vt:variant>
        <vt:lpwstr>_Toc345593343</vt:lpwstr>
      </vt:variant>
      <vt:variant>
        <vt:i4>1114172</vt:i4>
      </vt:variant>
      <vt:variant>
        <vt:i4>86</vt:i4>
      </vt:variant>
      <vt:variant>
        <vt:i4>0</vt:i4>
      </vt:variant>
      <vt:variant>
        <vt:i4>5</vt:i4>
      </vt:variant>
      <vt:variant>
        <vt:lpwstr/>
      </vt:variant>
      <vt:variant>
        <vt:lpwstr>_Toc345593342</vt:lpwstr>
      </vt:variant>
      <vt:variant>
        <vt:i4>1114172</vt:i4>
      </vt:variant>
      <vt:variant>
        <vt:i4>80</vt:i4>
      </vt:variant>
      <vt:variant>
        <vt:i4>0</vt:i4>
      </vt:variant>
      <vt:variant>
        <vt:i4>5</vt:i4>
      </vt:variant>
      <vt:variant>
        <vt:lpwstr/>
      </vt:variant>
      <vt:variant>
        <vt:lpwstr>_Toc345593341</vt:lpwstr>
      </vt:variant>
      <vt:variant>
        <vt:i4>1114172</vt:i4>
      </vt:variant>
      <vt:variant>
        <vt:i4>74</vt:i4>
      </vt:variant>
      <vt:variant>
        <vt:i4>0</vt:i4>
      </vt:variant>
      <vt:variant>
        <vt:i4>5</vt:i4>
      </vt:variant>
      <vt:variant>
        <vt:lpwstr/>
      </vt:variant>
      <vt:variant>
        <vt:lpwstr>_Toc345593340</vt:lpwstr>
      </vt:variant>
      <vt:variant>
        <vt:i4>1441852</vt:i4>
      </vt:variant>
      <vt:variant>
        <vt:i4>68</vt:i4>
      </vt:variant>
      <vt:variant>
        <vt:i4>0</vt:i4>
      </vt:variant>
      <vt:variant>
        <vt:i4>5</vt:i4>
      </vt:variant>
      <vt:variant>
        <vt:lpwstr/>
      </vt:variant>
      <vt:variant>
        <vt:lpwstr>_Toc345593339</vt:lpwstr>
      </vt:variant>
      <vt:variant>
        <vt:i4>1441852</vt:i4>
      </vt:variant>
      <vt:variant>
        <vt:i4>62</vt:i4>
      </vt:variant>
      <vt:variant>
        <vt:i4>0</vt:i4>
      </vt:variant>
      <vt:variant>
        <vt:i4>5</vt:i4>
      </vt:variant>
      <vt:variant>
        <vt:lpwstr/>
      </vt:variant>
      <vt:variant>
        <vt:lpwstr>_Toc345593338</vt:lpwstr>
      </vt:variant>
      <vt:variant>
        <vt:i4>1441852</vt:i4>
      </vt:variant>
      <vt:variant>
        <vt:i4>56</vt:i4>
      </vt:variant>
      <vt:variant>
        <vt:i4>0</vt:i4>
      </vt:variant>
      <vt:variant>
        <vt:i4>5</vt:i4>
      </vt:variant>
      <vt:variant>
        <vt:lpwstr/>
      </vt:variant>
      <vt:variant>
        <vt:lpwstr>_Toc345593337</vt:lpwstr>
      </vt:variant>
      <vt:variant>
        <vt:i4>1441852</vt:i4>
      </vt:variant>
      <vt:variant>
        <vt:i4>50</vt:i4>
      </vt:variant>
      <vt:variant>
        <vt:i4>0</vt:i4>
      </vt:variant>
      <vt:variant>
        <vt:i4>5</vt:i4>
      </vt:variant>
      <vt:variant>
        <vt:lpwstr/>
      </vt:variant>
      <vt:variant>
        <vt:lpwstr>_Toc345593336</vt:lpwstr>
      </vt:variant>
      <vt:variant>
        <vt:i4>1441852</vt:i4>
      </vt:variant>
      <vt:variant>
        <vt:i4>44</vt:i4>
      </vt:variant>
      <vt:variant>
        <vt:i4>0</vt:i4>
      </vt:variant>
      <vt:variant>
        <vt:i4>5</vt:i4>
      </vt:variant>
      <vt:variant>
        <vt:lpwstr/>
      </vt:variant>
      <vt:variant>
        <vt:lpwstr>_Toc345593335</vt:lpwstr>
      </vt:variant>
      <vt:variant>
        <vt:i4>1441852</vt:i4>
      </vt:variant>
      <vt:variant>
        <vt:i4>38</vt:i4>
      </vt:variant>
      <vt:variant>
        <vt:i4>0</vt:i4>
      </vt:variant>
      <vt:variant>
        <vt:i4>5</vt:i4>
      </vt:variant>
      <vt:variant>
        <vt:lpwstr/>
      </vt:variant>
      <vt:variant>
        <vt:lpwstr>_Toc345593334</vt:lpwstr>
      </vt:variant>
      <vt:variant>
        <vt:i4>1441852</vt:i4>
      </vt:variant>
      <vt:variant>
        <vt:i4>32</vt:i4>
      </vt:variant>
      <vt:variant>
        <vt:i4>0</vt:i4>
      </vt:variant>
      <vt:variant>
        <vt:i4>5</vt:i4>
      </vt:variant>
      <vt:variant>
        <vt:lpwstr/>
      </vt:variant>
      <vt:variant>
        <vt:lpwstr>_Toc345593333</vt:lpwstr>
      </vt:variant>
      <vt:variant>
        <vt:i4>1441852</vt:i4>
      </vt:variant>
      <vt:variant>
        <vt:i4>26</vt:i4>
      </vt:variant>
      <vt:variant>
        <vt:i4>0</vt:i4>
      </vt:variant>
      <vt:variant>
        <vt:i4>5</vt:i4>
      </vt:variant>
      <vt:variant>
        <vt:lpwstr/>
      </vt:variant>
      <vt:variant>
        <vt:lpwstr>_Toc345593332</vt:lpwstr>
      </vt:variant>
      <vt:variant>
        <vt:i4>1441852</vt:i4>
      </vt:variant>
      <vt:variant>
        <vt:i4>20</vt:i4>
      </vt:variant>
      <vt:variant>
        <vt:i4>0</vt:i4>
      </vt:variant>
      <vt:variant>
        <vt:i4>5</vt:i4>
      </vt:variant>
      <vt:variant>
        <vt:lpwstr/>
      </vt:variant>
      <vt:variant>
        <vt:lpwstr>_Toc345593331</vt:lpwstr>
      </vt:variant>
      <vt:variant>
        <vt:i4>1441852</vt:i4>
      </vt:variant>
      <vt:variant>
        <vt:i4>14</vt:i4>
      </vt:variant>
      <vt:variant>
        <vt:i4>0</vt:i4>
      </vt:variant>
      <vt:variant>
        <vt:i4>5</vt:i4>
      </vt:variant>
      <vt:variant>
        <vt:lpwstr/>
      </vt:variant>
      <vt:variant>
        <vt:lpwstr>_Toc345593330</vt:lpwstr>
      </vt:variant>
      <vt:variant>
        <vt:i4>1507388</vt:i4>
      </vt:variant>
      <vt:variant>
        <vt:i4>8</vt:i4>
      </vt:variant>
      <vt:variant>
        <vt:i4>0</vt:i4>
      </vt:variant>
      <vt:variant>
        <vt:i4>5</vt:i4>
      </vt:variant>
      <vt:variant>
        <vt:lpwstr/>
      </vt:variant>
      <vt:variant>
        <vt:lpwstr>_Toc345593329</vt:lpwstr>
      </vt:variant>
      <vt:variant>
        <vt:i4>1507388</vt:i4>
      </vt:variant>
      <vt:variant>
        <vt:i4>2</vt:i4>
      </vt:variant>
      <vt:variant>
        <vt:i4>0</vt:i4>
      </vt:variant>
      <vt:variant>
        <vt:i4>5</vt:i4>
      </vt:variant>
      <vt:variant>
        <vt:lpwstr/>
      </vt:variant>
      <vt:variant>
        <vt:lpwstr>_Toc345593328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s1028255</dc:creator>
  <cp:lastModifiedBy>Sanelisiwe Matthews</cp:lastModifiedBy>
  <cp:revision>2</cp:revision>
  <cp:lastPrinted>2013-04-08T05:45:00Z</cp:lastPrinted>
  <dcterms:created xsi:type="dcterms:W3CDTF">2019-07-15T06:49:00Z</dcterms:created>
  <dcterms:modified xsi:type="dcterms:W3CDTF">2019-07-15T06:49:00Z</dcterms:modified>
</cp:coreProperties>
</file>